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17" w:rsidRDefault="000F6117" w:rsidP="00C11710">
      <w:pPr>
        <w:ind w:hanging="142"/>
        <w:jc w:val="center"/>
        <w:rPr>
          <w:rFonts w:cs="Calibri"/>
          <w:b/>
          <w:color w:val="000000"/>
          <w:sz w:val="36"/>
          <w:szCs w:val="36"/>
        </w:rPr>
      </w:pPr>
    </w:p>
    <w:tbl>
      <w:tblPr>
        <w:tblStyle w:val="a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3075"/>
        <w:gridCol w:w="185"/>
        <w:gridCol w:w="1477"/>
        <w:gridCol w:w="2316"/>
      </w:tblGrid>
      <w:tr w:rsidR="00B429FF" w:rsidRPr="0087091B" w:rsidTr="003C1EC0">
        <w:tc>
          <w:tcPr>
            <w:tcW w:w="11130" w:type="dxa"/>
            <w:gridSpan w:val="5"/>
          </w:tcPr>
          <w:p w:rsidR="00B429FF" w:rsidRPr="0087091B" w:rsidRDefault="00B429FF" w:rsidP="003C1EC0">
            <w:pPr>
              <w:ind w:hanging="142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Лесной экскаваторный </w:t>
            </w:r>
            <w:proofErr w:type="spellStart"/>
            <w:r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мульчер</w:t>
            </w:r>
            <w:proofErr w:type="spellEnd"/>
            <w:r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FERRI</w:t>
            </w:r>
            <w:r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THF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P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/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F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1</w:t>
            </w:r>
            <w:r w:rsidR="003C1EC0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6</w:t>
            </w:r>
            <w:r w:rsidR="004625E6" w:rsidRPr="0087091B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  <w:t>0</w:t>
            </w:r>
          </w:p>
        </w:tc>
      </w:tr>
      <w:tr w:rsidR="009569EC" w:rsidRPr="0087091B" w:rsidTr="003C1EC0">
        <w:trPr>
          <w:trHeight w:val="2377"/>
        </w:trPr>
        <w:tc>
          <w:tcPr>
            <w:tcW w:w="4077" w:type="dxa"/>
            <w:vMerge w:val="restart"/>
          </w:tcPr>
          <w:p w:rsidR="009569EC" w:rsidRPr="0087091B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87091B">
              <w:rPr>
                <w:rFonts w:ascii="Times New Roman" w:hAnsi="Times New Roman" w:cs="Times New Roman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2413653" cy="3232298"/>
                  <wp:effectExtent l="19050" t="0" r="5697" b="0"/>
                  <wp:docPr id="4" name="Рисунок 3" descr="S:\Дорожный департамент\Коммерческие FERRI\контент для обновления КП\мульчеры\экскаваторные\THFM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нтент для обновления КП\мульчеры\экскаваторные\THFM\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96" cy="325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9569EC" w:rsidRPr="0087091B" w:rsidRDefault="009569EC" w:rsidP="00C1171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Уважаемый клиент!</w:t>
            </w:r>
          </w:p>
          <w:p w:rsidR="009569EC" w:rsidRPr="0087091B" w:rsidRDefault="009569EC" w:rsidP="00C11710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Благодарим Вас за </w:t>
            </w:r>
            <w:proofErr w:type="gramStart"/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интерес, проявленный к нашему оборудованию и представляем</w:t>
            </w:r>
            <w:proofErr w:type="gramEnd"/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Вашему вниманию Итальянский </w:t>
            </w:r>
            <w:proofErr w:type="spellStart"/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мульчер</w:t>
            </w:r>
            <w:proofErr w:type="spellEnd"/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FERRI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THFP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C1EC0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951767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9569EC" w:rsidRPr="0087091B" w:rsidRDefault="009569EC" w:rsidP="00C11710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</w:rPr>
            </w:pPr>
            <w:r w:rsidRPr="0087091B">
              <w:rPr>
                <w:rFonts w:ascii="Times New Roman" w:hAnsi="Times New Roman" w:cs="Times New Roman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</w:t>
            </w:r>
            <w:r w:rsidR="0087091B">
              <w:rPr>
                <w:rFonts w:ascii="Times New Roman" w:hAnsi="Times New Roman" w:cs="Times New Roman"/>
              </w:rPr>
              <w:t xml:space="preserve"> </w:t>
            </w:r>
            <w:r w:rsidRPr="0087091B">
              <w:rPr>
                <w:rFonts w:ascii="Times New Roman" w:hAnsi="Times New Roman" w:cs="Times New Roman"/>
              </w:rPr>
              <w:t xml:space="preserve">HARDOX гарантирует отличную производительность даже в самых тяжелых условиях.  </w:t>
            </w:r>
          </w:p>
        </w:tc>
      </w:tr>
      <w:tr w:rsidR="009569EC" w:rsidRPr="00B4327A" w:rsidTr="003C1EC0">
        <w:trPr>
          <w:trHeight w:val="1826"/>
        </w:trPr>
        <w:tc>
          <w:tcPr>
            <w:tcW w:w="4077" w:type="dxa"/>
            <w:vMerge/>
          </w:tcPr>
          <w:p w:rsidR="009569EC" w:rsidRPr="0087091B" w:rsidRDefault="009569EC" w:rsidP="00C11710">
            <w:pPr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36"/>
                <w:szCs w:val="36"/>
                <w:lang w:val="ru-RU" w:eastAsia="ru-RU"/>
              </w:rPr>
            </w:pPr>
          </w:p>
        </w:tc>
        <w:tc>
          <w:tcPr>
            <w:tcW w:w="3075" w:type="dxa"/>
          </w:tcPr>
          <w:p w:rsidR="009569EC" w:rsidRPr="0087091B" w:rsidRDefault="009569EC" w:rsidP="009569EC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87091B">
              <w:rPr>
                <w:rFonts w:ascii="Times New Roman" w:hAnsi="Times New Roman" w:cs="Times New Roman"/>
              </w:rPr>
              <w:t>Полноценная сервисная поддержка на базе собственного представительства компании в России, позволяет сделать работу</w:t>
            </w:r>
            <w:r w:rsidR="0087091B">
              <w:rPr>
                <w:rFonts w:ascii="Times New Roman" w:hAnsi="Times New Roman" w:cs="Times New Roman"/>
              </w:rPr>
              <w:t xml:space="preserve"> </w:t>
            </w:r>
            <w:r w:rsidRPr="0087091B">
              <w:rPr>
                <w:rFonts w:ascii="Times New Roman" w:hAnsi="Times New Roman" w:cs="Times New Roman"/>
              </w:rPr>
              <w:t xml:space="preserve">оборудования </w:t>
            </w:r>
            <w:r w:rsidRPr="0087091B">
              <w:rPr>
                <w:rFonts w:ascii="Times New Roman" w:hAnsi="Times New Roman" w:cs="Times New Roman"/>
                <w:lang w:val="en-US"/>
              </w:rPr>
              <w:t>FERRI</w:t>
            </w:r>
            <w:r w:rsidRPr="0087091B">
              <w:rPr>
                <w:rFonts w:ascii="Times New Roman" w:hAnsi="Times New Roman" w:cs="Times New Roman"/>
              </w:rPr>
              <w:t xml:space="preserve"> бесперебойной, </w:t>
            </w:r>
          </w:p>
          <w:p w:rsidR="009569EC" w:rsidRPr="0087091B" w:rsidRDefault="009569EC" w:rsidP="009569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78" w:type="dxa"/>
            <w:gridSpan w:val="3"/>
            <w:vMerge w:val="restart"/>
          </w:tcPr>
          <w:tbl>
            <w:tblPr>
              <w:tblStyle w:val="ad"/>
              <w:tblpPr w:leftFromText="180" w:rightFromText="180" w:vertAnchor="text" w:horzAnchor="margin" w:tblpXSpec="center" w:tblpY="-18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35"/>
            </w:tblGrid>
            <w:tr w:rsidR="009569EC" w:rsidRPr="0087091B" w:rsidTr="009569EC">
              <w:tc>
                <w:tcPr>
                  <w:tcW w:w="3235" w:type="dxa"/>
                </w:tcPr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8" w:history="1">
                    <w:r w:rsidR="009569EC" w:rsidRPr="0087091B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Видео на канале </w:t>
                    </w:r>
                    <w:proofErr w:type="spellStart"/>
                    <w:r w:rsidR="009569EC" w:rsidRPr="0087091B">
                      <w:rPr>
                        <w:rStyle w:val="a7"/>
                        <w:rFonts w:ascii="Times New Roman" w:hAnsi="Times New Roman"/>
                      </w:rPr>
                      <w:t>Ferri</w:t>
                    </w:r>
                    <w:proofErr w:type="spellEnd"/>
                    <w:r w:rsidR="009569EC" w:rsidRPr="0087091B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9569EC" w:rsidRPr="0087091B" w:rsidTr="009569EC">
              <w:tc>
                <w:tcPr>
                  <w:tcW w:w="3235" w:type="dxa"/>
                </w:tcPr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9" w:history="1">
                    <w:r w:rsidR="009569EC" w:rsidRPr="0087091B">
                      <w:rPr>
                        <w:rFonts w:ascii="Times New Roman" w:hAnsi="Times New Roman" w:cs="Times New Roman"/>
                      </w:rPr>
                      <w:object w:dxaOrig="3015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50.75pt;height:99.75pt" o:ole="">
                          <v:imagedata r:id="rId10" o:title=""/>
                        </v:shape>
                        <o:OLEObject Type="Embed" ProgID="PBrush" ShapeID="_x0000_i1025" DrawAspect="Content" ObjectID="_1608965081" r:id="rId11"/>
                      </w:object>
                    </w:r>
                  </w:hyperlink>
                </w:p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12" w:history="1">
                    <w:r w:rsidR="009569EC" w:rsidRPr="0087091B">
                      <w:rPr>
                        <w:rStyle w:val="a7"/>
                        <w:rFonts w:ascii="Times New Roman" w:hAnsi="Times New Roman"/>
                        <w:szCs w:val="28"/>
                        <w:lang w:val="ru-RU"/>
                      </w:rPr>
                      <w:t>смотреть</w:t>
                    </w:r>
                  </w:hyperlink>
                </w:p>
              </w:tc>
            </w:tr>
            <w:tr w:rsidR="009569EC" w:rsidRPr="0087091B" w:rsidTr="009569EC">
              <w:tc>
                <w:tcPr>
                  <w:tcW w:w="3235" w:type="dxa"/>
                </w:tcPr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13" w:history="1">
                    <w:r w:rsidR="009569EC" w:rsidRPr="0087091B">
                      <w:rPr>
                        <w:rFonts w:ascii="Times New Roman" w:hAnsi="Times New Roman" w:cs="Times New Roman"/>
                      </w:rPr>
                      <w:object w:dxaOrig="3015" w:dyaOrig="2220">
                        <v:shape id="_x0000_i1026" type="#_x0000_t75" style="width:150.75pt;height:112.5pt" o:ole="">
                          <v:imagedata r:id="rId14" o:title=""/>
                        </v:shape>
                        <o:OLEObject Type="Embed" ProgID="PBrush" ShapeID="_x0000_i1026" DrawAspect="Content" ObjectID="_1608965082" r:id="rId15"/>
                      </w:object>
                    </w:r>
                  </w:hyperlink>
                </w:p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16" w:history="1">
                    <w:r w:rsidR="009569EC" w:rsidRPr="0087091B">
                      <w:rPr>
                        <w:rStyle w:val="a7"/>
                        <w:rFonts w:ascii="Times New Roman" w:hAnsi="Times New Roman"/>
                        <w:lang w:val="ru-RU"/>
                      </w:rPr>
                      <w:t>смотреть</w:t>
                    </w:r>
                  </w:hyperlink>
                </w:p>
              </w:tc>
            </w:tr>
            <w:tr w:rsidR="009569EC" w:rsidRPr="0087091B" w:rsidTr="009569EC">
              <w:tc>
                <w:tcPr>
                  <w:tcW w:w="3235" w:type="dxa"/>
                </w:tcPr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hyperlink r:id="rId17" w:history="1">
                    <w:r w:rsidR="009569EC" w:rsidRPr="0087091B">
                      <w:rPr>
                        <w:rFonts w:ascii="Times New Roman" w:hAnsi="Times New Roman" w:cs="Times New Roman"/>
                      </w:rPr>
                      <w:object w:dxaOrig="3015" w:dyaOrig="2205">
                        <v:shape id="_x0000_i1027" type="#_x0000_t75" style="width:150.75pt;height:110.25pt" o:ole="">
                          <v:imagedata r:id="rId18" o:title=""/>
                        </v:shape>
                        <o:OLEObject Type="Embed" ProgID="PBrush" ShapeID="_x0000_i1027" DrawAspect="Content" ObjectID="_1608965083" r:id="rId19"/>
                      </w:object>
                    </w:r>
                  </w:hyperlink>
                </w:p>
                <w:p w:rsidR="009569EC" w:rsidRPr="0087091B" w:rsidRDefault="00C72602" w:rsidP="009569E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hyperlink r:id="rId20" w:history="1">
                    <w:r w:rsidR="009569EC" w:rsidRPr="0087091B">
                      <w:rPr>
                        <w:rStyle w:val="a7"/>
                        <w:rFonts w:ascii="Times New Roman" w:hAnsi="Times New Roman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9569EC" w:rsidRPr="0087091B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9569EC" w:rsidRPr="0087091B" w:rsidTr="003C1EC0">
        <w:tc>
          <w:tcPr>
            <w:tcW w:w="7152" w:type="dxa"/>
            <w:gridSpan w:val="2"/>
          </w:tcPr>
          <w:p w:rsidR="009569EC" w:rsidRPr="0087091B" w:rsidRDefault="009569EC" w:rsidP="009569E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lang w:val="ru-RU"/>
              </w:rPr>
              <w:t>высокопроизводительной и минимизировать сроки поставки и обслуживания!</w:t>
            </w:r>
          </w:p>
          <w:p w:rsidR="009569EC" w:rsidRPr="0087091B" w:rsidRDefault="009569EC" w:rsidP="00C117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Преимущества </w:t>
            </w:r>
            <w:proofErr w:type="gramStart"/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экскаваторных</w:t>
            </w:r>
            <w:proofErr w:type="gramEnd"/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мульчеров</w:t>
            </w:r>
            <w:proofErr w:type="spellEnd"/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091B">
              <w:rPr>
                <w:rFonts w:ascii="Times New Roman" w:hAnsi="Times New Roman" w:cs="Times New Roman"/>
                <w:b/>
                <w:sz w:val="24"/>
                <w:szCs w:val="24"/>
              </w:rPr>
              <w:t>Ferri</w:t>
            </w:r>
            <w:proofErr w:type="spellEnd"/>
            <w:r w:rsidRPr="008709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Открывающийся гидравлически капот - регулировка производительности и качества измельчения</w:t>
            </w:r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Высокопрочные материалы конструкции - сталь марок </w:t>
            </w:r>
            <w:proofErr w:type="spellStart"/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Hardox</w:t>
            </w:r>
            <w:proofErr w:type="spellEnd"/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Domex</w:t>
            </w:r>
            <w:proofErr w:type="spellEnd"/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Жесткая рама - долговечность сварных швов и элементов конструкции в тяжелых условиях эксплуатации</w:t>
            </w:r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Постоянный контроль качества на производстве и высокие технологии, наивысшее качество оборудования</w:t>
            </w:r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Развитая сеть дилеров и сервисных центров по всей территории РФ</w:t>
            </w:r>
          </w:p>
          <w:p w:rsidR="009569EC" w:rsidRPr="0087091B" w:rsidRDefault="009569EC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Точный подбор к гидравлическим характеристикам базовой машины - долговечность использования.</w:t>
            </w:r>
          </w:p>
          <w:p w:rsidR="009569EC" w:rsidRPr="0087091B" w:rsidRDefault="009569EC" w:rsidP="009569EC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Расширенную информацию о заводе и продукции можно найти на сайте</w:t>
            </w:r>
            <w:hyperlink r:id="rId21" w:history="1">
              <w:r w:rsidRPr="0087091B">
                <w:rPr>
                  <w:rStyle w:val="a7"/>
                  <w:rFonts w:ascii="Times New Roman" w:hAnsi="Times New Roman"/>
                  <w:sz w:val="24"/>
                  <w:szCs w:val="24"/>
                </w:rPr>
                <w:t>www</w:t>
              </w:r>
              <w:r w:rsidRPr="0087091B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7091B">
                <w:rPr>
                  <w:rStyle w:val="a7"/>
                  <w:rFonts w:ascii="Times New Roman" w:hAnsi="Times New Roman"/>
                  <w:sz w:val="24"/>
                  <w:szCs w:val="24"/>
                </w:rPr>
                <w:t>ferrirus</w:t>
              </w:r>
              <w:proofErr w:type="spellEnd"/>
              <w:r w:rsidRPr="0087091B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7091B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09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</w:tc>
        <w:tc>
          <w:tcPr>
            <w:tcW w:w="3978" w:type="dxa"/>
            <w:gridSpan w:val="3"/>
            <w:vMerge/>
          </w:tcPr>
          <w:p w:rsidR="009569EC" w:rsidRPr="0087091B" w:rsidRDefault="009569EC" w:rsidP="00C11710">
            <w:pPr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ru-RU"/>
              </w:rPr>
            </w:pPr>
          </w:p>
        </w:tc>
      </w:tr>
      <w:tr w:rsidR="00B429FF" w:rsidRPr="0087091B" w:rsidTr="003C1EC0">
        <w:tc>
          <w:tcPr>
            <w:tcW w:w="11130" w:type="dxa"/>
            <w:gridSpan w:val="5"/>
          </w:tcPr>
          <w:p w:rsidR="00B429FF" w:rsidRPr="0087091B" w:rsidRDefault="00B429FF" w:rsidP="003C1E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мульчера</w:t>
            </w:r>
            <w:proofErr w:type="spellEnd"/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FERRI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THFP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C1EC0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4625E6"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70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091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E70E96" w:rsidTr="003C1EC0">
        <w:trPr>
          <w:trHeight w:val="206"/>
        </w:trPr>
        <w:tc>
          <w:tcPr>
            <w:tcW w:w="7337" w:type="dxa"/>
            <w:gridSpan w:val="3"/>
          </w:tcPr>
          <w:p w:rsidR="00E70E96" w:rsidRPr="0087091B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Срок поставки: </w:t>
            </w:r>
            <w:r w:rsidRPr="0087091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уточняйте</w:t>
            </w:r>
          </w:p>
        </w:tc>
        <w:tc>
          <w:tcPr>
            <w:tcW w:w="1477" w:type="dxa"/>
            <w:vMerge w:val="restart"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  <w:r w:rsidRPr="00E70E96">
              <w:rPr>
                <w:rFonts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23925" cy="1201427"/>
                  <wp:effectExtent l="19050" t="0" r="9525" b="0"/>
                  <wp:docPr id="17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46" cy="120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E70E96" w:rsidRPr="00B4327A" w:rsidRDefault="00E70E96" w:rsidP="00C11710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B4327A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1075" cy="1219200"/>
                  <wp:effectExtent l="19050" t="0" r="9525" b="0"/>
                  <wp:docPr id="7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96" w:rsidTr="003C1EC0">
        <w:trPr>
          <w:trHeight w:val="182"/>
        </w:trPr>
        <w:tc>
          <w:tcPr>
            <w:tcW w:w="7337" w:type="dxa"/>
            <w:gridSpan w:val="3"/>
          </w:tcPr>
          <w:p w:rsidR="00E70E96" w:rsidRPr="0087091B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Базис поставки: г. Ярославль</w:t>
            </w:r>
          </w:p>
        </w:tc>
        <w:tc>
          <w:tcPr>
            <w:tcW w:w="1477" w:type="dxa"/>
            <w:vMerge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Pr="00B4327A" w:rsidRDefault="00E70E96" w:rsidP="00C11710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E70E96" w:rsidTr="003C1EC0">
        <w:trPr>
          <w:trHeight w:val="274"/>
        </w:trPr>
        <w:tc>
          <w:tcPr>
            <w:tcW w:w="7337" w:type="dxa"/>
            <w:gridSpan w:val="3"/>
          </w:tcPr>
          <w:p w:rsidR="00E70E96" w:rsidRPr="0087091B" w:rsidRDefault="00E70E96" w:rsidP="00C117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0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Гарантия: 12 месяцев</w:t>
            </w:r>
          </w:p>
        </w:tc>
        <w:tc>
          <w:tcPr>
            <w:tcW w:w="1477" w:type="dxa"/>
            <w:vMerge/>
          </w:tcPr>
          <w:p w:rsidR="00E70E96" w:rsidRPr="00B4327A" w:rsidRDefault="00E70E96" w:rsidP="00E70E96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Pr="00B4327A" w:rsidRDefault="00E70E96" w:rsidP="00C11710">
            <w:pPr>
              <w:jc w:val="both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E70E96" w:rsidTr="003C1EC0">
        <w:trPr>
          <w:trHeight w:val="480"/>
        </w:trPr>
        <w:tc>
          <w:tcPr>
            <w:tcW w:w="7337" w:type="dxa"/>
            <w:gridSpan w:val="3"/>
          </w:tcPr>
          <w:p w:rsidR="00E70E96" w:rsidRDefault="00E70E96" w:rsidP="00C11710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477" w:type="dxa"/>
            <w:vMerge/>
          </w:tcPr>
          <w:p w:rsidR="00E70E96" w:rsidRDefault="00E70E96" w:rsidP="00C11710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316" w:type="dxa"/>
            <w:vMerge/>
          </w:tcPr>
          <w:p w:rsidR="00E70E96" w:rsidRDefault="00E70E96" w:rsidP="00C11710">
            <w:pPr>
              <w:jc w:val="both"/>
              <w:rPr>
                <w:noProof/>
                <w:lang w:val="ru-RU" w:eastAsia="ru-RU"/>
              </w:rPr>
            </w:pPr>
          </w:p>
        </w:tc>
      </w:tr>
    </w:tbl>
    <w:p w:rsidR="006167AE" w:rsidRDefault="006167AE" w:rsidP="00C11710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11710" w:rsidRDefault="00C11710" w:rsidP="00C11710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11710" w:rsidRPr="00127820" w:rsidRDefault="00C11710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1"/>
        <w:gridCol w:w="1604"/>
        <w:gridCol w:w="7904"/>
      </w:tblGrid>
      <w:tr w:rsidR="00B711ED" w:rsidTr="003C1EC0">
        <w:trPr>
          <w:trHeight w:val="5595"/>
        </w:trPr>
        <w:tc>
          <w:tcPr>
            <w:tcW w:w="3735" w:type="dxa"/>
            <w:gridSpan w:val="2"/>
            <w:vMerge w:val="restart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6390" w:dyaOrig="10185">
                <v:shape id="_x0000_i1028" type="#_x0000_t75" style="width:175.5pt;height:280.5pt" o:ole="">
                  <v:imagedata r:id="rId24" o:title=""/>
                </v:shape>
                <o:OLEObject Type="Embed" ProgID="PBrush" ShapeID="_x0000_i1028" DrawAspect="Content" ObjectID="_1608965084" r:id="rId25"/>
              </w:object>
            </w: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9165" w:dyaOrig="7260">
                <v:shape id="_x0000_i1029" type="#_x0000_t75" style="width:384pt;height:304.5pt" o:ole="">
                  <v:imagedata r:id="rId26" o:title=""/>
                </v:shape>
                <o:OLEObject Type="Embed" ProgID="PBrush" ShapeID="_x0000_i1029" DrawAspect="Content" ObjectID="_1608965085" r:id="rId27"/>
              </w:object>
            </w:r>
          </w:p>
        </w:tc>
      </w:tr>
      <w:tr w:rsidR="00B711ED" w:rsidTr="003C1EC0">
        <w:trPr>
          <w:trHeight w:val="315"/>
        </w:trPr>
        <w:tc>
          <w:tcPr>
            <w:tcW w:w="3735" w:type="dxa"/>
            <w:gridSpan w:val="2"/>
            <w:vMerge/>
          </w:tcPr>
          <w:p w:rsidR="00B711ED" w:rsidRDefault="00B711ED" w:rsidP="00575D46"/>
        </w:tc>
        <w:tc>
          <w:tcPr>
            <w:tcW w:w="7904" w:type="dxa"/>
          </w:tcPr>
          <w:p w:rsidR="00B711ED" w:rsidRDefault="00B711ED" w:rsidP="00575D46">
            <w:r>
              <w:object w:dxaOrig="7410" w:dyaOrig="1020">
                <v:shape id="_x0000_i1030" type="#_x0000_t75" style="width:279pt;height:38.25pt" o:ole="">
                  <v:imagedata r:id="rId28" o:title=""/>
                </v:shape>
                <o:OLEObject Type="Embed" ProgID="PBrush" ShapeID="_x0000_i1030" DrawAspect="Content" ObjectID="_1608965086" r:id="rId29"/>
              </w:object>
            </w:r>
          </w:p>
        </w:tc>
      </w:tr>
      <w:tr w:rsidR="00B711ED" w:rsidTr="003C1EC0">
        <w:trPr>
          <w:trHeight w:val="255"/>
        </w:trPr>
        <w:tc>
          <w:tcPr>
            <w:tcW w:w="3735" w:type="dxa"/>
            <w:gridSpan w:val="2"/>
            <w:vMerge/>
          </w:tcPr>
          <w:p w:rsidR="00B711ED" w:rsidRDefault="00B711ED" w:rsidP="00575D46"/>
        </w:tc>
        <w:tc>
          <w:tcPr>
            <w:tcW w:w="7904" w:type="dxa"/>
          </w:tcPr>
          <w:tbl>
            <w:tblPr>
              <w:tblStyle w:val="ad"/>
              <w:tblW w:w="0" w:type="auto"/>
              <w:tblLook w:val="04A0"/>
            </w:tblPr>
            <w:tblGrid>
              <w:gridCol w:w="1268"/>
              <w:gridCol w:w="791"/>
              <w:gridCol w:w="767"/>
              <w:gridCol w:w="801"/>
              <w:gridCol w:w="677"/>
              <w:gridCol w:w="1413"/>
              <w:gridCol w:w="1104"/>
              <w:gridCol w:w="857"/>
            </w:tblGrid>
            <w:tr w:rsidR="00B711ED" w:rsidTr="00575D46">
              <w:tc>
                <w:tcPr>
                  <w:tcW w:w="1175" w:type="dxa"/>
                </w:tcPr>
                <w:p w:rsidR="00B711ED" w:rsidRDefault="00B711ED" w:rsidP="00575D46"/>
              </w:tc>
              <w:tc>
                <w:tcPr>
                  <w:tcW w:w="806" w:type="dxa"/>
                </w:tcPr>
                <w:p w:rsidR="00B711ED" w:rsidRDefault="00B711ED" w:rsidP="00575D46">
                  <w:r>
                    <w:object w:dxaOrig="1125" w:dyaOrig="1050">
                      <v:shape id="_x0000_i1031" type="#_x0000_t75" style="width:27pt;height:24.75pt" o:ole="">
                        <v:imagedata r:id="rId30" o:title=""/>
                      </v:shape>
                      <o:OLEObject Type="Embed" ProgID="PBrush" ShapeID="_x0000_i1031" DrawAspect="Content" ObjectID="_1608965087" r:id="rId31"/>
                    </w:object>
                  </w:r>
                </w:p>
              </w:tc>
              <w:tc>
                <w:tcPr>
                  <w:tcW w:w="790" w:type="dxa"/>
                </w:tcPr>
                <w:p w:rsidR="00B711ED" w:rsidRDefault="00B711ED" w:rsidP="00575D46">
                  <w:r>
                    <w:object w:dxaOrig="1050" w:dyaOrig="1005">
                      <v:shape id="_x0000_i1032" type="#_x0000_t75" style="width:24.75pt;height:24pt" o:ole="">
                        <v:imagedata r:id="rId32" o:title=""/>
                      </v:shape>
                      <o:OLEObject Type="Embed" ProgID="PBrush" ShapeID="_x0000_i1032" DrawAspect="Content" ObjectID="_1608965088" r:id="rId33"/>
                    </w:object>
                  </w:r>
                </w:p>
              </w:tc>
              <w:tc>
                <w:tcPr>
                  <w:tcW w:w="813" w:type="dxa"/>
                </w:tcPr>
                <w:p w:rsidR="00B711ED" w:rsidRDefault="00B711ED" w:rsidP="00575D46">
                  <w:r>
                    <w:object w:dxaOrig="1080" w:dyaOrig="1035">
                      <v:shape id="_x0000_i1033" type="#_x0000_t75" style="width:27.75pt;height:27pt" o:ole="">
                        <v:imagedata r:id="rId34" o:title=""/>
                      </v:shape>
                      <o:OLEObject Type="Embed" ProgID="PBrush" ShapeID="_x0000_i1033" DrawAspect="Content" ObjectID="_1608965089" r:id="rId35"/>
                    </w:object>
                  </w:r>
                </w:p>
              </w:tc>
              <w:tc>
                <w:tcPr>
                  <w:tcW w:w="685" w:type="dxa"/>
                </w:tcPr>
                <w:p w:rsidR="00B711ED" w:rsidRDefault="00B711ED" w:rsidP="00575D46">
                  <w:r>
                    <w:object w:dxaOrig="675" w:dyaOrig="1110">
                      <v:shape id="_x0000_i1034" type="#_x0000_t75" style="width:15.75pt;height:27pt" o:ole="">
                        <v:imagedata r:id="rId36" o:title=""/>
                      </v:shape>
                      <o:OLEObject Type="Embed" ProgID="PBrush" ShapeID="_x0000_i1034" DrawAspect="Content" ObjectID="_1608965090" r:id="rId37"/>
                    </w:object>
                  </w:r>
                </w:p>
              </w:tc>
              <w:tc>
                <w:tcPr>
                  <w:tcW w:w="1415" w:type="dxa"/>
                </w:tcPr>
                <w:p w:rsidR="00B711ED" w:rsidRDefault="00B711ED" w:rsidP="00575D46">
                  <w:r>
                    <w:object w:dxaOrig="885" w:dyaOrig="930">
                      <v:shape id="_x0000_i1035" type="#_x0000_t75" style="width:24.75pt;height:27pt" o:ole="">
                        <v:imagedata r:id="rId38" o:title=""/>
                      </v:shape>
                      <o:OLEObject Type="Embed" ProgID="PBrush" ShapeID="_x0000_i1035" DrawAspect="Content" ObjectID="_1608965091" r:id="rId39"/>
                    </w:object>
                  </w:r>
                </w:p>
              </w:tc>
              <w:tc>
                <w:tcPr>
                  <w:tcW w:w="1118" w:type="dxa"/>
                </w:tcPr>
                <w:p w:rsidR="00B711ED" w:rsidRDefault="00B711ED" w:rsidP="00575D46">
                  <w:r>
                    <w:object w:dxaOrig="870" w:dyaOrig="900">
                      <v:shape id="_x0000_i1036" type="#_x0000_t75" style="width:26.25pt;height:27pt" o:ole="">
                        <v:imagedata r:id="rId40" o:title=""/>
                      </v:shape>
                      <o:OLEObject Type="Embed" ProgID="PBrush" ShapeID="_x0000_i1036" DrawAspect="Content" ObjectID="_1608965092" r:id="rId41"/>
                    </w:object>
                  </w:r>
                </w:p>
              </w:tc>
              <w:tc>
                <w:tcPr>
                  <w:tcW w:w="862" w:type="dxa"/>
                </w:tcPr>
                <w:p w:rsidR="00B711ED" w:rsidRDefault="00B711ED" w:rsidP="00575D46">
                  <w:r>
                    <w:object w:dxaOrig="1170" w:dyaOrig="1065">
                      <v:shape id="_x0000_i1037" type="#_x0000_t75" style="width:31.5pt;height:29.25pt" o:ole="">
                        <v:imagedata r:id="rId42" o:title=""/>
                      </v:shape>
                      <o:OLEObject Type="Embed" ProgID="PBrush" ShapeID="_x0000_i1037" DrawAspect="Content" ObjectID="_1608965093" r:id="rId43"/>
                    </w:object>
                  </w:r>
                </w:p>
              </w:tc>
            </w:tr>
            <w:tr w:rsidR="00B711ED" w:rsidTr="00575D46">
              <w:tc>
                <w:tcPr>
                  <w:tcW w:w="117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Модель</w:t>
                  </w:r>
                  <w:proofErr w:type="spellEnd"/>
                </w:p>
              </w:tc>
              <w:tc>
                <w:tcPr>
                  <w:tcW w:w="806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</w:p>
              </w:tc>
              <w:tc>
                <w:tcPr>
                  <w:tcW w:w="790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r w:rsidRPr="0087091B">
                    <w:rPr>
                      <w:rFonts w:ascii="Times New Roman" w:hAnsi="Times New Roman" w:cs="Times New Roman"/>
                    </w:rPr>
                    <w:t xml:space="preserve">ø </w:t>
                  </w: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мм</w:t>
                  </w:r>
                  <w:proofErr w:type="spellEnd"/>
                </w:p>
              </w:tc>
              <w:tc>
                <w:tcPr>
                  <w:tcW w:w="813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</w:rPr>
                    <w:t xml:space="preserve">ø </w:t>
                  </w: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мм</w:t>
                  </w:r>
                  <w:proofErr w:type="spellEnd"/>
                </w:p>
              </w:tc>
              <w:tc>
                <w:tcPr>
                  <w:tcW w:w="68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кг</w:t>
                  </w:r>
                </w:p>
              </w:tc>
              <w:tc>
                <w:tcPr>
                  <w:tcW w:w="141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гирдропоток</w:t>
                  </w:r>
                  <w:proofErr w:type="spellEnd"/>
                  <w:r w:rsidRPr="0087091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мин-макс</w:t>
                  </w:r>
                  <w:proofErr w:type="spellEnd"/>
                </w:p>
              </w:tc>
              <w:tc>
                <w:tcPr>
                  <w:tcW w:w="1118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давление</w:t>
                  </w:r>
                  <w:proofErr w:type="spellEnd"/>
                  <w:r w:rsidRPr="0087091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макс</w:t>
                  </w:r>
                  <w:proofErr w:type="spellEnd"/>
                </w:p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62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87091B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</w:p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11ED" w:rsidTr="00575D46">
              <w:tc>
                <w:tcPr>
                  <w:tcW w:w="117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r w:rsidRPr="0087091B">
                    <w:rPr>
                      <w:rFonts w:ascii="Times New Roman" w:hAnsi="Times New Roman" w:cs="Times New Roman"/>
                      <w:color w:val="000000"/>
                    </w:rPr>
                    <w:t>THFP</w:t>
                  </w:r>
                  <w:r w:rsidRPr="0087091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/</w:t>
                  </w:r>
                  <w:r w:rsidRPr="0087091B">
                    <w:rPr>
                      <w:rFonts w:ascii="Times New Roman" w:hAnsi="Times New Roman" w:cs="Times New Roman"/>
                      <w:color w:val="000000"/>
                    </w:rPr>
                    <w:t>F</w:t>
                  </w:r>
                  <w:r w:rsidRPr="0087091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160</w:t>
                  </w:r>
                </w:p>
              </w:tc>
              <w:tc>
                <w:tcPr>
                  <w:tcW w:w="806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1,60</w:t>
                  </w:r>
                </w:p>
              </w:tc>
              <w:tc>
                <w:tcPr>
                  <w:tcW w:w="790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273</w:t>
                  </w:r>
                </w:p>
              </w:tc>
              <w:tc>
                <w:tcPr>
                  <w:tcW w:w="813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68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158</w:t>
                  </w:r>
                  <w:r w:rsidRPr="0087091B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415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Pr="0087091B">
                    <w:rPr>
                      <w:rFonts w:ascii="Times New Roman" w:hAnsi="Times New Roman" w:cs="Times New Roman"/>
                    </w:rPr>
                    <w:t>70÷180</w:t>
                  </w:r>
                </w:p>
              </w:tc>
              <w:tc>
                <w:tcPr>
                  <w:tcW w:w="1118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</w:rPr>
                  </w:pPr>
                  <w:r w:rsidRPr="0087091B">
                    <w:rPr>
                      <w:rFonts w:ascii="Times New Roman" w:hAnsi="Times New Roman" w:cs="Times New Roman"/>
                    </w:rPr>
                    <w:t>330</w:t>
                  </w:r>
                </w:p>
              </w:tc>
              <w:tc>
                <w:tcPr>
                  <w:tcW w:w="862" w:type="dxa"/>
                </w:tcPr>
                <w:p w:rsidR="00B711ED" w:rsidRPr="0087091B" w:rsidRDefault="00B711ED" w:rsidP="00575D46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87091B">
                    <w:rPr>
                      <w:rFonts w:ascii="Times New Roman" w:hAnsi="Times New Roman" w:cs="Times New Roman"/>
                      <w:lang w:val="ru-RU"/>
                    </w:rPr>
                    <w:t>33</w:t>
                  </w:r>
                </w:p>
              </w:tc>
            </w:tr>
          </w:tbl>
          <w:p w:rsidR="00B711ED" w:rsidRDefault="00B711ED" w:rsidP="00575D46"/>
        </w:tc>
      </w:tr>
      <w:tr w:rsidR="00B711ED" w:rsidTr="003C1EC0">
        <w:tc>
          <w:tcPr>
            <w:tcW w:w="2131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Комплектация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идравлический поршневой мотор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см3)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Защищенные рукава высокого давления с соединениями (без </w:t>
            </w:r>
            <w:r w:rsidR="0087091B"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быстросъемных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соединений)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Рама изготовлена из </w:t>
            </w:r>
            <w:r w:rsidR="008709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износостойкой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стали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Domex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7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00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Внутренняя поверхность рамы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изговлена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из очень износостойкой стали</w:t>
            </w:r>
          </w:p>
        </w:tc>
      </w:tr>
      <w:tr w:rsidR="00B711ED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Гидроцилиндр открытия капота</w:t>
            </w:r>
          </w:p>
        </w:tc>
      </w:tr>
      <w:tr w:rsidR="00B711ED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Ротор с фиксированными зубьями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Два ряда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контрножей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- для лучшего измельчения</w:t>
            </w:r>
          </w:p>
        </w:tc>
      </w:tr>
      <w:tr w:rsidR="00B711ED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Защитный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гидроклапан</w:t>
            </w:r>
            <w:proofErr w:type="spellEnd"/>
          </w:p>
        </w:tc>
      </w:tr>
      <w:tr w:rsidR="00B711ED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Салазки</w:t>
            </w:r>
          </w:p>
        </w:tc>
      </w:tr>
      <w:tr w:rsidR="00B711ED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Ременной</w:t>
            </w:r>
            <w:proofErr w:type="gram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привод (5 ремней)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Переходная плита к экскаватору (как на рисунке)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(включена в стоимость)</w:t>
            </w:r>
          </w:p>
        </w:tc>
      </w:tr>
      <w:tr w:rsidR="00B711ED" w:rsidRPr="0087091B" w:rsidTr="003C1EC0">
        <w:tc>
          <w:tcPr>
            <w:tcW w:w="3735" w:type="dxa"/>
            <w:gridSpan w:val="2"/>
          </w:tcPr>
          <w:p w:rsidR="00B711ED" w:rsidRDefault="00B711ED" w:rsidP="00575D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904" w:type="dxa"/>
          </w:tcPr>
          <w:p w:rsidR="00B711ED" w:rsidRDefault="00B711ED" w:rsidP="00575D46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Регулировочный клапан (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антикавитационный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против излишнего давления, а также калибрующий объем </w:t>
            </w:r>
            <w:proofErr w:type="spellStart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гидропотока</w:t>
            </w:r>
            <w:proofErr w:type="spellEnd"/>
            <w:r w:rsidRPr="00C65E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B711ED" w:rsidRPr="00B87BFE" w:rsidTr="003C1EC0">
        <w:trPr>
          <w:trHeight w:val="470"/>
        </w:trPr>
        <w:tc>
          <w:tcPr>
            <w:tcW w:w="11639" w:type="dxa"/>
            <w:gridSpan w:val="3"/>
          </w:tcPr>
          <w:p w:rsidR="00B711ED" w:rsidRPr="00B87BFE" w:rsidRDefault="00B711ED" w:rsidP="00575D46">
            <w:pPr>
              <w:tabs>
                <w:tab w:val="left" w:pos="106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0215" w:dyaOrig="1935">
                <v:shape id="_x0000_i1038" type="#_x0000_t75" style="width:329.25pt;height:62.25pt" o:ole="">
                  <v:imagedata r:id="rId44" o:title=""/>
                </v:shape>
                <o:OLEObject Type="Embed" ProgID="PBrush" ShapeID="_x0000_i1038" DrawAspect="Content" ObjectID="_1608965094" r:id="rId45"/>
              </w:object>
            </w:r>
          </w:p>
        </w:tc>
      </w:tr>
    </w:tbl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Pr="00127820" w:rsidRDefault="006167AE" w:rsidP="00C117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167AE" w:rsidRDefault="006167AE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p w:rsidR="001655DF" w:rsidRDefault="001655DF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p w:rsidR="0087091B" w:rsidRDefault="0087091B" w:rsidP="00C11710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87091B" w:rsidRDefault="0087091B" w:rsidP="00C11710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1655DF" w:rsidRPr="00BB3613" w:rsidRDefault="001655DF" w:rsidP="00C11710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972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973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1655DF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80" name="Рисунок 9" descr="S:\Дорожный департамент\Коммерческие FERRI\Коммерческие оф завод\2018\Список карточек для последней страницы КП\Мульчеры\Экскаваторные мульчеры\Подбор мульчеров под модель экскаватора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Экскаваторные мульчеры\Подбор мульчеров под модель экскава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02" cy="1826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1655DF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81" name="Рисунок 10" descr="S:\Дорожный департамент\Коммерческие FERRI\Коммерческие оф завод\2018\Список карточек для последней страницы КП\Мульчеры\Экскаваторные мульчеры\Установка мульчера на экскаватор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Экскаваторные мульчеры\Установка мульчера на экскав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04" cy="182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976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77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DF" w:rsidRDefault="001655DF" w:rsidP="00C11710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1655DF" w:rsidTr="001655DF">
        <w:trPr>
          <w:jc w:val="center"/>
        </w:trPr>
        <w:tc>
          <w:tcPr>
            <w:tcW w:w="5352" w:type="dxa"/>
          </w:tcPr>
          <w:p w:rsidR="001655DF" w:rsidRPr="00BB3613" w:rsidRDefault="001655DF" w:rsidP="00C11710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11" name="Рисунок 11" descr="S:\Дорожный департамент\Коммерческие FERRI\Коммерческие оф завод\2018\Список карточек для последней страницы КП\Мульчеры\Экскаваторные мульчеры\Мульчеры Ferri для лесных машин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Экскаваторные мульчеры\Мульчеры Ferri для лесных ма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87" cy="1826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1655DF" w:rsidRPr="00BB3613" w:rsidRDefault="00C0234C" w:rsidP="00C11710">
            <w:pPr>
              <w:rPr>
                <w:rFonts w:eastAsia="Arial Narrow" w:cs="Calibri"/>
                <w:sz w:val="24"/>
                <w:szCs w:val="20"/>
              </w:rPr>
            </w:pPr>
            <w:r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19275" cy="1819275"/>
                  <wp:effectExtent l="19050" t="0" r="9525" b="0"/>
                  <wp:docPr id="9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5DF" w:rsidRPr="001655DF" w:rsidRDefault="001655DF" w:rsidP="00C11710">
      <w:pPr>
        <w:tabs>
          <w:tab w:val="left" w:pos="2495"/>
        </w:tabs>
        <w:rPr>
          <w:rFonts w:ascii="Palatino Linotype" w:eastAsia="Palatino Linotype" w:hAnsi="Palatino Linotype" w:cs="Palatino Linotype"/>
          <w:sz w:val="16"/>
          <w:szCs w:val="16"/>
          <w:lang w:val="ru-RU"/>
        </w:rPr>
      </w:pPr>
    </w:p>
    <w:sectPr w:rsidR="001655DF" w:rsidRPr="001655DF" w:rsidSect="00C11710">
      <w:headerReference w:type="default" r:id="rId62"/>
      <w:footerReference w:type="default" r:id="rId63"/>
      <w:type w:val="continuous"/>
      <w:pgSz w:w="11910" w:h="16840"/>
      <w:pgMar w:top="1531" w:right="249" w:bottom="278" w:left="23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5DF" w:rsidRDefault="001655DF" w:rsidP="000F6117">
      <w:r>
        <w:separator/>
      </w:r>
    </w:p>
  </w:endnote>
  <w:endnote w:type="continuationSeparator" w:id="0">
    <w:p w:rsidR="001655DF" w:rsidRDefault="001655DF" w:rsidP="000F6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5DF" w:rsidRDefault="001655DF">
    <w:pPr>
      <w:pStyle w:val="ab"/>
    </w:pPr>
    <w:r w:rsidRPr="001655DF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-502285</wp:posOffset>
          </wp:positionV>
          <wp:extent cx="7581900" cy="1143000"/>
          <wp:effectExtent l="19050" t="0" r="0" b="0"/>
          <wp:wrapNone/>
          <wp:docPr id="979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5DF" w:rsidRDefault="001655DF" w:rsidP="000F6117">
      <w:r>
        <w:separator/>
      </w:r>
    </w:p>
  </w:footnote>
  <w:footnote w:type="continuationSeparator" w:id="0">
    <w:p w:rsidR="001655DF" w:rsidRDefault="001655DF" w:rsidP="000F6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5DF" w:rsidRDefault="001655DF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7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5393966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7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C0A7E"/>
    <w:multiLevelType w:val="hybridMultilevel"/>
    <w:tmpl w:val="746016C8"/>
    <w:lvl w:ilvl="0" w:tplc="65F04890">
      <w:start w:val="1"/>
      <w:numFmt w:val="bullet"/>
      <w:lvlText w:val="•"/>
      <w:lvlJc w:val="left"/>
      <w:pPr>
        <w:ind w:left="669" w:hanging="83"/>
      </w:pPr>
      <w:rPr>
        <w:rFonts w:ascii="Calibri" w:eastAsia="Calibri" w:hAnsi="Calibri" w:hint="default"/>
        <w:color w:val="FFFFFF"/>
        <w:w w:val="56"/>
        <w:sz w:val="18"/>
        <w:szCs w:val="18"/>
      </w:rPr>
    </w:lvl>
    <w:lvl w:ilvl="1" w:tplc="4B963DA8">
      <w:start w:val="1"/>
      <w:numFmt w:val="bullet"/>
      <w:lvlText w:val="•"/>
      <w:lvlJc w:val="left"/>
      <w:pPr>
        <w:ind w:left="5043" w:hanging="114"/>
      </w:pPr>
      <w:rPr>
        <w:rFonts w:ascii="Calibri" w:eastAsia="Calibri" w:hAnsi="Calibri" w:hint="default"/>
        <w:color w:val="1A181C"/>
        <w:w w:val="53"/>
        <w:sz w:val="17"/>
        <w:szCs w:val="17"/>
      </w:rPr>
    </w:lvl>
    <w:lvl w:ilvl="2" w:tplc="B9DE148A">
      <w:start w:val="1"/>
      <w:numFmt w:val="bullet"/>
      <w:lvlText w:val="•"/>
      <w:lvlJc w:val="left"/>
      <w:pPr>
        <w:ind w:left="5765" w:hanging="114"/>
      </w:pPr>
      <w:rPr>
        <w:rFonts w:hint="default"/>
      </w:rPr>
    </w:lvl>
    <w:lvl w:ilvl="3" w:tplc="448AC150">
      <w:start w:val="1"/>
      <w:numFmt w:val="bullet"/>
      <w:lvlText w:val="•"/>
      <w:lvlJc w:val="left"/>
      <w:pPr>
        <w:ind w:left="6488" w:hanging="114"/>
      </w:pPr>
      <w:rPr>
        <w:rFonts w:hint="default"/>
      </w:rPr>
    </w:lvl>
    <w:lvl w:ilvl="4" w:tplc="A8FAEB1E">
      <w:start w:val="1"/>
      <w:numFmt w:val="bullet"/>
      <w:lvlText w:val="•"/>
      <w:lvlJc w:val="left"/>
      <w:pPr>
        <w:ind w:left="7210" w:hanging="114"/>
      </w:pPr>
      <w:rPr>
        <w:rFonts w:hint="default"/>
      </w:rPr>
    </w:lvl>
    <w:lvl w:ilvl="5" w:tplc="9C76FF52">
      <w:start w:val="1"/>
      <w:numFmt w:val="bullet"/>
      <w:lvlText w:val="•"/>
      <w:lvlJc w:val="left"/>
      <w:pPr>
        <w:ind w:left="7933" w:hanging="114"/>
      </w:pPr>
      <w:rPr>
        <w:rFonts w:hint="default"/>
      </w:rPr>
    </w:lvl>
    <w:lvl w:ilvl="6" w:tplc="8FDC7F34">
      <w:start w:val="1"/>
      <w:numFmt w:val="bullet"/>
      <w:lvlText w:val="•"/>
      <w:lvlJc w:val="left"/>
      <w:pPr>
        <w:ind w:left="8655" w:hanging="114"/>
      </w:pPr>
      <w:rPr>
        <w:rFonts w:hint="default"/>
      </w:rPr>
    </w:lvl>
    <w:lvl w:ilvl="7" w:tplc="58A8AC08">
      <w:start w:val="1"/>
      <w:numFmt w:val="bullet"/>
      <w:lvlText w:val="•"/>
      <w:lvlJc w:val="left"/>
      <w:pPr>
        <w:ind w:left="9378" w:hanging="114"/>
      </w:pPr>
      <w:rPr>
        <w:rFonts w:hint="default"/>
      </w:rPr>
    </w:lvl>
    <w:lvl w:ilvl="8" w:tplc="30767A18">
      <w:start w:val="1"/>
      <w:numFmt w:val="bullet"/>
      <w:lvlText w:val="•"/>
      <w:lvlJc w:val="left"/>
      <w:pPr>
        <w:ind w:left="10100" w:hanging="11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167AE"/>
    <w:rsid w:val="00077CAC"/>
    <w:rsid w:val="00085645"/>
    <w:rsid w:val="000B5B7B"/>
    <w:rsid w:val="000F6117"/>
    <w:rsid w:val="00127820"/>
    <w:rsid w:val="00135E69"/>
    <w:rsid w:val="001655DF"/>
    <w:rsid w:val="001E64A5"/>
    <w:rsid w:val="00285BE0"/>
    <w:rsid w:val="00326538"/>
    <w:rsid w:val="00362B43"/>
    <w:rsid w:val="003B44FF"/>
    <w:rsid w:val="003C1EC0"/>
    <w:rsid w:val="003D268F"/>
    <w:rsid w:val="00433628"/>
    <w:rsid w:val="004625E6"/>
    <w:rsid w:val="005C7992"/>
    <w:rsid w:val="006167AE"/>
    <w:rsid w:val="006B2462"/>
    <w:rsid w:val="006F30B8"/>
    <w:rsid w:val="007B3913"/>
    <w:rsid w:val="007D497B"/>
    <w:rsid w:val="0087091B"/>
    <w:rsid w:val="008B669D"/>
    <w:rsid w:val="00951767"/>
    <w:rsid w:val="009569EC"/>
    <w:rsid w:val="00A3544F"/>
    <w:rsid w:val="00B429FF"/>
    <w:rsid w:val="00B4327A"/>
    <w:rsid w:val="00B711ED"/>
    <w:rsid w:val="00B75149"/>
    <w:rsid w:val="00B86BE8"/>
    <w:rsid w:val="00C00335"/>
    <w:rsid w:val="00C0234C"/>
    <w:rsid w:val="00C11710"/>
    <w:rsid w:val="00C130F2"/>
    <w:rsid w:val="00C65E96"/>
    <w:rsid w:val="00C72602"/>
    <w:rsid w:val="00D17EF0"/>
    <w:rsid w:val="00D81684"/>
    <w:rsid w:val="00D832AA"/>
    <w:rsid w:val="00E70E96"/>
    <w:rsid w:val="00F7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67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67AE"/>
    <w:pPr>
      <w:ind w:left="5022" w:hanging="114"/>
    </w:pPr>
    <w:rPr>
      <w:rFonts w:ascii="Calibri" w:eastAsia="Calibri" w:hAnsi="Calibri"/>
      <w:sz w:val="17"/>
      <w:szCs w:val="17"/>
    </w:rPr>
  </w:style>
  <w:style w:type="paragraph" w:customStyle="1" w:styleId="Heading1">
    <w:name w:val="Heading 1"/>
    <w:basedOn w:val="a"/>
    <w:uiPriority w:val="1"/>
    <w:qFormat/>
    <w:rsid w:val="006167AE"/>
    <w:pPr>
      <w:outlineLvl w:val="1"/>
    </w:pPr>
    <w:rPr>
      <w:rFonts w:ascii="Calibri" w:eastAsia="Calibri" w:hAnsi="Calibri"/>
      <w:b/>
      <w:bCs/>
    </w:rPr>
  </w:style>
  <w:style w:type="paragraph" w:styleId="a4">
    <w:name w:val="List Paragraph"/>
    <w:basedOn w:val="a"/>
    <w:uiPriority w:val="1"/>
    <w:qFormat/>
    <w:rsid w:val="006167AE"/>
  </w:style>
  <w:style w:type="paragraph" w:customStyle="1" w:styleId="TableParagraph">
    <w:name w:val="Table Paragraph"/>
    <w:basedOn w:val="a"/>
    <w:uiPriority w:val="1"/>
    <w:qFormat/>
    <w:rsid w:val="006167AE"/>
  </w:style>
  <w:style w:type="paragraph" w:styleId="a5">
    <w:name w:val="Balloon Text"/>
    <w:basedOn w:val="a"/>
    <w:link w:val="a6"/>
    <w:uiPriority w:val="99"/>
    <w:semiHidden/>
    <w:unhideWhenUsed/>
    <w:rsid w:val="000F6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1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6117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0F6117"/>
    <w:rPr>
      <w:rFonts w:cs="Times New Roman"/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F611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F611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117"/>
  </w:style>
  <w:style w:type="paragraph" w:styleId="ab">
    <w:name w:val="footer"/>
    <w:basedOn w:val="a"/>
    <w:link w:val="ac"/>
    <w:uiPriority w:val="99"/>
    <w:semiHidden/>
    <w:unhideWhenUsed/>
    <w:rsid w:val="000F611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F6117"/>
  </w:style>
  <w:style w:type="table" w:styleId="ad">
    <w:name w:val="Table Grid"/>
    <w:basedOn w:val="a1"/>
    <w:uiPriority w:val="39"/>
    <w:rsid w:val="00085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W2WY2weSdo&amp;index=2&amp;list=PLmc6BcvbIM1JYzjhlI1mpAKuYlIXHDQQ_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1.bin"/><Relationship Id="rId21" Type="http://schemas.openxmlformats.org/officeDocument/2006/relationships/hyperlink" Target="http://www.ferrirus.ru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18.jpeg"/><Relationship Id="rId50" Type="http://schemas.openxmlformats.org/officeDocument/2006/relationships/hyperlink" Target="https://drive.google.com/open?id=1hefI3co9g-k7hL6YgJ6YvzVs-7VMiNJQ" TargetMode="External"/><Relationship Id="rId55" Type="http://schemas.openxmlformats.org/officeDocument/2006/relationships/image" Target="media/image22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W2WY2weSdo&amp;index=2&amp;list=PLmc6BcvbIM1JYzjhlI1mpAKuYlIXHDQQ_" TargetMode="External"/><Relationship Id="rId20" Type="http://schemas.openxmlformats.org/officeDocument/2006/relationships/hyperlink" Target="https://www.youtube.com/watch?v=F_hEP1AyY20" TargetMode="External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hyperlink" Target="https://drive.google.com/open?id=12zxEAlBKdgZ6lez242QM0BHeVUbm0hSf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oleObject" Target="embeddings/oleObject14.bin"/><Relationship Id="rId53" Type="http://schemas.openxmlformats.org/officeDocument/2006/relationships/image" Target="media/image21.jpeg"/><Relationship Id="rId58" Type="http://schemas.openxmlformats.org/officeDocument/2006/relationships/hyperlink" Target="https://drive.google.com/open?id=1BMa_tBx42n_w82blXpy0UQ5G9eRljFyV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61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17.png"/><Relationship Id="rId52" Type="http://schemas.openxmlformats.org/officeDocument/2006/relationships/hyperlink" Target="https://drive.google.com/open?id=1O__MSsEFqZ_4NJAUpr1nfyerf3gA2HEB" TargetMode="External"/><Relationship Id="rId60" Type="http://schemas.openxmlformats.org/officeDocument/2006/relationships/hyperlink" Target="https://drive.google.com/open?id=1pUxeA5uSvTYQzGA6BV5kWPXnAAV2HjAm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oleObject" Target="embeddings/oleObject5.bin"/><Relationship Id="rId30" Type="http://schemas.openxmlformats.org/officeDocument/2006/relationships/image" Target="media/image10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yperlink" Target="https://drive.google.com/open?id=1_3OPOwRaQ1p4v0rakqzMmQiFVLhM4l_u" TargetMode="External"/><Relationship Id="rId56" Type="http://schemas.openxmlformats.org/officeDocument/2006/relationships/hyperlink" Target="https://ferrirus.ru/products/map.php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youtube.com/channel/UCc0RCrmTq2B9mf__Yd2ed_A/videos?disable_polymer=1" TargetMode="External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png"/><Relationship Id="rId46" Type="http://schemas.openxmlformats.org/officeDocument/2006/relationships/hyperlink" Target="https://drive.google.com/open?id=15u_jOPJQB2Dw3lBUS0Fdfcx3NY6d583f" TargetMode="External"/><Relationship Id="rId59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Скалозуб</dc:creator>
  <cp:lastModifiedBy>Алексей Королев</cp:lastModifiedBy>
  <cp:revision>4</cp:revision>
  <dcterms:created xsi:type="dcterms:W3CDTF">2018-12-16T10:21:00Z</dcterms:created>
  <dcterms:modified xsi:type="dcterms:W3CDTF">2019-01-14T06:58:00Z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2015-07-13T00:00:00Z</vt:filetime>
  </property>
  <property fmtid="{D5CDD505-2E9C-101B-9397-08002B2CF9AE}" pid="3" name="LastSaved">
    <vt:filetime>2017-01-20T00:00:00Z</vt:filetime>
  </property>
</Properties>
</file>