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81D" w:rsidRPr="00C825CB" w:rsidRDefault="0037081D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50570B" w:rsidRPr="00C825CB" w:rsidTr="008C7458">
        <w:tc>
          <w:tcPr>
            <w:tcW w:w="9962" w:type="dxa"/>
          </w:tcPr>
          <w:p w:rsidR="0050570B" w:rsidRPr="0037081D" w:rsidRDefault="00082265" w:rsidP="0037081D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Почвенная фреза</w:t>
            </w:r>
            <w:r w:rsidR="0051711B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(</w:t>
            </w:r>
            <w:proofErr w:type="spellStart"/>
            <w:r w:rsidR="0051711B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ротоватор</w:t>
            </w:r>
            <w:proofErr w:type="spellEnd"/>
            <w:r w:rsidR="0051711B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)</w:t>
            </w:r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  <w:proofErr w:type="spellStart"/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Agri-World</w:t>
            </w:r>
            <w:proofErr w:type="spellEnd"/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FTCD</w:t>
            </w:r>
            <w:r w:rsidR="001B1BD5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18</w:t>
            </w:r>
            <w:bookmarkStart w:id="0" w:name="_GoBack"/>
            <w:bookmarkEnd w:id="0"/>
            <w:r w:rsidR="003C7E51">
              <w:rPr>
                <w:rFonts w:asciiTheme="minorHAnsi" w:hAnsiTheme="minorHAnsi" w:cstheme="minorHAnsi"/>
                <w:b/>
                <w:sz w:val="36"/>
                <w:szCs w:val="36"/>
              </w:rPr>
              <w:t>0</w:t>
            </w:r>
            <w:r w:rsidR="0063304D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.02</w:t>
            </w:r>
            <w:r w:rsidR="000B1D74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</w:p>
        </w:tc>
      </w:tr>
      <w:tr w:rsidR="0050570B" w:rsidRPr="00C825CB" w:rsidTr="008C7458">
        <w:tc>
          <w:tcPr>
            <w:tcW w:w="9962" w:type="dxa"/>
          </w:tcPr>
          <w:p w:rsidR="0050570B" w:rsidRPr="00C825CB" w:rsidRDefault="000B1D74" w:rsidP="00683C8C">
            <w:r w:rsidRPr="00C825CB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C21447B" wp14:editId="034D1494">
                  <wp:simplePos x="0" y="0"/>
                  <wp:positionH relativeFrom="column">
                    <wp:posOffset>22817</wp:posOffset>
                  </wp:positionH>
                  <wp:positionV relativeFrom="paragraph">
                    <wp:posOffset>117234</wp:posOffset>
                  </wp:positionV>
                  <wp:extent cx="6137064" cy="4087381"/>
                  <wp:effectExtent l="0" t="0" r="0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ЕПАРТАМЕНТ СЕЛЬХОЗТЕХНИКИ\Боровков\Задачи все\Agriworld замена контента на Байтек и Спецтехника\Новое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064" cy="408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681" w:rsidRPr="00C825CB" w:rsidRDefault="00160681" w:rsidP="00683C8C"/>
          <w:p w:rsidR="0050570B" w:rsidRPr="00C825CB" w:rsidRDefault="0050570B" w:rsidP="00683C8C"/>
        </w:tc>
      </w:tr>
      <w:tr w:rsidR="0050570B" w:rsidRPr="00C825CB" w:rsidTr="008C7458">
        <w:tc>
          <w:tcPr>
            <w:tcW w:w="9962" w:type="dxa"/>
          </w:tcPr>
          <w:p w:rsidR="0050570B" w:rsidRPr="00C825CB" w:rsidRDefault="0050570B" w:rsidP="00683C8C"/>
          <w:p w:rsidR="00160681" w:rsidRPr="00C825CB" w:rsidRDefault="00160681" w:rsidP="00683C8C"/>
        </w:tc>
      </w:tr>
      <w:tr w:rsidR="0050570B" w:rsidRPr="00C825CB" w:rsidTr="0037081D">
        <w:trPr>
          <w:trHeight w:val="5436"/>
        </w:trPr>
        <w:tc>
          <w:tcPr>
            <w:tcW w:w="9962" w:type="dxa"/>
          </w:tcPr>
          <w:p w:rsidR="00160681" w:rsidRPr="00C825CB" w:rsidRDefault="00160681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50570B" w:rsidRPr="0037081D" w:rsidRDefault="0050570B" w:rsidP="005740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63304D">
        <w:rPr>
          <w:b/>
          <w:sz w:val="28"/>
          <w:szCs w:val="28"/>
        </w:rPr>
        <w:t>ЕХНИЧЕСКИЕ ХАРАКТЕРИСТИКИ: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475"/>
      </w:tblGrid>
      <w:tr w:rsidR="00DA487B" w:rsidTr="0037081D">
        <w:tc>
          <w:tcPr>
            <w:tcW w:w="6487" w:type="dxa"/>
            <w:hideMark/>
          </w:tcPr>
          <w:p w:rsidR="00DA487B" w:rsidRPr="00743851" w:rsidRDefault="00DA487B" w:rsidP="002A6781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Заглубление (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DA487B" w:rsidRPr="00743851" w:rsidRDefault="0063304D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</w:t>
            </w:r>
            <w:r w:rsidRPr="00743851">
              <w:rPr>
                <w:rFonts w:asciiTheme="minorHAnsi" w:hAnsiTheme="minorHAnsi" w:cstheme="minorHAnsi"/>
                <w:b/>
              </w:rPr>
              <w:t>-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</w:t>
            </w:r>
            <w:r w:rsidRPr="00743851">
              <w:rPr>
                <w:rFonts w:asciiTheme="minorHAnsi" w:hAnsiTheme="minorHAnsi" w:cstheme="minorHAnsi"/>
                <w:b/>
              </w:rPr>
              <w:t>150</w:t>
            </w:r>
          </w:p>
        </w:tc>
      </w:tr>
      <w:tr w:rsidR="00DA487B" w:rsidTr="0037081D">
        <w:tc>
          <w:tcPr>
            <w:tcW w:w="6487" w:type="dxa"/>
          </w:tcPr>
          <w:p w:rsidR="00DA487B" w:rsidRPr="00743851" w:rsidRDefault="00DA487B" w:rsidP="002A6781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Мощность  (</w:t>
            </w:r>
            <w:proofErr w:type="spellStart"/>
            <w:r w:rsidRPr="00743851">
              <w:rPr>
                <w:rFonts w:asciiTheme="minorHAnsi" w:hAnsiTheme="minorHAnsi" w:cstheme="minorHAnsi"/>
                <w:b/>
              </w:rPr>
              <w:t>л.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с</w:t>
            </w:r>
            <w:proofErr w:type="spellEnd"/>
            <w:proofErr w:type="gramEnd"/>
            <w:r w:rsidRPr="00743851">
              <w:rPr>
                <w:rFonts w:asciiTheme="minorHAnsi" w:hAnsiTheme="minorHAnsi" w:cstheme="minorHAnsi"/>
                <w:b/>
              </w:rPr>
              <w:t>.)</w:t>
            </w:r>
          </w:p>
        </w:tc>
        <w:tc>
          <w:tcPr>
            <w:tcW w:w="3475" w:type="dxa"/>
          </w:tcPr>
          <w:p w:rsidR="00DA487B" w:rsidRPr="00743851" w:rsidRDefault="00400E6B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120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- </w:t>
            </w:r>
            <w:r>
              <w:rPr>
                <w:rFonts w:asciiTheme="minorHAnsi" w:hAnsiTheme="minorHAnsi" w:cstheme="minorHAnsi"/>
                <w:b/>
              </w:rPr>
              <w:t>14</w:t>
            </w:r>
            <w:r w:rsidR="00DA487B" w:rsidRPr="00743851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Рабочая ширина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400E6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  <w:r w:rsidR="001D0B00">
              <w:rPr>
                <w:rFonts w:asciiTheme="minorHAnsi" w:hAnsiTheme="minorHAnsi" w:cstheme="minorHAnsi"/>
                <w:b/>
              </w:rPr>
              <w:t>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Общая ширина (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400E6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</w:t>
            </w:r>
            <w:r w:rsidR="001D0B00">
              <w:rPr>
                <w:rFonts w:asciiTheme="minorHAnsi" w:hAnsiTheme="minorHAnsi" w:cstheme="minorHAnsi"/>
                <w:b/>
              </w:rPr>
              <w:t>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Вес (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кг</w:t>
            </w:r>
            <w:proofErr w:type="gramEnd"/>
            <w:r w:rsidRPr="00743851">
              <w:rPr>
                <w:rFonts w:asciiTheme="minorHAnsi" w:hAnsiTheme="minorHAnsi" w:cstheme="minorHAnsi"/>
                <w:b/>
              </w:rPr>
              <w:t>.)</w:t>
            </w:r>
          </w:p>
        </w:tc>
        <w:tc>
          <w:tcPr>
            <w:tcW w:w="3475" w:type="dxa"/>
            <w:hideMark/>
          </w:tcPr>
          <w:p w:rsidR="00051958" w:rsidRPr="00743851" w:rsidRDefault="00400E6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</w:t>
            </w:r>
            <w:r w:rsidR="001D0B00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Ремни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spellStart"/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шт</w:t>
            </w:r>
            <w:proofErr w:type="spellEnd"/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1D0B0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4+4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ВОМ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об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/мин)</w:t>
            </w:r>
          </w:p>
        </w:tc>
        <w:tc>
          <w:tcPr>
            <w:tcW w:w="3475" w:type="dxa"/>
            <w:hideMark/>
          </w:tcPr>
          <w:p w:rsidR="00051958" w:rsidRPr="00743851" w:rsidRDefault="001D0B0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Диаметр камней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63304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Диаметр пней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63304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Производительность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га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/смена)</w:t>
            </w:r>
          </w:p>
        </w:tc>
        <w:tc>
          <w:tcPr>
            <w:tcW w:w="3475" w:type="dxa"/>
            <w:hideMark/>
          </w:tcPr>
          <w:p w:rsidR="00051958" w:rsidRPr="00743851" w:rsidRDefault="00400E6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0,72</w:t>
            </w:r>
          </w:p>
        </w:tc>
      </w:tr>
    </w:tbl>
    <w:p w:rsidR="00743851" w:rsidRDefault="00743851" w:rsidP="00743851">
      <w:pPr>
        <w:tabs>
          <w:tab w:val="left" w:pos="4259"/>
        </w:tabs>
        <w:rPr>
          <w:rFonts w:asciiTheme="minorHAnsi" w:hAnsiTheme="minorHAnsi" w:cstheme="minorHAnsi"/>
        </w:rPr>
      </w:pPr>
    </w:p>
    <w:p w:rsidR="00F30D3A" w:rsidRPr="002A6781" w:rsidRDefault="00743851" w:rsidP="00F30D3A">
      <w:pPr>
        <w:tabs>
          <w:tab w:val="left" w:pos="4259"/>
        </w:tabs>
        <w:rPr>
          <w:rFonts w:asciiTheme="minorHAnsi" w:hAnsiTheme="minorHAnsi" w:cstheme="minorHAnsi"/>
        </w:rPr>
      </w:pPr>
      <w:r w:rsidRPr="00FB2137">
        <w:rPr>
          <w:rFonts w:asciiTheme="minorHAnsi" w:hAnsiTheme="minorHAnsi" w:cstheme="minorHAnsi"/>
        </w:rPr>
        <w:t xml:space="preserve">Почвенная фреза – </w:t>
      </w:r>
      <w:proofErr w:type="spellStart"/>
      <w:r w:rsidRPr="00FB2137">
        <w:rPr>
          <w:rFonts w:asciiTheme="minorHAnsi" w:hAnsiTheme="minorHAnsi" w:cstheme="minorHAnsi"/>
        </w:rPr>
        <w:t>измельчитель</w:t>
      </w:r>
      <w:proofErr w:type="spellEnd"/>
      <w:r w:rsidRPr="00FB2137">
        <w:rPr>
          <w:rFonts w:asciiTheme="minorHAnsi" w:hAnsiTheme="minorHAnsi" w:cstheme="minorHAnsi"/>
        </w:rPr>
        <w:t xml:space="preserve"> пней и корней </w:t>
      </w:r>
      <w:proofErr w:type="spellStart"/>
      <w:r w:rsidRPr="0037081D">
        <w:rPr>
          <w:rFonts w:asciiTheme="minorHAnsi" w:hAnsiTheme="minorHAnsi" w:cstheme="minorHAnsi"/>
        </w:rPr>
        <w:t>Agri</w:t>
      </w:r>
      <w:r w:rsidRPr="00FB2137">
        <w:rPr>
          <w:rFonts w:asciiTheme="minorHAnsi" w:hAnsiTheme="minorHAnsi" w:cstheme="minorHAnsi"/>
        </w:rPr>
        <w:t>-</w:t>
      </w:r>
      <w:r w:rsidRPr="0037081D">
        <w:rPr>
          <w:rFonts w:asciiTheme="minorHAnsi" w:hAnsiTheme="minorHAnsi" w:cstheme="minorHAnsi"/>
        </w:rPr>
        <w:t>World</w:t>
      </w:r>
      <w:proofErr w:type="spellEnd"/>
      <w:r w:rsidRPr="00FB2137">
        <w:rPr>
          <w:rFonts w:asciiTheme="minorHAnsi" w:hAnsiTheme="minorHAnsi" w:cstheme="minorHAnsi"/>
        </w:rPr>
        <w:t xml:space="preserve"> серия </w:t>
      </w:r>
      <w:r w:rsidRPr="0037081D">
        <w:rPr>
          <w:rFonts w:asciiTheme="minorHAnsi" w:hAnsiTheme="minorHAnsi" w:cstheme="minorHAnsi"/>
        </w:rPr>
        <w:t>FTCD</w:t>
      </w:r>
      <w:r w:rsidRPr="00FB2137">
        <w:rPr>
          <w:rFonts w:asciiTheme="minorHAnsi" w:hAnsiTheme="minorHAnsi" w:cstheme="minorHAnsi"/>
        </w:rPr>
        <w:t>, создана для работы в верхнем слое земли, где встречаются камни, и превалирует древесно-кустарниковые остатки (корни и пни), без предварительной подготовки почвы. Рабочая глубина составляет от 20 мм до 500 мм, рабочая ширина по желанию заказчика может быть от 600 мм до  2500 мм. Тра</w:t>
      </w:r>
      <w:r w:rsidRPr="00FB2137">
        <w:rPr>
          <w:rFonts w:asciiTheme="minorHAnsi" w:hAnsiTheme="minorHAnsi" w:cstheme="minorHAnsi"/>
        </w:rPr>
        <w:t>к</w:t>
      </w:r>
      <w:r w:rsidRPr="00FB2137">
        <w:rPr>
          <w:rFonts w:asciiTheme="minorHAnsi" w:hAnsiTheme="minorHAnsi" w:cstheme="minorHAnsi"/>
        </w:rPr>
        <w:t xml:space="preserve">тор под </w:t>
      </w:r>
      <w:proofErr w:type="spellStart"/>
      <w:r w:rsidRPr="00FB2137">
        <w:rPr>
          <w:rFonts w:asciiTheme="minorHAnsi" w:hAnsiTheme="minorHAnsi" w:cstheme="minorHAnsi"/>
        </w:rPr>
        <w:t>ротоватор</w:t>
      </w:r>
      <w:proofErr w:type="spellEnd"/>
      <w:r w:rsidRPr="00FB2137">
        <w:rPr>
          <w:rFonts w:asciiTheme="minorHAnsi" w:hAnsiTheme="minorHAnsi" w:cstheme="minorHAnsi"/>
        </w:rPr>
        <w:t xml:space="preserve"> должен быть оснащен </w:t>
      </w:r>
      <w:proofErr w:type="spellStart"/>
      <w:r w:rsidRPr="00FB2137">
        <w:rPr>
          <w:rFonts w:asciiTheme="minorHAnsi" w:hAnsiTheme="minorHAnsi" w:cstheme="minorHAnsi"/>
        </w:rPr>
        <w:t>гидроходоуменьшителем</w:t>
      </w:r>
      <w:proofErr w:type="spellEnd"/>
      <w:proofErr w:type="gramStart"/>
      <w:r w:rsidRPr="00FB2137">
        <w:rPr>
          <w:rFonts w:asciiTheme="minorHAnsi" w:hAnsiTheme="minorHAnsi" w:cstheme="minorHAnsi"/>
        </w:rPr>
        <w:t xml:space="preserve"> ,</w:t>
      </w:r>
      <w:proofErr w:type="gramEnd"/>
      <w:r w:rsidRPr="00FB2137">
        <w:rPr>
          <w:rFonts w:asciiTheme="minorHAnsi" w:hAnsiTheme="minorHAnsi" w:cstheme="minorHAnsi"/>
        </w:rPr>
        <w:t xml:space="preserve"> максималь</w:t>
      </w:r>
      <w:r w:rsidR="002A6781">
        <w:rPr>
          <w:rFonts w:asciiTheme="minorHAnsi" w:hAnsiTheme="minorHAnsi" w:cstheme="minorHAnsi"/>
        </w:rPr>
        <w:t>ная скорость работы до 300 м/</w:t>
      </w:r>
      <w:proofErr w:type="spellStart"/>
      <w:r w:rsidR="002A6781">
        <w:rPr>
          <w:rFonts w:asciiTheme="minorHAnsi" w:hAnsiTheme="minorHAnsi" w:cstheme="minorHAnsi"/>
        </w:rPr>
        <w:t>ча</w:t>
      </w:r>
      <w:proofErr w:type="spellEnd"/>
    </w:p>
    <w:p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DA487B" w:rsidRDefault="00DA487B" w:rsidP="00DA487B">
      <w:pPr>
        <w:pStyle w:val="ae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55"/>
        <w:gridCol w:w="3453"/>
        <w:gridCol w:w="3254"/>
      </w:tblGrid>
      <w:tr w:rsidR="00DA487B" w:rsidTr="00DA487B">
        <w:tc>
          <w:tcPr>
            <w:tcW w:w="3255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64C20" wp14:editId="12B31E1A">
                  <wp:extent cx="1816370" cy="1313969"/>
                  <wp:effectExtent l="114300" t="57150" r="88900" b="153035"/>
                  <wp:docPr id="2" name="Рисунок 2" descr="C:\Users\vborovkov\Desktop\Задачи текущие\КП Agriworld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borovkov\Desktop\Задачи текущие\КП Agriworld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70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680F1" wp14:editId="34DD91EA">
                  <wp:extent cx="1981071" cy="1313969"/>
                  <wp:effectExtent l="114300" t="57150" r="76835" b="153035"/>
                  <wp:docPr id="19" name="Рисунок 19" descr="C:\Users\vborovkov\Desktop\FPR-200.28GT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borovkov\Desktop\FPR-200.28GT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71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39B4B" wp14:editId="5DD96B8E">
                  <wp:extent cx="1852288" cy="1313969"/>
                  <wp:effectExtent l="114300" t="57150" r="72390" b="153035"/>
                  <wp:docPr id="20" name="Рисунок 20" descr="C:\Users\vborovkov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borovkov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8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DA487B" w:rsidP="002A678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Универсальное </w:t>
            </w:r>
          </w:p>
          <w:p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3-точечное соединение</w:t>
            </w:r>
          </w:p>
        </w:tc>
        <w:tc>
          <w:tcPr>
            <w:tcW w:w="3453" w:type="dxa"/>
          </w:tcPr>
          <w:p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Использование высокопрочной стали, HARDOX, во всех деталях</w:t>
            </w:r>
          </w:p>
        </w:tc>
        <w:tc>
          <w:tcPr>
            <w:tcW w:w="3254" w:type="dxa"/>
          </w:tcPr>
          <w:p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Усиленный ротор</w:t>
            </w:r>
          </w:p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4482D427" wp14:editId="6A11A885">
                  <wp:extent cx="974785" cy="1261065"/>
                  <wp:effectExtent l="133350" t="76200" r="73025" b="149225"/>
                  <wp:docPr id="11" name="Рисунок 11" descr="C:\Users\vborovkov\Desktop\Задачи текущие\КП Agriworld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borovkov\Desktop\Задачи текущие\КП Agriworld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5" cy="126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427AD3AD" wp14:editId="7D177A1F">
                  <wp:extent cx="1918488" cy="1276709"/>
                  <wp:effectExtent l="114300" t="76200" r="81915" b="152400"/>
                  <wp:docPr id="43" name="Рисунок 43" descr="C:\Users\vborovkov\Desktop\Задачи текущие\КП Agriworld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borovkov\Desktop\Задачи текущие\КП Agriworld\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03" cy="12980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08B4F525" wp14:editId="212D45EA">
                  <wp:extent cx="966158" cy="1289114"/>
                  <wp:effectExtent l="133350" t="76200" r="81915" b="158750"/>
                  <wp:docPr id="42" name="Рисунок 42" descr="C:\Users\vborovkov\Desktop\Задачи текущие\КП Agriworld\Фото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borovkov\Desktop\Задачи текущие\КП Agriworld\Фото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72" cy="13094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E0074E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Высокоэффективная двухст</w:t>
            </w:r>
            <w:r>
              <w:rPr>
                <w:rFonts w:asciiTheme="minorHAnsi" w:hAnsiTheme="minorHAnsi" w:cstheme="minorHAnsi"/>
                <w:b/>
              </w:rPr>
              <w:t>о</w:t>
            </w:r>
            <w:r>
              <w:rPr>
                <w:rFonts w:asciiTheme="minorHAnsi" w:hAnsiTheme="minorHAnsi" w:cstheme="minorHAnsi"/>
                <w:b/>
              </w:rPr>
              <w:t>ронняя</w:t>
            </w:r>
            <w:r w:rsidR="0037081D">
              <w:rPr>
                <w:rFonts w:asciiTheme="minorHAnsi" w:hAnsiTheme="minorHAnsi" w:cstheme="minorHAnsi"/>
                <w:b/>
              </w:rPr>
              <w:t xml:space="preserve"> ременная передача</w:t>
            </w:r>
          </w:p>
        </w:tc>
        <w:tc>
          <w:tcPr>
            <w:tcW w:w="3453" w:type="dxa"/>
          </w:tcPr>
          <w:p w:rsidR="00DA487B" w:rsidRPr="0037081D" w:rsidRDefault="00DA487B" w:rsidP="0037081D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>Центра</w:t>
            </w:r>
            <w:r w:rsidR="0037081D">
              <w:rPr>
                <w:rFonts w:asciiTheme="minorHAnsi" w:hAnsiTheme="minorHAnsi" w:cstheme="minorHAnsi"/>
                <w:b/>
              </w:rPr>
              <w:t>льный карданный вал</w:t>
            </w:r>
            <w:r w:rsidR="00E0074E">
              <w:rPr>
                <w:rFonts w:asciiTheme="minorHAnsi" w:hAnsiTheme="minorHAnsi" w:cstheme="minorHAnsi"/>
                <w:b/>
              </w:rPr>
              <w:t>, класс 8</w:t>
            </w:r>
          </w:p>
        </w:tc>
        <w:tc>
          <w:tcPr>
            <w:tcW w:w="3254" w:type="dxa"/>
          </w:tcPr>
          <w:p w:rsidR="00C34CE7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Высококпрочные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комплектующие </w:t>
            </w:r>
            <w:r>
              <w:rPr>
                <w:rFonts w:asciiTheme="minorHAnsi" w:hAnsiTheme="minorHAnsi" w:cstheme="minorHAnsi"/>
                <w:b/>
                <w:lang w:val="en-US"/>
              </w:rPr>
              <w:t>A</w:t>
            </w:r>
            <w:r w:rsidRPr="00C34CE7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  <w:lang w:val="en-US"/>
              </w:rPr>
              <w:t>W</w:t>
            </w:r>
            <w:r w:rsidRPr="00C34CE7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  <w:lang w:val="en-US"/>
              </w:rPr>
              <w:t>T</w:t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60DFE1B2" wp14:editId="07E252A4">
                  <wp:extent cx="1849120" cy="1230630"/>
                  <wp:effectExtent l="114300" t="57150" r="74930" b="160020"/>
                  <wp:docPr id="12" name="Рисунок 12" descr="C:\Users\vborovkov\Desktop\Задачи текущие\КП Agriworld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borovkov\Desktop\Задачи текущие\КП Agriworld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30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1089236A" wp14:editId="78205812">
                  <wp:extent cx="1839326" cy="1224951"/>
                  <wp:effectExtent l="114300" t="57150" r="85090" b="146685"/>
                  <wp:docPr id="13" name="Рисунок 13" descr="C:\Users\vborovkov\Desktop\Задачи текущие\КП Agriworld\Фото\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borovkov\Desktop\Задачи текущие\КП Agriworld\Фото\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6" cy="1229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0BDF9E15" wp14:editId="1CC0428E">
                  <wp:extent cx="1810413" cy="1207698"/>
                  <wp:effectExtent l="114300" t="57150" r="75565" b="145415"/>
                  <wp:docPr id="44" name="Рисунок 44" descr="C:\Users\vborovkov\Desktop\Задачи текущие\КП Agriworld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borovkov\Desktop\Задачи текущие\КП Agriworld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61" cy="12341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Редкутор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с приводом от 1000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об</w:t>
            </w:r>
            <w:proofErr w:type="gramEnd"/>
            <w:r>
              <w:rPr>
                <w:rFonts w:asciiTheme="minorHAnsi" w:hAnsiTheme="minorHAnsi" w:cstheme="minorHAnsi"/>
                <w:b/>
              </w:rPr>
              <w:t>/мин</w:t>
            </w:r>
          </w:p>
        </w:tc>
        <w:tc>
          <w:tcPr>
            <w:tcW w:w="3453" w:type="dxa"/>
          </w:tcPr>
          <w:p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Задняя решетка с гидравлич</w:t>
            </w:r>
            <w:r>
              <w:rPr>
                <w:rFonts w:asciiTheme="minorHAnsi" w:hAnsiTheme="minorHAnsi" w:cstheme="minorHAnsi"/>
                <w:b/>
              </w:rPr>
              <w:t>е</w:t>
            </w:r>
            <w:r>
              <w:rPr>
                <w:rFonts w:asciiTheme="minorHAnsi" w:hAnsiTheme="minorHAnsi" w:cstheme="minorHAnsi"/>
                <w:b/>
              </w:rPr>
              <w:t>ским приводом</w:t>
            </w:r>
            <w:r w:rsidR="00E0074E">
              <w:rPr>
                <w:rFonts w:asciiTheme="minorHAnsi" w:hAnsiTheme="minorHAnsi" w:cstheme="minorHAnsi"/>
                <w:b/>
              </w:rPr>
              <w:t xml:space="preserve"> из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en-US"/>
              </w:rPr>
              <w:t>HARDOX</w:t>
            </w:r>
          </w:p>
        </w:tc>
        <w:tc>
          <w:tcPr>
            <w:tcW w:w="3254" w:type="dxa"/>
          </w:tcPr>
          <w:p w:rsidR="00DA487B" w:rsidRPr="0037081D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/>
              </w:rPr>
              <w:t>Быстросъемные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режущий о</w:t>
            </w:r>
            <w:r>
              <w:rPr>
                <w:rFonts w:asciiTheme="minorHAnsi" w:hAnsiTheme="minorHAnsi" w:cstheme="minorHAnsi"/>
                <w:b/>
              </w:rPr>
              <w:t>р</w:t>
            </w:r>
            <w:r>
              <w:rPr>
                <w:rFonts w:asciiTheme="minorHAnsi" w:hAnsiTheme="minorHAnsi" w:cstheme="minorHAnsi"/>
                <w:b/>
              </w:rPr>
              <w:t>ган из карбида вольфрама</w:t>
            </w:r>
          </w:p>
        </w:tc>
      </w:tr>
    </w:tbl>
    <w:p w:rsidR="00DA487B" w:rsidRPr="0037081D" w:rsidRDefault="00DA487B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</w:p>
    <w:p w:rsidR="00DA487B" w:rsidRPr="00E0074E" w:rsidRDefault="00E0074E" w:rsidP="00DA487B">
      <w:pPr>
        <w:pStyle w:val="ae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0074E">
        <w:rPr>
          <w:rFonts w:asciiTheme="minorHAnsi" w:hAnsiTheme="minorHAnsi" w:cstheme="minorHAnsi"/>
          <w:b/>
          <w:sz w:val="24"/>
          <w:szCs w:val="24"/>
        </w:rPr>
        <w:t>Универсальность</w:t>
      </w:r>
      <w:proofErr w:type="gramStart"/>
      <w:r w:rsidRPr="00E0074E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0074E">
        <w:rPr>
          <w:rFonts w:asciiTheme="minorHAnsi" w:hAnsiTheme="minorHAnsi" w:cstheme="minorHAnsi"/>
          <w:sz w:val="24"/>
          <w:szCs w:val="24"/>
        </w:rPr>
        <w:t>ротоваторы</w:t>
      </w:r>
      <w:proofErr w:type="spell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0074E">
        <w:rPr>
          <w:rFonts w:asciiTheme="minorHAnsi" w:hAnsiTheme="minorHAnsi" w:cstheme="minorHAnsi"/>
          <w:sz w:val="24"/>
          <w:szCs w:val="24"/>
          <w:lang w:val="en-US"/>
        </w:rPr>
        <w:t>AgriWorld</w:t>
      </w:r>
      <w:proofErr w:type="spell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используется для </w:t>
      </w:r>
      <w:proofErr w:type="spellStart"/>
      <w:r>
        <w:rPr>
          <w:rFonts w:asciiTheme="minorHAnsi" w:hAnsiTheme="minorHAnsi" w:cstheme="minorHAnsi"/>
          <w:sz w:val="24"/>
          <w:szCs w:val="24"/>
        </w:rPr>
        <w:t>расчитски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территорий  от пней, корней, и разных пород </w:t>
      </w:r>
      <w:proofErr w:type="spellStart"/>
      <w:r>
        <w:rPr>
          <w:rFonts w:asciiTheme="minorHAnsi" w:hAnsiTheme="minorHAnsi" w:cstheme="minorHAnsi"/>
          <w:sz w:val="24"/>
          <w:szCs w:val="24"/>
        </w:rPr>
        <w:t>каманей</w:t>
      </w:r>
      <w:proofErr w:type="spellEnd"/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Надежность</w:t>
      </w:r>
      <w:r w:rsidRPr="00E0074E">
        <w:rPr>
          <w:rFonts w:asciiTheme="minorHAnsi" w:hAnsiTheme="minorHAnsi" w:cstheme="minorHAnsi"/>
        </w:rPr>
        <w:t>: срок эксплуатации свыше 10 лет</w:t>
      </w:r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Индивидуальность</w:t>
      </w:r>
      <w:r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широкий выбор моделей и опций</w:t>
      </w:r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Простота</w:t>
      </w:r>
      <w:r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все ключевые узлы защищены и доступны для оператора</w:t>
      </w:r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 xml:space="preserve">Безопасность: </w:t>
      </w:r>
      <w:r>
        <w:rPr>
          <w:rFonts w:asciiTheme="minorHAnsi" w:hAnsiTheme="minorHAnsi" w:cstheme="minorHAnsi"/>
        </w:rPr>
        <w:t xml:space="preserve">повышенная устойчивость </w:t>
      </w:r>
      <w:proofErr w:type="gramStart"/>
      <w:r>
        <w:rPr>
          <w:rFonts w:asciiTheme="minorHAnsi" w:hAnsiTheme="minorHAnsi" w:cstheme="minorHAnsi"/>
        </w:rPr>
        <w:t>к</w:t>
      </w:r>
      <w:proofErr w:type="gramEnd"/>
      <w:r>
        <w:rPr>
          <w:rFonts w:asciiTheme="minorHAnsi" w:hAnsiTheme="minorHAnsi" w:cstheme="minorHAnsi"/>
        </w:rPr>
        <w:t xml:space="preserve"> перегрузки при наезде на твердые породы</w:t>
      </w:r>
      <w:r w:rsidRPr="00E0074E">
        <w:rPr>
          <w:rFonts w:asciiTheme="minorHAnsi" w:hAnsiTheme="minorHAnsi" w:cstheme="minorHAnsi"/>
        </w:rPr>
        <w:t xml:space="preserve"> </w:t>
      </w:r>
    </w:p>
    <w:p w:rsidR="00E0074E" w:rsidRPr="00E0074E" w:rsidRDefault="00F31A70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Долговечность</w:t>
      </w:r>
      <w:r w:rsidR="00E0074E"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ременный, цепной и зубчатый привод</w:t>
      </w:r>
    </w:p>
    <w:p w:rsid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Эффективность</w:t>
      </w:r>
      <w:r w:rsidRPr="00E0074E">
        <w:rPr>
          <w:rFonts w:asciiTheme="minorHAnsi" w:hAnsiTheme="minorHAnsi" w:cstheme="minorHAnsi"/>
        </w:rPr>
        <w:t xml:space="preserve">: </w:t>
      </w:r>
      <w:r w:rsidR="00F31A70">
        <w:rPr>
          <w:rFonts w:asciiTheme="minorHAnsi" w:hAnsiTheme="minorHAnsi" w:cstheme="minorHAnsi"/>
        </w:rPr>
        <w:t>возможность работы по стабилизации грунта</w:t>
      </w:r>
    </w:p>
    <w:p w:rsidR="00F31A70" w:rsidRPr="00E0074E" w:rsidRDefault="00F31A70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Температурная независимость: </w:t>
      </w:r>
      <w:r w:rsidRPr="00F31A70">
        <w:rPr>
          <w:rFonts w:asciiTheme="minorHAnsi" w:hAnsiTheme="minorHAnsi" w:cstheme="minorHAnsi"/>
        </w:rPr>
        <w:t>работа от - 35</w:t>
      </w:r>
      <w:proofErr w:type="gramStart"/>
      <w:r w:rsidRPr="00F31A70">
        <w:rPr>
          <w:rFonts w:asciiTheme="minorHAnsi" w:hAnsiTheme="minorHAnsi" w:cstheme="minorHAnsi"/>
        </w:rPr>
        <w:t xml:space="preserve"> С</w:t>
      </w:r>
      <w:proofErr w:type="gramEnd"/>
      <w:r w:rsidRPr="00F31A70">
        <w:rPr>
          <w:rFonts w:asciiTheme="minorHAnsi" w:hAnsiTheme="minorHAnsi" w:cstheme="minorHAnsi"/>
        </w:rPr>
        <w:t xml:space="preserve"> до + 40 С</w:t>
      </w:r>
      <w:r>
        <w:rPr>
          <w:rFonts w:asciiTheme="minorHAnsi" w:hAnsiTheme="minorHAnsi" w:cstheme="minorHAnsi"/>
          <w:b/>
        </w:rPr>
        <w:t xml:space="preserve"> </w:t>
      </w:r>
    </w:p>
    <w:p w:rsidR="00E0074E" w:rsidRDefault="00E0074E" w:rsidP="00DA487B">
      <w:pPr>
        <w:pStyle w:val="ae"/>
        <w:rPr>
          <w:b/>
          <w:sz w:val="28"/>
          <w:szCs w:val="28"/>
        </w:rPr>
      </w:pPr>
    </w:p>
    <w:p w:rsidR="002A6781" w:rsidRDefault="002A6781" w:rsidP="00DA487B">
      <w:pPr>
        <w:pStyle w:val="ae"/>
        <w:rPr>
          <w:b/>
          <w:sz w:val="28"/>
          <w:szCs w:val="28"/>
        </w:rPr>
      </w:pPr>
    </w:p>
    <w:p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ДОПОЛНИТЕЛЬНЫЕ ОПЦИИ</w:t>
      </w:r>
    </w:p>
    <w:p w:rsidR="00051958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3305"/>
        <w:gridCol w:w="3321"/>
      </w:tblGrid>
      <w:tr w:rsidR="00EB2F8A" w:rsidTr="00DA487B">
        <w:trPr>
          <w:trHeight w:val="2362"/>
        </w:trPr>
        <w:tc>
          <w:tcPr>
            <w:tcW w:w="3320" w:type="dxa"/>
          </w:tcPr>
          <w:p w:rsidR="00EB2F8A" w:rsidRDefault="0099625B" w:rsidP="000519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4930B6" wp14:editId="13DEABC2">
                  <wp:extent cx="1778000" cy="1331595"/>
                  <wp:effectExtent l="114300" t="57150" r="88900" b="154305"/>
                  <wp:docPr id="1" name="Рисунок 1" descr="C:\Users\vborovkov\AppData\Local\Microsoft\Windows\Temporary Internet Files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borovkov\AppData\Local\Microsoft\Windows\Temporary Internet Files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15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EB2F8A" w:rsidRDefault="0099625B" w:rsidP="000519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06FEBB2" wp14:editId="40B1EAA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12065</wp:posOffset>
                  </wp:positionV>
                  <wp:extent cx="2055495" cy="1728470"/>
                  <wp:effectExtent l="95250" t="0" r="78105" b="0"/>
                  <wp:wrapNone/>
                  <wp:docPr id="3" name="Рисунок 3" descr="C:\Users\vborovkov\AppData\Local\Microsoft\Windows\Temporary Internet Files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borovkov\AppData\Local\Microsoft\Windows\Temporary Internet Files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728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EB2F8A" w:rsidRDefault="00EB2F8A" w:rsidP="000519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84AE9E" wp14:editId="712B869D">
                  <wp:extent cx="1777338" cy="1333850"/>
                  <wp:effectExtent l="114300" t="57150" r="71120" b="152400"/>
                  <wp:docPr id="18" name="Рисунок 18" descr="C:\Users\vborovkov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borovkov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39" cy="1335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Tr="00DA487B">
        <w:trPr>
          <w:trHeight w:val="922"/>
        </w:trPr>
        <w:tc>
          <w:tcPr>
            <w:tcW w:w="3320" w:type="dxa"/>
          </w:tcPr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Системы охлаждения масла в коробке передач </w:t>
            </w:r>
          </w:p>
          <w:p w:rsidR="00DA487B" w:rsidRPr="0037081D" w:rsidRDefault="00DA487B" w:rsidP="00DA487B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1.300,00 € </w:t>
            </w:r>
          </w:p>
          <w:p w:rsidR="00DA487B" w:rsidRPr="0037081D" w:rsidRDefault="00DA487B" w:rsidP="00051958">
            <w:pPr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3321" w:type="dxa"/>
          </w:tcPr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Приводной вал </w:t>
            </w:r>
            <w:proofErr w:type="spellStart"/>
            <w:r w:rsidRPr="0037081D">
              <w:rPr>
                <w:rFonts w:asciiTheme="minorHAnsi" w:hAnsiTheme="minorHAnsi" w:cstheme="minorHAnsi"/>
                <w:b/>
                <w:sz w:val="22"/>
                <w:szCs w:val="22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Wadershtad</w:t>
            </w:r>
            <w:proofErr w:type="spellEnd"/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( мировой лидер</w:t>
            </w:r>
            <w:proofErr w:type="gramStart"/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)</w:t>
            </w:r>
            <w:proofErr w:type="gramEnd"/>
          </w:p>
          <w:p w:rsidR="00DA487B" w:rsidRPr="0037081D" w:rsidRDefault="00DA487B" w:rsidP="00DA487B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1.000,00 €</w:t>
            </w:r>
          </w:p>
          <w:p w:rsidR="00DA487B" w:rsidRPr="0037081D" w:rsidRDefault="00DA487B" w:rsidP="00051958">
            <w:pPr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3321" w:type="dxa"/>
          </w:tcPr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Автоматическая </w:t>
            </w:r>
          </w:p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смазка узлов</w:t>
            </w:r>
          </w:p>
          <w:p w:rsidR="00DA487B" w:rsidRPr="0037081D" w:rsidRDefault="00DA487B" w:rsidP="00DA487B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2.000,00 €</w:t>
            </w:r>
          </w:p>
          <w:p w:rsidR="00DA487B" w:rsidRPr="0037081D" w:rsidRDefault="00DA487B" w:rsidP="00051958">
            <w:pPr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</w:tbl>
    <w:p w:rsidR="00EB2F8A" w:rsidRDefault="00EB2F8A" w:rsidP="00051958">
      <w:pPr>
        <w:jc w:val="center"/>
        <w:rPr>
          <w:b/>
        </w:rPr>
      </w:pPr>
    </w:p>
    <w:p w:rsidR="00EB2F8A" w:rsidRDefault="00EB2F8A" w:rsidP="0051711B">
      <w:pPr>
        <w:rPr>
          <w:b/>
        </w:rPr>
      </w:pPr>
    </w:p>
    <w:p w:rsidR="00DA487B" w:rsidRDefault="00DA487B" w:rsidP="00DA487B">
      <w:pPr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4C67AE" w:rsidRPr="00C825CB" w:rsidTr="00EB2F8A">
        <w:tc>
          <w:tcPr>
            <w:tcW w:w="6237" w:type="dxa"/>
          </w:tcPr>
          <w:p w:rsidR="004C67AE" w:rsidRPr="0037081D" w:rsidRDefault="0051711B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  <w:r w:rsidRPr="0037081D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7081D">
              <w:rPr>
                <w:rFonts w:asciiTheme="minorHAnsi" w:hAnsiTheme="minorHAnsi" w:cstheme="minorHAnsi"/>
                <w:b/>
              </w:rPr>
              <w:t>ротоватора</w:t>
            </w:r>
            <w:proofErr w:type="spellEnd"/>
            <w:r w:rsidRPr="0037081D">
              <w:rPr>
                <w:rFonts w:asciiTheme="minorHAnsi" w:hAnsiTheme="minorHAnsi" w:cstheme="minorHAnsi"/>
                <w:b/>
              </w:rPr>
              <w:t xml:space="preserve"> в стандартной комплектации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4C67AE" w:rsidRPr="00C825CB" w:rsidTr="00EB2F8A">
        <w:trPr>
          <w:trHeight w:val="537"/>
        </w:trPr>
        <w:tc>
          <w:tcPr>
            <w:tcW w:w="6237" w:type="dxa"/>
            <w:vAlign w:val="center"/>
          </w:tcPr>
          <w:p w:rsidR="004C67AE" w:rsidRPr="0037081D" w:rsidRDefault="004D7599" w:rsidP="002F28D7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37081D">
              <w:rPr>
                <w:rFonts w:asciiTheme="minorHAnsi" w:hAnsiTheme="minorHAnsi" w:cstheme="minorHAnsi"/>
                <w:b/>
                <w:lang w:val="en-US"/>
              </w:rPr>
              <w:t>Agri</w:t>
            </w:r>
            <w:proofErr w:type="spellEnd"/>
            <w:r w:rsidRPr="0037081D">
              <w:rPr>
                <w:rFonts w:asciiTheme="minorHAnsi" w:hAnsiTheme="minorHAnsi" w:cstheme="minorHAnsi"/>
                <w:b/>
              </w:rPr>
              <w:t>-</w:t>
            </w:r>
            <w:r w:rsidRPr="0037081D">
              <w:rPr>
                <w:rFonts w:asciiTheme="minorHAnsi" w:hAnsiTheme="minorHAnsi" w:cstheme="minorHAnsi"/>
                <w:b/>
                <w:lang w:val="en-US"/>
              </w:rPr>
              <w:t>World</w:t>
            </w:r>
            <w:r w:rsidRPr="0037081D">
              <w:rPr>
                <w:rFonts w:asciiTheme="minorHAnsi" w:hAnsiTheme="minorHAnsi" w:cstheme="minorHAnsi"/>
                <w:b/>
              </w:rPr>
              <w:t xml:space="preserve"> </w:t>
            </w:r>
            <w:r w:rsidRPr="0037081D">
              <w:rPr>
                <w:rFonts w:asciiTheme="minorHAnsi" w:hAnsiTheme="minorHAnsi" w:cstheme="minorHAnsi"/>
                <w:b/>
                <w:lang w:val="en-US"/>
              </w:rPr>
              <w:t>FTCD</w:t>
            </w:r>
            <w:r w:rsidR="006A7754">
              <w:rPr>
                <w:rFonts w:asciiTheme="minorHAnsi" w:hAnsiTheme="minorHAnsi" w:cstheme="minorHAnsi"/>
                <w:b/>
              </w:rPr>
              <w:t xml:space="preserve"> </w:t>
            </w:r>
            <w:r w:rsidR="001D0B00">
              <w:rPr>
                <w:rFonts w:asciiTheme="minorHAnsi" w:hAnsiTheme="minorHAnsi" w:cstheme="minorHAnsi"/>
                <w:b/>
              </w:rPr>
              <w:t>1</w:t>
            </w:r>
            <w:r w:rsidR="00400E6B">
              <w:rPr>
                <w:rFonts w:asciiTheme="minorHAnsi" w:hAnsiTheme="minorHAnsi" w:cstheme="minorHAnsi"/>
                <w:b/>
              </w:rPr>
              <w:t>8</w:t>
            </w:r>
            <w:r w:rsidR="006A7754">
              <w:rPr>
                <w:rFonts w:asciiTheme="minorHAnsi" w:hAnsiTheme="minorHAnsi" w:cstheme="minorHAnsi"/>
                <w:b/>
              </w:rPr>
              <w:t>0.02</w:t>
            </w:r>
          </w:p>
        </w:tc>
        <w:tc>
          <w:tcPr>
            <w:tcW w:w="3090" w:type="dxa"/>
            <w:vAlign w:val="center"/>
          </w:tcPr>
          <w:p w:rsidR="004C67AE" w:rsidRPr="0037081D" w:rsidRDefault="00400E6B" w:rsidP="002F28D7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30 528</w:t>
            </w:r>
            <w:r w:rsidR="00AB4B46" w:rsidRPr="0037081D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AB4B46" w:rsidRPr="0037081D">
              <w:rPr>
                <w:rFonts w:asciiTheme="minorHAnsi" w:hAnsiTheme="minorHAnsi" w:cstheme="minorHAnsi"/>
                <w:b/>
              </w:rPr>
              <w:t>€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B2F8A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Отгрузка моделей по наличию при условии предоплаты 100%</w:t>
            </w:r>
          </w:p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Срок поставки: 50 рабочих дней с момента внесения предоплаты; досрочная поставка при наличии возможности </w:t>
            </w:r>
          </w:p>
          <w:p w:rsidR="00EB2F8A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Поставка осуществляется со склада г. Смоленск</w:t>
            </w:r>
          </w:p>
        </w:tc>
      </w:tr>
    </w:tbl>
    <w:p w:rsidR="00EB2F8A" w:rsidRDefault="00EB2F8A" w:rsidP="00EB2F8A">
      <w:pPr>
        <w:pStyle w:val="ae"/>
        <w:rPr>
          <w:rFonts w:cs="Arial"/>
          <w:color w:val="000000"/>
        </w:rPr>
      </w:pPr>
    </w:p>
    <w:p w:rsidR="0037081D" w:rsidRDefault="0099625B" w:rsidP="0099625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19E1D935" wp14:editId="08567696">
                <wp:simplePos x="0" y="0"/>
                <wp:positionH relativeFrom="page">
                  <wp:posOffset>1536192</wp:posOffset>
                </wp:positionH>
                <wp:positionV relativeFrom="paragraph">
                  <wp:posOffset>82042</wp:posOffset>
                </wp:positionV>
                <wp:extent cx="4773168" cy="1938528"/>
                <wp:effectExtent l="0" t="0" r="8890" b="5080"/>
                <wp:wrapNone/>
                <wp:docPr id="105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168" cy="1938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E51" w:rsidRPr="009D64E0" w:rsidRDefault="003C7E51" w:rsidP="0099625B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"https://www.youtube.com/channel/UCoeOI2GzEtMyAxkOGpUdt4Q/featured" </w:instrText>
                            </w:r>
                            <w:r>
                              <w:fldChar w:fldCharType="separate"/>
                            </w:r>
                            <w:r w:rsidRPr="009D64E0">
                              <w:rPr>
                                <w:rStyle w:val="ab"/>
                              </w:rPr>
                              <w:t xml:space="preserve">Смотреть видео на канале </w:t>
                            </w:r>
                            <w:proofErr w:type="spellStart"/>
                            <w:r>
                              <w:rPr>
                                <w:rStyle w:val="ab"/>
                              </w:rPr>
                              <w:t>Agri</w:t>
                            </w:r>
                            <w:proofErr w:type="spellEnd"/>
                            <w:r w:rsidRPr="009D64E0">
                              <w:rPr>
                                <w:rStyle w:val="a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b"/>
                              </w:rPr>
                              <w:t>World</w:t>
                            </w:r>
                            <w:proofErr w:type="spellEnd"/>
                            <w:r>
                              <w:rPr>
                                <w:rStyle w:val="ab"/>
                              </w:rPr>
                              <w:fldChar w:fldCharType="end"/>
                            </w:r>
                          </w:p>
                          <w:p w:rsidR="003C7E51" w:rsidRDefault="003C7E51" w:rsidP="009962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96AF2" wp14:editId="5338A539">
                                  <wp:extent cx="5063747" cy="1316736"/>
                                  <wp:effectExtent l="0" t="0" r="3810" b="0"/>
                                  <wp:docPr id="39" name="Рисунок 39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8830" cy="132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7E51" w:rsidRDefault="003C7E51" w:rsidP="0099625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hyperlink r:id="rId24" w:history="1"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gramStart"/>
                            </w:hyperlink>
                            <w:r>
                              <w:t xml:space="preserve">                </w:t>
                            </w:r>
                            <w:hyperlink r:id="rId25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Style w:val="ab"/>
                                </w:rPr>
                                <w:t>мотреть</w:t>
                              </w:r>
                              <w:proofErr w:type="spellEnd"/>
                            </w:hyperlink>
                            <w:r>
                              <w:t xml:space="preserve">                        </w:t>
                            </w:r>
                            <w:hyperlink r:id="rId26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3C7E51" w:rsidRDefault="003C7E51" w:rsidP="0099625B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4" o:spid="_x0000_s1026" type="#_x0000_t202" style="position:absolute;left:0;text-align:left;margin-left:120.95pt;margin-top:6.45pt;width:375.85pt;height:152.65pt;z-index: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" filled="f" stroked="f">
                <v:textbox inset="0,0,0,0">
                  <w:txbxContent>
                    <w:p w:rsidR="0099625B" w:rsidRPr="009D64E0" w:rsidRDefault="00743851" w:rsidP="0099625B">
                      <w:pPr>
                        <w:jc w:val="center"/>
                      </w:pPr>
                      <w:hyperlink r:id="rId27" w:history="1">
                        <w:r w:rsidR="0099625B" w:rsidRPr="009D64E0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proofErr w:type="spellStart"/>
                        <w:r w:rsidR="0099625B">
                          <w:rPr>
                            <w:rStyle w:val="ab"/>
                          </w:rPr>
                          <w:t>Agri</w:t>
                        </w:r>
                        <w:proofErr w:type="spellEnd"/>
                        <w:r w:rsidR="0099625B" w:rsidRPr="009D64E0">
                          <w:rPr>
                            <w:rStyle w:val="ab"/>
                          </w:rPr>
                          <w:t xml:space="preserve"> </w:t>
                        </w:r>
                        <w:proofErr w:type="spellStart"/>
                        <w:r w:rsidR="0099625B">
                          <w:rPr>
                            <w:rStyle w:val="ab"/>
                          </w:rPr>
                          <w:t>World</w:t>
                        </w:r>
                        <w:proofErr w:type="spellEnd"/>
                      </w:hyperlink>
                    </w:p>
                    <w:p w:rsidR="0099625B" w:rsidRDefault="0099625B" w:rsidP="009962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696AF2" wp14:editId="5338A539">
                            <wp:extent cx="5063747" cy="1316736"/>
                            <wp:effectExtent l="0" t="0" r="3810" b="0"/>
                            <wp:docPr id="39" name="Рисунок 39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8830" cy="1320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625B" w:rsidRDefault="0099625B" w:rsidP="0099625B">
                      <w:pPr>
                        <w:jc w:val="center"/>
                      </w:pPr>
                      <w:r>
                        <w:t xml:space="preserve">  </w:t>
                      </w:r>
                      <w:hyperlink r:id="rId30" w:history="1">
                        <w:r>
                          <w:rPr>
                            <w:rStyle w:val="ab"/>
                          </w:rPr>
                          <w:t>Смотр</w:t>
                        </w:r>
                        <w:r>
                          <w:rPr>
                            <w:rStyle w:val="ab"/>
                          </w:rPr>
                          <w:t>е</w:t>
                        </w:r>
                        <w:r>
                          <w:rPr>
                            <w:rStyle w:val="ab"/>
                          </w:rPr>
                          <w:t>ть</w:t>
                        </w:r>
                        <w:proofErr w:type="gramStart"/>
                      </w:hyperlink>
                      <w:r>
                        <w:t xml:space="preserve">                </w:t>
                      </w:r>
                      <w:hyperlink r:id="rId31" w:history="1">
                        <w:proofErr w:type="spellStart"/>
                        <w:r>
                          <w:rPr>
                            <w:rStyle w:val="ab"/>
                          </w:rPr>
                          <w:t>С</w:t>
                        </w:r>
                        <w:proofErr w:type="gramEnd"/>
                        <w:r>
                          <w:rPr>
                            <w:rStyle w:val="ab"/>
                          </w:rPr>
                          <w:t>мотре</w:t>
                        </w:r>
                        <w:r>
                          <w:rPr>
                            <w:rStyle w:val="ab"/>
                          </w:rPr>
                          <w:t>т</w:t>
                        </w:r>
                        <w:r>
                          <w:rPr>
                            <w:rStyle w:val="ab"/>
                          </w:rPr>
                          <w:t>ь</w:t>
                        </w:r>
                        <w:proofErr w:type="spellEnd"/>
                      </w:hyperlink>
                      <w:r>
                        <w:t xml:space="preserve">                       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99625B" w:rsidRDefault="0099625B" w:rsidP="0099625B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A606E70" wp14:editId="1079C1AA">
            <wp:simplePos x="0" y="0"/>
            <wp:positionH relativeFrom="column">
              <wp:posOffset>5339715</wp:posOffset>
            </wp:positionH>
            <wp:positionV relativeFrom="paragraph">
              <wp:posOffset>176530</wp:posOffset>
            </wp:positionV>
            <wp:extent cx="947420" cy="990600"/>
            <wp:effectExtent l="0" t="0" r="5080" b="0"/>
            <wp:wrapNone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34"/>
      <w:footerReference w:type="default" r:id="rId35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E51" w:rsidRDefault="003C7E51" w:rsidP="0007488D">
      <w:r>
        <w:separator/>
      </w:r>
    </w:p>
  </w:endnote>
  <w:endnote w:type="continuationSeparator" w:id="0">
    <w:p w:rsidR="003C7E51" w:rsidRDefault="003C7E51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E51" w:rsidRDefault="003C7E51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B4001A" wp14:editId="6C74C7E6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E51" w:rsidRDefault="003C7E51" w:rsidP="0007488D">
      <w:r>
        <w:separator/>
      </w:r>
    </w:p>
  </w:footnote>
  <w:footnote w:type="continuationSeparator" w:id="0">
    <w:p w:rsidR="003C7E51" w:rsidRDefault="003C7E51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E51" w:rsidRPr="00575D83" w:rsidRDefault="003C7E51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3646FCFE" wp14:editId="5C6469E6">
          <wp:simplePos x="0" y="0"/>
          <wp:positionH relativeFrom="column">
            <wp:posOffset>-723900</wp:posOffset>
          </wp:positionH>
          <wp:positionV relativeFrom="paragraph">
            <wp:posOffset>-347980</wp:posOffset>
          </wp:positionV>
          <wp:extent cx="7743825" cy="1462405"/>
          <wp:effectExtent l="0" t="0" r="9525" b="4445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462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3C7E51" w:rsidRDefault="003C7E51">
    <w:r>
      <w:rPr>
        <w:noProof/>
        <w:sz w:val="23"/>
        <w:szCs w:val="23"/>
      </w:rPr>
      <w:drawing>
        <wp:anchor distT="0" distB="0" distL="114300" distR="114300" simplePos="0" relativeHeight="251665408" behindDoc="0" locked="0" layoutInCell="1" allowOverlap="1" wp14:anchorId="133F7D4A" wp14:editId="05B64678">
          <wp:simplePos x="0" y="0"/>
          <wp:positionH relativeFrom="column">
            <wp:posOffset>5010150</wp:posOffset>
          </wp:positionH>
          <wp:positionV relativeFrom="paragraph">
            <wp:posOffset>394335</wp:posOffset>
          </wp:positionV>
          <wp:extent cx="1134110" cy="219710"/>
          <wp:effectExtent l="114300" t="57150" r="66040" b="161290"/>
          <wp:wrapNone/>
          <wp:docPr id="56" name="Рисунок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1971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2pt;height:11.2pt" o:bullet="t">
        <v:imagedata r:id="rId1" o:title="msoF115"/>
      </v:shape>
    </w:pict>
  </w:numPicBullet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9"/>
  </w:num>
  <w:num w:numId="4">
    <w:abstractNumId w:val="2"/>
  </w:num>
  <w:num w:numId="5">
    <w:abstractNumId w:val="13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1"/>
  </w:num>
  <w:num w:numId="16">
    <w:abstractNumId w:val="14"/>
  </w:num>
  <w:num w:numId="17">
    <w:abstractNumId w:val="12"/>
  </w:num>
  <w:num w:numId="18">
    <w:abstractNumId w:val="15"/>
  </w:num>
  <w:num w:numId="19">
    <w:abstractNumId w:val="7"/>
  </w:num>
  <w:num w:numId="20">
    <w:abstractNumId w:val="17"/>
  </w:num>
  <w:num w:numId="21">
    <w:abstractNumId w:val="16"/>
  </w:num>
  <w:num w:numId="22">
    <w:abstractNumId w:val="5"/>
  </w:num>
  <w:num w:numId="23">
    <w:abstractNumId w:val="14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F75"/>
    <w:rsid w:val="00045706"/>
    <w:rsid w:val="00051958"/>
    <w:rsid w:val="00060BDD"/>
    <w:rsid w:val="000613EE"/>
    <w:rsid w:val="00070DBB"/>
    <w:rsid w:val="0007488D"/>
    <w:rsid w:val="00076970"/>
    <w:rsid w:val="00082265"/>
    <w:rsid w:val="000844A9"/>
    <w:rsid w:val="00096752"/>
    <w:rsid w:val="000B0630"/>
    <w:rsid w:val="000B1D74"/>
    <w:rsid w:val="000B2E8C"/>
    <w:rsid w:val="000B3396"/>
    <w:rsid w:val="000C729D"/>
    <w:rsid w:val="000D1B70"/>
    <w:rsid w:val="000D48E1"/>
    <w:rsid w:val="000D67D1"/>
    <w:rsid w:val="000E05E7"/>
    <w:rsid w:val="000E7FC6"/>
    <w:rsid w:val="000F439C"/>
    <w:rsid w:val="0014788E"/>
    <w:rsid w:val="00160681"/>
    <w:rsid w:val="0016093E"/>
    <w:rsid w:val="00171A7C"/>
    <w:rsid w:val="0019196A"/>
    <w:rsid w:val="001A1802"/>
    <w:rsid w:val="001B0969"/>
    <w:rsid w:val="001B1BD5"/>
    <w:rsid w:val="001B5F38"/>
    <w:rsid w:val="001D0B00"/>
    <w:rsid w:val="001E14BC"/>
    <w:rsid w:val="001F49AC"/>
    <w:rsid w:val="002002E0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F28D7"/>
    <w:rsid w:val="002F315C"/>
    <w:rsid w:val="002F4176"/>
    <w:rsid w:val="002F6B35"/>
    <w:rsid w:val="00312E03"/>
    <w:rsid w:val="003370B0"/>
    <w:rsid w:val="003453EF"/>
    <w:rsid w:val="003456C0"/>
    <w:rsid w:val="0035274D"/>
    <w:rsid w:val="003543DA"/>
    <w:rsid w:val="003551C7"/>
    <w:rsid w:val="00356EE9"/>
    <w:rsid w:val="00365EF3"/>
    <w:rsid w:val="0037081D"/>
    <w:rsid w:val="0038228F"/>
    <w:rsid w:val="00383245"/>
    <w:rsid w:val="0039017C"/>
    <w:rsid w:val="003B4C3E"/>
    <w:rsid w:val="003C0080"/>
    <w:rsid w:val="003C26DC"/>
    <w:rsid w:val="003C7E51"/>
    <w:rsid w:val="003D1D73"/>
    <w:rsid w:val="003D3B89"/>
    <w:rsid w:val="003E5FDF"/>
    <w:rsid w:val="003F1956"/>
    <w:rsid w:val="003F5605"/>
    <w:rsid w:val="00400E6B"/>
    <w:rsid w:val="004067B2"/>
    <w:rsid w:val="004179A2"/>
    <w:rsid w:val="00420B47"/>
    <w:rsid w:val="004222B4"/>
    <w:rsid w:val="00431DA7"/>
    <w:rsid w:val="0043724C"/>
    <w:rsid w:val="00442B3A"/>
    <w:rsid w:val="00447617"/>
    <w:rsid w:val="00452098"/>
    <w:rsid w:val="00454EB9"/>
    <w:rsid w:val="0046520A"/>
    <w:rsid w:val="00497077"/>
    <w:rsid w:val="004A3215"/>
    <w:rsid w:val="004B59A8"/>
    <w:rsid w:val="004B704A"/>
    <w:rsid w:val="004C0DEF"/>
    <w:rsid w:val="004C15F9"/>
    <w:rsid w:val="004C67AE"/>
    <w:rsid w:val="004D6F0B"/>
    <w:rsid w:val="004D7599"/>
    <w:rsid w:val="004E3BF3"/>
    <w:rsid w:val="004E4AD9"/>
    <w:rsid w:val="004F4CA5"/>
    <w:rsid w:val="0050570B"/>
    <w:rsid w:val="0051711B"/>
    <w:rsid w:val="005303CA"/>
    <w:rsid w:val="005304B3"/>
    <w:rsid w:val="00531A8C"/>
    <w:rsid w:val="00535200"/>
    <w:rsid w:val="00561998"/>
    <w:rsid w:val="00566103"/>
    <w:rsid w:val="005675B1"/>
    <w:rsid w:val="005740C7"/>
    <w:rsid w:val="005759DD"/>
    <w:rsid w:val="00575D83"/>
    <w:rsid w:val="005A5D6E"/>
    <w:rsid w:val="005B14D6"/>
    <w:rsid w:val="005B7684"/>
    <w:rsid w:val="005C158E"/>
    <w:rsid w:val="005C2310"/>
    <w:rsid w:val="005D0321"/>
    <w:rsid w:val="005D2C37"/>
    <w:rsid w:val="005D3764"/>
    <w:rsid w:val="005F1BC0"/>
    <w:rsid w:val="005F5987"/>
    <w:rsid w:val="006051F0"/>
    <w:rsid w:val="00606409"/>
    <w:rsid w:val="00607ADD"/>
    <w:rsid w:val="00607EDF"/>
    <w:rsid w:val="0061063E"/>
    <w:rsid w:val="00623EEB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7754"/>
    <w:rsid w:val="006B185B"/>
    <w:rsid w:val="006B1E39"/>
    <w:rsid w:val="006B4E16"/>
    <w:rsid w:val="006D0E6C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D3F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D63"/>
    <w:rsid w:val="00873E5A"/>
    <w:rsid w:val="00891F72"/>
    <w:rsid w:val="008A6680"/>
    <w:rsid w:val="008C5B33"/>
    <w:rsid w:val="008C7458"/>
    <w:rsid w:val="008D171A"/>
    <w:rsid w:val="008D437C"/>
    <w:rsid w:val="008E09CE"/>
    <w:rsid w:val="008E3C6E"/>
    <w:rsid w:val="008F4DFC"/>
    <w:rsid w:val="0090547F"/>
    <w:rsid w:val="00906AEB"/>
    <w:rsid w:val="00907F50"/>
    <w:rsid w:val="00922134"/>
    <w:rsid w:val="0092779F"/>
    <w:rsid w:val="00931485"/>
    <w:rsid w:val="0094272D"/>
    <w:rsid w:val="009457EC"/>
    <w:rsid w:val="00983984"/>
    <w:rsid w:val="00984EE1"/>
    <w:rsid w:val="00995CC4"/>
    <w:rsid w:val="0099625B"/>
    <w:rsid w:val="009A2DC2"/>
    <w:rsid w:val="009B0B5E"/>
    <w:rsid w:val="009C149E"/>
    <w:rsid w:val="009D4996"/>
    <w:rsid w:val="009D4DF5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65605"/>
    <w:rsid w:val="00A81401"/>
    <w:rsid w:val="00A91716"/>
    <w:rsid w:val="00A96898"/>
    <w:rsid w:val="00AA1A4C"/>
    <w:rsid w:val="00AA1A8C"/>
    <w:rsid w:val="00AA1CD8"/>
    <w:rsid w:val="00AA7FFA"/>
    <w:rsid w:val="00AB4B46"/>
    <w:rsid w:val="00AC2D55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5C21"/>
    <w:rsid w:val="00B83766"/>
    <w:rsid w:val="00B92137"/>
    <w:rsid w:val="00BA212D"/>
    <w:rsid w:val="00BA2D7C"/>
    <w:rsid w:val="00C04EF1"/>
    <w:rsid w:val="00C122C4"/>
    <w:rsid w:val="00C26351"/>
    <w:rsid w:val="00C34CE7"/>
    <w:rsid w:val="00C35372"/>
    <w:rsid w:val="00C55200"/>
    <w:rsid w:val="00C56AD6"/>
    <w:rsid w:val="00C601A3"/>
    <w:rsid w:val="00C80334"/>
    <w:rsid w:val="00C81988"/>
    <w:rsid w:val="00C825CB"/>
    <w:rsid w:val="00C831D8"/>
    <w:rsid w:val="00C8591E"/>
    <w:rsid w:val="00CA33CC"/>
    <w:rsid w:val="00CA582D"/>
    <w:rsid w:val="00CB04AE"/>
    <w:rsid w:val="00CC0C14"/>
    <w:rsid w:val="00CC1316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34668"/>
    <w:rsid w:val="00D5434A"/>
    <w:rsid w:val="00D66147"/>
    <w:rsid w:val="00D6799E"/>
    <w:rsid w:val="00D72243"/>
    <w:rsid w:val="00D84030"/>
    <w:rsid w:val="00D906C5"/>
    <w:rsid w:val="00D9586A"/>
    <w:rsid w:val="00DA11B1"/>
    <w:rsid w:val="00DA487B"/>
    <w:rsid w:val="00DB548B"/>
    <w:rsid w:val="00DC03FA"/>
    <w:rsid w:val="00DC618E"/>
    <w:rsid w:val="00DD09F5"/>
    <w:rsid w:val="00DE24A3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82301"/>
    <w:rsid w:val="00E85B22"/>
    <w:rsid w:val="00E927A9"/>
    <w:rsid w:val="00EB2F8A"/>
    <w:rsid w:val="00ED3BB8"/>
    <w:rsid w:val="00ED4C4E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871F1"/>
    <w:rsid w:val="00FA3CF4"/>
    <w:rsid w:val="00FB16FF"/>
    <w:rsid w:val="00FB3D2F"/>
    <w:rsid w:val="00FB7674"/>
    <w:rsid w:val="00FC1934"/>
    <w:rsid w:val="00FC334E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4B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BjTn4yuWtYg&amp;list=PLiMe3KGen99kt-3So0QLSdmv8BUe582hr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rmjWq6hNWdY&amp;list=PLiMe3KGen99mDYm2yrd4b-ukI5j8eoWgK" TargetMode="External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AOy98nCDq8E&amp;list=PLiMe3KGen99mHbnUsRsVE3H0jo92O1zNF" TargetMode="External"/><Relationship Id="rId32" Type="http://schemas.openxmlformats.org/officeDocument/2006/relationships/hyperlink" Target="https://www.youtube.com/watch?v=BjTn4yuWtYg&amp;list=PLiMe3KGen99kt-3So0QLSdmv8BUe582hr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channel/UCoeOI2GzEtMyAxkOGpUdt4Q/featured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rmjWq6hNWdY&amp;list=PLiMe3KGen99mDYm2yrd4b-ukI5j8eoWg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channel/UCoeOI2GzEtMyAxkOGpUdt4Q/featured" TargetMode="External"/><Relationship Id="rId27" Type="http://schemas.openxmlformats.org/officeDocument/2006/relationships/hyperlink" Target="https://www.youtube.com/channel/UCoeOI2GzEtMyAxkOGpUdt4Q/featured" TargetMode="External"/><Relationship Id="rId30" Type="http://schemas.openxmlformats.org/officeDocument/2006/relationships/hyperlink" Target="https://www.youtube.com/watch?v=AOy98nCDq8E&amp;list=PLiMe3KGen99mHbnUsRsVE3H0jo92O1zNF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3DE16C-EF3E-4D83-9661-22B84D26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3</cp:revision>
  <cp:lastPrinted>2017-08-14T08:10:00Z</cp:lastPrinted>
  <dcterms:created xsi:type="dcterms:W3CDTF">2019-12-05T15:43:00Z</dcterms:created>
  <dcterms:modified xsi:type="dcterms:W3CDTF">2019-12-05T15:45:00Z</dcterms:modified>
</cp:coreProperties>
</file>