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6948"/>
      </w:tblGrid>
      <w:tr w:rsidR="00561E34" w:rsidRPr="008753FA" w:rsidTr="00F024AB">
        <w:tc>
          <w:tcPr>
            <w:tcW w:w="11556" w:type="dxa"/>
            <w:gridSpan w:val="2"/>
            <w:shd w:val="clear" w:color="auto" w:fill="DAEEF3" w:themeFill="accent5" w:themeFillTint="33"/>
          </w:tcPr>
          <w:p w:rsidR="00561E34" w:rsidRPr="00120962" w:rsidRDefault="00120962" w:rsidP="0015077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Многофункциональный с</w:t>
            </w:r>
            <w:r w:rsidR="008753FA"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очлененный </w:t>
            </w:r>
            <w:proofErr w:type="spellStart"/>
            <w:r w:rsidR="0015077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минитрактор</w:t>
            </w:r>
            <w:proofErr w:type="spellEnd"/>
            <w:r w:rsidR="008753FA"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8753FA" w:rsidRPr="00120962">
              <w:rPr>
                <w:rFonts w:cs="Calibri"/>
                <w:b/>
                <w:color w:val="000000"/>
                <w:sz w:val="36"/>
                <w:szCs w:val="36"/>
              </w:rPr>
              <w:t>MultiOne</w:t>
            </w:r>
            <w:proofErr w:type="spellEnd"/>
            <w:r w:rsidR="008753FA" w:rsidRPr="00120962">
              <w:rPr>
                <w:rFonts w:cs="Calibri"/>
                <w:b/>
                <w:color w:val="000000"/>
                <w:sz w:val="36"/>
                <w:szCs w:val="36"/>
              </w:rPr>
              <w:t xml:space="preserve"> 5.</w:t>
            </w:r>
            <w:r w:rsidR="00242308"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3</w:t>
            </w:r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</w:p>
        </w:tc>
      </w:tr>
      <w:tr w:rsidR="001A5263" w:rsidRPr="001A5263" w:rsidTr="00120962">
        <w:tc>
          <w:tcPr>
            <w:tcW w:w="4608" w:type="dxa"/>
          </w:tcPr>
          <w:p w:rsidR="001A5263" w:rsidRPr="00B60BB9" w:rsidRDefault="001A5263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</w:p>
          <w:p w:rsidR="001A5263" w:rsidRPr="00B60BB9" w:rsidRDefault="001A5263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242308">
              <w:rPr>
                <w:rFonts w:cs="Calibri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382857" cy="1590675"/>
                  <wp:effectExtent l="19050" t="0" r="0" b="0"/>
                  <wp:docPr id="28" name="Рисунок 7" descr="S:\Дорожный департамент\Журавлев\Multione\фото по сериям\Серия 5\Multione_5.3_top-1030x688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Журавлев\Multione\фото по сериям\Серия 5\Multione_5.3_top-1030x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15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 w:val="restart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rPr>
                <w:trHeight w:val="1115"/>
              </w:trPr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50772" w:rsidP="001A5263">
                  <w:pPr>
                    <w:spacing w:line="384" w:lineRule="atLeast"/>
                    <w:jc w:val="center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proofErr w:type="spellStart"/>
                  <w:r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>Минитракторы</w:t>
                  </w:r>
                  <w:proofErr w:type="spellEnd"/>
                  <w:r w:rsidR="001A5263" w:rsidRPr="00120962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="001A5263" w:rsidRPr="00120962">
                    <w:rPr>
                      <w:rStyle w:val="ae"/>
                      <w:rFonts w:cs="Arial"/>
                      <w:color w:val="000000"/>
                      <w:sz w:val="24"/>
                    </w:rPr>
                    <w:t>MultiOne</w:t>
                  </w:r>
                  <w:proofErr w:type="spellEnd"/>
                  <w:r w:rsidR="001A5263" w:rsidRPr="00120962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 xml:space="preserve"> обладают преимуществами, которые позволяют сделать Вашу работу еще более эффективной: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5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  <w:lang w:val="ru-RU"/>
              </w:rPr>
            </w:pPr>
            <w:proofErr w:type="gramStart"/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КОМПАКТНЫЕ</w:t>
            </w:r>
            <w:proofErr w:type="gramEnd"/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, С ШАРНИРНО-СОЧЛЕНЕННОЙ РАМОЙ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6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ПОСТОЯННЫЙ ПРИВОД 4WD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гидростатический привод, 4 колесных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гидромотора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,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DBS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(система динамической блокировки колес при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застревании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и пробуксовке), тяга в любых условиях (дождь, снег, грязь), повышенный ресурс шин по сравнению с бортовыми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минипогрузчиками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, шины не портят рельеф (низкий показатель давления на грунт (в 3 раза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ниже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чем в погрузчиках с бортовым поворотом).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7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УНИВЕРСАЛЬНЫЕ: БОЛЕЕ 170 ВИДОВ НАВЕСНОГО ОБОРУДОВАНИЯ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система быстрого съема для рабочих органов + система гидравлического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мультиконнектора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(безопасное соединение гидравлики без течи), система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HI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FLOW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-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повышенный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гидропоток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.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8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ЛЕГКИЕ В УПРАВЛЕНИИ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эргономичный дизайн,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мультифункциональный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джойстик (на 4 или 11 функций), 2 педали направления движения (вперед-назад), панель управления с подсветкой, высокий уровень контроля рабочего органа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9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lastRenderedPageBreak/>
              <w:t xml:space="preserve">НИЗКИЙ ВЕС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Лучшее в своем тяговом классе соотношение веса и грузоподъемности, низкое давление на грунт, отсутствует залом, сохраняет газон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10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система самовыравнивания стрелы (в стандарте), плавающая система (повторение контура земли).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11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обзор стрелы на всех уровнях подъема, высокий уровень безопасности, простота в эксплуатации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12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  <w:lang w:val="ru-RU"/>
              </w:rPr>
            </w:pPr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НИЗКИЕ ЭКСПЛУАТАЦИОННЫЕ РАСХОДЫ 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1A5263" w:rsidRPr="00120962" w:rsidRDefault="001A5263" w:rsidP="001A5263">
            <w:pPr>
              <w:widowControl/>
              <w:numPr>
                <w:ilvl w:val="0"/>
                <w:numId w:val="13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732"/>
            </w:tblGrid>
            <w:tr w:rsidR="001A5263" w:rsidRPr="00E21A19" w:rsidTr="001A5263">
              <w:tc>
                <w:tcPr>
                  <w:tcW w:w="0" w:type="auto"/>
                  <w:vAlign w:val="center"/>
                  <w:hideMark/>
                </w:tcPr>
                <w:p w:rsidR="001A5263" w:rsidRPr="00120962" w:rsidRDefault="001A5263" w:rsidP="001A5263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грузоподъемность от 450 до 2500 кг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.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с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корость до 40 км/ч.</w:t>
                  </w:r>
                </w:p>
              </w:tc>
            </w:tr>
          </w:tbl>
          <w:p w:rsidR="001A5263" w:rsidRPr="001A5263" w:rsidRDefault="001A5263" w:rsidP="001A5263">
            <w:pPr>
              <w:widowControl/>
              <w:numPr>
                <w:ilvl w:val="0"/>
                <w:numId w:val="14"/>
              </w:numPr>
              <w:spacing w:before="100" w:beforeAutospacing="1" w:after="150" w:line="384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ГАРАНТИЯ ДО 3-х ЛЕТ</w:t>
            </w:r>
          </w:p>
        </w:tc>
      </w:tr>
      <w:tr w:rsidR="001A5263" w:rsidRPr="001A5263" w:rsidTr="00120962">
        <w:trPr>
          <w:trHeight w:val="3135"/>
        </w:trPr>
        <w:tc>
          <w:tcPr>
            <w:tcW w:w="4608" w:type="dxa"/>
          </w:tcPr>
          <w:p w:rsidR="001A5263" w:rsidRDefault="001A5263" w:rsidP="001A5263">
            <w:pPr>
              <w:jc w:val="center"/>
              <w:rPr>
                <w:rFonts w:cs="Calibri"/>
                <w:lang w:val="ru-RU"/>
              </w:rPr>
            </w:pPr>
          </w:p>
          <w:p w:rsidR="001A5263" w:rsidRPr="003F2D2D" w:rsidRDefault="001A5263" w:rsidP="001A5263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29" name="Рисунок 6" descr="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A5263" w:rsidRPr="001A5263" w:rsidTr="00120962">
        <w:trPr>
          <w:trHeight w:val="3132"/>
        </w:trPr>
        <w:tc>
          <w:tcPr>
            <w:tcW w:w="4608" w:type="dxa"/>
          </w:tcPr>
          <w:p w:rsidR="001A5263" w:rsidRDefault="001A5263" w:rsidP="001D7696">
            <w:pPr>
              <w:rPr>
                <w:rFonts w:cs="Calibri"/>
                <w:lang w:val="ru-RU"/>
              </w:rPr>
            </w:pPr>
          </w:p>
          <w:p w:rsidR="001A5263" w:rsidRPr="003F2D2D" w:rsidRDefault="001A5263" w:rsidP="001A5263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256" name="Рисунок 3" descr="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A5263" w:rsidRPr="001A5263" w:rsidTr="00120962">
        <w:trPr>
          <w:trHeight w:val="3132"/>
        </w:trPr>
        <w:tc>
          <w:tcPr>
            <w:tcW w:w="4608" w:type="dxa"/>
          </w:tcPr>
          <w:p w:rsidR="001A5263" w:rsidRDefault="001A5263" w:rsidP="001D7696">
            <w:pPr>
              <w:rPr>
                <w:rFonts w:cs="Calibri"/>
                <w:lang w:val="ru-RU"/>
              </w:rPr>
            </w:pPr>
          </w:p>
          <w:p w:rsidR="001A5263" w:rsidRPr="003F2D2D" w:rsidRDefault="001A5263" w:rsidP="001A5263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257" name="Рисунок 1" descr="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A5263" w:rsidRPr="001A5263" w:rsidTr="00120962">
        <w:trPr>
          <w:trHeight w:val="3132"/>
        </w:trPr>
        <w:tc>
          <w:tcPr>
            <w:tcW w:w="4608" w:type="dxa"/>
          </w:tcPr>
          <w:p w:rsidR="001A5263" w:rsidRPr="003F2D2D" w:rsidRDefault="00120962" w:rsidP="00120962">
            <w:pPr>
              <w:jc w:val="center"/>
              <w:rPr>
                <w:rFonts w:cs="Calibri"/>
                <w:lang w:val="ru-RU"/>
              </w:rPr>
            </w:pPr>
            <w:r w:rsidRPr="00120962">
              <w:rPr>
                <w:rFonts w:cs="Calibri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28775" cy="1628775"/>
                  <wp:effectExtent l="19050" t="0" r="9525" b="0"/>
                  <wp:docPr id="258" name="Рисунок 7" descr="5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22" cy="162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A5263" w:rsidRPr="001A5263" w:rsidTr="00120962">
        <w:trPr>
          <w:trHeight w:val="3132"/>
        </w:trPr>
        <w:tc>
          <w:tcPr>
            <w:tcW w:w="4608" w:type="dxa"/>
          </w:tcPr>
          <w:p w:rsidR="001A5263" w:rsidRPr="003F2D2D" w:rsidRDefault="00120962" w:rsidP="00120962">
            <w:pPr>
              <w:jc w:val="center"/>
              <w:rPr>
                <w:rFonts w:cs="Calibri"/>
                <w:lang w:val="ru-RU"/>
              </w:rPr>
            </w:pPr>
            <w:bookmarkStart w:id="0" w:name="_GoBack"/>
            <w:r w:rsidRPr="00120962">
              <w:rPr>
                <w:rFonts w:cs="Calibri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38300" cy="1638300"/>
                  <wp:effectExtent l="19050" t="0" r="0" b="0"/>
                  <wp:docPr id="259" name="Рисунок 11" descr="6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44" cy="16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A5263" w:rsidRPr="001A5263" w:rsidTr="00150772">
        <w:trPr>
          <w:trHeight w:val="2800"/>
        </w:trPr>
        <w:tc>
          <w:tcPr>
            <w:tcW w:w="4608" w:type="dxa"/>
          </w:tcPr>
          <w:p w:rsidR="001A5263" w:rsidRPr="003F2D2D" w:rsidRDefault="00120962" w:rsidP="00120962">
            <w:pPr>
              <w:jc w:val="center"/>
              <w:rPr>
                <w:rFonts w:cs="Calibri"/>
                <w:lang w:val="ru-RU"/>
              </w:rPr>
            </w:pPr>
            <w:r w:rsidRPr="00120962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724025" cy="1724025"/>
                  <wp:effectExtent l="19050" t="0" r="9525" b="0"/>
                  <wp:docPr id="260" name="Рисунок 4" descr="3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45" cy="17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Merge/>
          </w:tcPr>
          <w:p w:rsidR="001A5263" w:rsidRPr="001A5263" w:rsidRDefault="001A5263" w:rsidP="001A5263">
            <w:pPr>
              <w:rPr>
                <w:sz w:val="24"/>
                <w:szCs w:val="24"/>
                <w:lang w:val="ru-RU"/>
              </w:rPr>
            </w:pPr>
          </w:p>
        </w:tc>
      </w:tr>
      <w:tr w:rsidR="00120962" w:rsidRPr="00E21A19" w:rsidTr="00120962">
        <w:tc>
          <w:tcPr>
            <w:tcW w:w="11556" w:type="dxa"/>
            <w:gridSpan w:val="2"/>
            <w:shd w:val="clear" w:color="auto" w:fill="DAEEF3" w:themeFill="accent5" w:themeFillTint="33"/>
          </w:tcPr>
          <w:p w:rsidR="00120962" w:rsidRPr="00120962" w:rsidRDefault="00120962" w:rsidP="00150772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</w:t>
            </w:r>
            <w:r w:rsidR="00150772">
              <w:rPr>
                <w:rFonts w:cs="Calibri"/>
                <w:b/>
                <w:sz w:val="24"/>
                <w:szCs w:val="24"/>
                <w:lang w:val="ru-RU"/>
              </w:rPr>
              <w:t>МИНИТРАКТОРА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>MULTIONE</w:t>
            </w:r>
            <w:r w:rsidRPr="00120962">
              <w:rPr>
                <w:rFonts w:cs="Calibri"/>
                <w:b/>
                <w:sz w:val="24"/>
                <w:szCs w:val="24"/>
                <w:lang w:val="ru-RU"/>
              </w:rPr>
              <w:t xml:space="preserve"> 5.3 (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>утилизационный сбор включен)</w:t>
            </w:r>
          </w:p>
        </w:tc>
      </w:tr>
      <w:tr w:rsidR="00DB0D56" w:rsidRPr="00DB0D56" w:rsidTr="00561D53">
        <w:tc>
          <w:tcPr>
            <w:tcW w:w="11556" w:type="dxa"/>
            <w:gridSpan w:val="2"/>
            <w:shd w:val="clear" w:color="auto" w:fill="DAEEF3" w:themeFill="accent5" w:themeFillTint="33"/>
          </w:tcPr>
          <w:p w:rsidR="00DB0D56" w:rsidRPr="0001590E" w:rsidRDefault="00DB0D56" w:rsidP="00120962">
            <w:pPr>
              <w:rPr>
                <w:rFonts w:cs="Calibri"/>
                <w:sz w:val="24"/>
                <w:szCs w:val="24"/>
                <w:lang w:val="ru-RU"/>
              </w:rPr>
            </w:pPr>
            <w:proofErr w:type="spellStart"/>
            <w:r w:rsidRPr="004300AE"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4300AE">
              <w:rPr>
                <w:rFonts w:cs="Calibri"/>
                <w:b/>
                <w:sz w:val="24"/>
                <w:szCs w:val="24"/>
                <w:lang w:val="ru-RU"/>
              </w:rPr>
              <w:t xml:space="preserve"> 5.3 в комплектации «всесезонная»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(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>Полностью закрыт</w:t>
            </w:r>
            <w:r>
              <w:rPr>
                <w:rFonts w:cs="Calibri"/>
                <w:sz w:val="24"/>
                <w:szCs w:val="24"/>
                <w:lang w:val="ru-RU"/>
              </w:rPr>
              <w:t>ая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>
              <w:rPr>
                <w:rFonts w:cs="Calibri"/>
                <w:sz w:val="24"/>
                <w:szCs w:val="24"/>
                <w:lang w:val="ru-RU"/>
              </w:rPr>
              <w:t xml:space="preserve">Итальянская 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>кабин</w:t>
            </w:r>
            <w:r>
              <w:rPr>
                <w:rFonts w:cs="Calibri"/>
                <w:sz w:val="24"/>
                <w:szCs w:val="24"/>
                <w:lang w:val="ru-RU"/>
              </w:rPr>
              <w:t>а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D06746">
              <w:rPr>
                <w:rFonts w:cs="Calibri"/>
                <w:sz w:val="24"/>
                <w:szCs w:val="24"/>
                <w:lang w:val="ru-RU"/>
              </w:rPr>
              <w:t>шумоизоляцией</w:t>
            </w:r>
            <w:proofErr w:type="spellEnd"/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и зеркалами, система отопления, плавающий клапан стрелы, 3 дополнительных рабочих фонаря, подогрев двигателя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)</w:t>
            </w:r>
            <w:r>
              <w:rPr>
                <w:rFonts w:cs="Calibri"/>
                <w:sz w:val="24"/>
                <w:szCs w:val="24"/>
                <w:lang w:val="ru-RU"/>
              </w:rPr>
              <w:t xml:space="preserve"> + Итальянский дорожный свет </w:t>
            </w: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>: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</w:p>
          <w:p w:rsidR="00DB0D56" w:rsidRPr="00466219" w:rsidRDefault="00DB0D56" w:rsidP="00E21A19">
            <w:pPr>
              <w:rPr>
                <w:rFonts w:cs="Calibri"/>
                <w:sz w:val="24"/>
                <w:szCs w:val="24"/>
                <w:lang w:val="ru-RU"/>
              </w:rPr>
            </w:pPr>
            <w:r w:rsidRPr="00D06746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 xml:space="preserve">стоимость 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2 </w:t>
            </w:r>
            <w:r w:rsidR="00E21A19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980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 000 рублей</w:t>
            </w:r>
            <w:r w:rsidRPr="00466219">
              <w:rPr>
                <w:rFonts w:cs="Calibri"/>
                <w:sz w:val="24"/>
                <w:szCs w:val="24"/>
                <w:u w:val="single"/>
                <w:lang w:val="ru-RU"/>
              </w:rPr>
              <w:t>, срок поставки</w:t>
            </w:r>
            <w:r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– из наличия</w:t>
            </w:r>
          </w:p>
        </w:tc>
      </w:tr>
      <w:tr w:rsidR="001A5263" w:rsidRPr="001A5263" w:rsidTr="00120962">
        <w:tc>
          <w:tcPr>
            <w:tcW w:w="11556" w:type="dxa"/>
            <w:gridSpan w:val="2"/>
          </w:tcPr>
          <w:p w:rsidR="001A5263" w:rsidRPr="00B60BB9" w:rsidRDefault="001A5263" w:rsidP="00120962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Базис поставки: </w:t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рославль</w:t>
            </w:r>
          </w:p>
        </w:tc>
      </w:tr>
    </w:tbl>
    <w:p w:rsidR="00150772" w:rsidRPr="008D0C59" w:rsidRDefault="00150772" w:rsidP="00150772">
      <w:pPr>
        <w:rPr>
          <w:rFonts w:eastAsia="Times New Roman" w:cs="Arial"/>
          <w:b/>
          <w:bCs/>
          <w:color w:val="111111"/>
          <w:sz w:val="24"/>
          <w:szCs w:val="33"/>
          <w:lang w:val="ru-RU"/>
        </w:rPr>
      </w:pPr>
      <w:proofErr w:type="spell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Минитехника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бренда </w:t>
      </w:r>
      <w:proofErr w:type="spellStart"/>
      <w:r w:rsidRPr="008D0C59">
        <w:rPr>
          <w:rFonts w:eastAsia="Times New Roman" w:cs="Arial"/>
          <w:color w:val="111111"/>
          <w:sz w:val="24"/>
          <w:szCs w:val="33"/>
        </w:rPr>
        <w:t>MultiOne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</w:t>
      </w:r>
      <w:proofErr w:type="gram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сертифицирована</w:t>
      </w:r>
      <w:proofErr w:type="gram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в России в соответствии с </w:t>
      </w:r>
      <w:r w:rsidRPr="008D0C59">
        <w:rPr>
          <w:rFonts w:eastAsia="Times New Roman" w:cs="Arial"/>
          <w:color w:val="111111"/>
          <w:sz w:val="24"/>
          <w:szCs w:val="33"/>
          <w:lang w:val="ru-RU"/>
        </w:rPr>
        <w:br/>
        <w:t>ОКПД 2 28.30.2 (</w:t>
      </w:r>
      <w:proofErr w:type="spell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минитракторы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>), номер сертификата:</w:t>
      </w:r>
    </w:p>
    <w:p w:rsidR="00150772" w:rsidRDefault="004F4FC6" w:rsidP="00150772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  <w:hyperlink r:id="rId21" w:history="1">
        <w:r w:rsidR="00150772" w:rsidRPr="0014796C">
          <w:rPr>
            <w:rStyle w:val="a7"/>
            <w:rFonts w:eastAsia="Times New Roman" w:cs="Arial"/>
            <w:sz w:val="24"/>
            <w:szCs w:val="33"/>
            <w:lang w:val="ru-RU"/>
          </w:rPr>
          <w:t xml:space="preserve">ЕАЭС </w:t>
        </w:r>
        <w:r w:rsidR="00150772" w:rsidRPr="0014796C">
          <w:rPr>
            <w:rStyle w:val="a7"/>
            <w:rFonts w:eastAsia="Times New Roman" w:cs="Arial"/>
            <w:sz w:val="24"/>
            <w:szCs w:val="33"/>
          </w:rPr>
          <w:t>RU</w:t>
        </w:r>
        <w:r w:rsidR="00150772" w:rsidRPr="0014796C">
          <w:rPr>
            <w:rStyle w:val="a7"/>
            <w:rFonts w:eastAsia="Times New Roman" w:cs="Arial"/>
            <w:sz w:val="24"/>
            <w:szCs w:val="33"/>
            <w:lang w:val="ru-RU"/>
          </w:rPr>
          <w:t xml:space="preserve"> </w:t>
        </w:r>
        <w:proofErr w:type="gramStart"/>
        <w:r w:rsidR="00150772" w:rsidRPr="0014796C">
          <w:rPr>
            <w:rStyle w:val="a7"/>
            <w:rFonts w:eastAsia="Times New Roman" w:cs="Arial"/>
            <w:sz w:val="24"/>
            <w:szCs w:val="33"/>
            <w:lang w:val="ru-RU"/>
          </w:rPr>
          <w:t>С</w:t>
        </w:r>
        <w:proofErr w:type="gramEnd"/>
        <w:r w:rsidR="00150772" w:rsidRPr="0014796C">
          <w:rPr>
            <w:rStyle w:val="a7"/>
            <w:rFonts w:eastAsia="Times New Roman" w:cs="Arial"/>
            <w:sz w:val="24"/>
            <w:szCs w:val="33"/>
            <w:lang w:val="ru-RU"/>
          </w:rPr>
          <w:t>-</w:t>
        </w:r>
        <w:r w:rsidR="00150772" w:rsidRPr="0014796C">
          <w:rPr>
            <w:rStyle w:val="a7"/>
            <w:rFonts w:eastAsia="Times New Roman" w:cs="Arial"/>
            <w:sz w:val="24"/>
            <w:szCs w:val="33"/>
          </w:rPr>
          <w:t>IT</w:t>
        </w:r>
        <w:r w:rsidR="00150772" w:rsidRPr="0014796C">
          <w:rPr>
            <w:rStyle w:val="a7"/>
            <w:rFonts w:eastAsia="Times New Roman" w:cs="Arial"/>
            <w:sz w:val="24"/>
            <w:szCs w:val="33"/>
            <w:lang w:val="ru-RU"/>
          </w:rPr>
          <w:t>.АД07.В.00120/19 от 11.07.2019</w:t>
        </w:r>
      </w:hyperlink>
      <w:r w:rsidR="00150772"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действует до 10.07.2024</w:t>
      </w:r>
    </w:p>
    <w:p w:rsidR="00DB0D56" w:rsidRDefault="00DB0D56">
      <w:pPr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color w:val="000000"/>
          <w:sz w:val="24"/>
          <w:szCs w:val="24"/>
          <w:lang w:val="ru-RU"/>
        </w:rPr>
        <w:br w:type="page"/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 w:rsidRPr="009B266E">
        <w:rPr>
          <w:rFonts w:cs="Calibri"/>
          <w:b/>
          <w:color w:val="000000"/>
          <w:sz w:val="24"/>
          <w:szCs w:val="24"/>
          <w:lang w:val="ru-RU"/>
        </w:rPr>
        <w:lastRenderedPageBreak/>
        <w:t>Технические параметры</w:t>
      </w:r>
      <w:r w:rsidR="00120962">
        <w:rPr>
          <w:rFonts w:cs="Calibri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150772">
        <w:rPr>
          <w:rFonts w:cs="Calibri"/>
          <w:b/>
          <w:color w:val="000000"/>
          <w:sz w:val="24"/>
          <w:szCs w:val="24"/>
          <w:lang w:val="ru-RU"/>
        </w:rPr>
        <w:t>минитрактора</w:t>
      </w:r>
      <w:proofErr w:type="spellEnd"/>
      <w:r w:rsidR="00120962">
        <w:rPr>
          <w:rFonts w:cs="Calibri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120962">
        <w:rPr>
          <w:rFonts w:cs="Calibri"/>
          <w:b/>
          <w:color w:val="000000"/>
          <w:sz w:val="24"/>
          <w:szCs w:val="24"/>
        </w:rPr>
        <w:t>MultiOne</w:t>
      </w:r>
      <w:proofErr w:type="spellEnd"/>
      <w:r w:rsidR="00120962">
        <w:rPr>
          <w:rFonts w:cs="Calibri"/>
          <w:b/>
          <w:color w:val="000000"/>
          <w:sz w:val="24"/>
          <w:szCs w:val="24"/>
        </w:rPr>
        <w:t xml:space="preserve"> 5.3</w:t>
      </w:r>
      <w:r w:rsidRPr="009B266E">
        <w:rPr>
          <w:rFonts w:cs="Calibri"/>
          <w:b/>
          <w:color w:val="000000"/>
          <w:sz w:val="24"/>
          <w:szCs w:val="24"/>
          <w:lang w:val="ru-RU"/>
        </w:rPr>
        <w:t>:</w:t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2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3828"/>
      </w:tblGrid>
      <w:tr w:rsidR="00184E23" w:rsidRPr="009B266E" w:rsidTr="00D06746">
        <w:trPr>
          <w:trHeight w:val="18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7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b/>
                <w:bCs/>
                <w:color w:val="211D1E"/>
              </w:rPr>
              <w:t>Модель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01590E" w:rsidRDefault="00184E23" w:rsidP="00184E23">
            <w:pPr>
              <w:jc w:val="center"/>
              <w:rPr>
                <w:b/>
              </w:rPr>
            </w:pPr>
            <w:r w:rsidRPr="0001590E">
              <w:rPr>
                <w:b/>
              </w:rPr>
              <w:t>5.3</w:t>
            </w:r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Двигатель </w:t>
            </w:r>
          </w:p>
        </w:tc>
        <w:tc>
          <w:tcPr>
            <w:tcW w:w="3828" w:type="dxa"/>
          </w:tcPr>
          <w:p w:rsidR="00184E23" w:rsidRPr="00423087" w:rsidRDefault="00184E23" w:rsidP="00184E23">
            <w:pPr>
              <w:jc w:val="center"/>
              <w:rPr>
                <w:lang w:val="ru-RU"/>
              </w:rPr>
            </w:pPr>
            <w:r w:rsidRPr="00423087">
              <w:t xml:space="preserve">Kubota D1305, 3 </w:t>
            </w:r>
            <w:proofErr w:type="spellStart"/>
            <w:r w:rsidRPr="00423087">
              <w:t>цил</w:t>
            </w:r>
            <w:proofErr w:type="spellEnd"/>
            <w:r w:rsidRPr="00423087">
              <w:t>.</w:t>
            </w:r>
            <w:r>
              <w:rPr>
                <w:lang w:val="ru-RU"/>
              </w:rPr>
              <w:t xml:space="preserve"> </w:t>
            </w:r>
            <w:r w:rsidRPr="00423087">
              <w:rPr>
                <w:lang w:val="ru-RU"/>
              </w:rPr>
              <w:t>1291 куб.</w:t>
            </w:r>
          </w:p>
        </w:tc>
      </w:tr>
      <w:tr w:rsidR="00184E23" w:rsidRPr="00E21A19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AF2164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Мощность</w:t>
            </w:r>
            <w:r w:rsidRPr="00AF2164">
              <w:rPr>
                <w:rFonts w:asciiTheme="minorHAnsi" w:hAnsiTheme="minorHAnsi" w:cs="Times New Roman"/>
                <w:color w:val="211D1E"/>
              </w:rPr>
              <w:t xml:space="preserve"> / Крутящий момент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AF2164" w:rsidRDefault="00184E23" w:rsidP="00184E23">
            <w:pPr>
              <w:jc w:val="center"/>
              <w:rPr>
                <w:lang w:val="ru-RU"/>
              </w:rPr>
            </w:pPr>
            <w:r w:rsidRPr="00AF2164">
              <w:rPr>
                <w:lang w:val="ru-RU"/>
              </w:rPr>
              <w:t>2</w:t>
            </w:r>
            <w:r>
              <w:rPr>
                <w:lang w:val="ru-RU"/>
              </w:rPr>
              <w:t xml:space="preserve">5л/с / </w:t>
            </w:r>
            <w:r w:rsidRPr="00AF2164">
              <w:rPr>
                <w:lang w:val="ru-RU"/>
              </w:rPr>
              <w:t>85</w:t>
            </w:r>
            <w:r>
              <w:rPr>
                <w:lang w:val="ru-RU"/>
              </w:rPr>
              <w:t xml:space="preserve">Н/м при 1700 </w:t>
            </w:r>
            <w:proofErr w:type="gramStart"/>
            <w:r>
              <w:rPr>
                <w:lang w:val="ru-RU"/>
              </w:rPr>
              <w:t>об</w:t>
            </w:r>
            <w:proofErr w:type="gramEnd"/>
            <w:r>
              <w:rPr>
                <w:lang w:val="ru-RU"/>
              </w:rPr>
              <w:t>/</w:t>
            </w:r>
            <w:r w:rsidRPr="00AF2164">
              <w:rPr>
                <w:lang w:val="ru-RU"/>
              </w:rPr>
              <w:t>мин</w:t>
            </w:r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AF2164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Топливо</w:t>
            </w:r>
            <w:r w:rsidRPr="00AF2164">
              <w:rPr>
                <w:rFonts w:asciiTheme="minorHAnsi" w:hAnsiTheme="minorHAnsi" w:cs="Times New Roman"/>
                <w:color w:val="211D1E"/>
              </w:rPr>
              <w:t xml:space="preserve"> </w:t>
            </w:r>
          </w:p>
        </w:tc>
        <w:tc>
          <w:tcPr>
            <w:tcW w:w="3828" w:type="dxa"/>
          </w:tcPr>
          <w:p w:rsidR="00184E23" w:rsidRPr="009B266E" w:rsidRDefault="00184E23" w:rsidP="00184E2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Дизель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AF2164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Трансмиссия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Гидростатическая</w:t>
            </w:r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AF2164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Макс</w:t>
            </w:r>
            <w:r w:rsidRPr="00AF2164">
              <w:rPr>
                <w:rFonts w:asciiTheme="minorHAnsi" w:hAnsiTheme="minorHAnsi" w:cs="Times New Roman"/>
                <w:color w:val="211D1E"/>
              </w:rPr>
              <w:t xml:space="preserve">. </w:t>
            </w:r>
            <w:r w:rsidRPr="009B266E">
              <w:rPr>
                <w:rFonts w:asciiTheme="minorHAnsi" w:hAnsiTheme="minorHAnsi" w:cs="Times New Roman"/>
                <w:color w:val="211D1E"/>
              </w:rPr>
              <w:t>Скорость</w:t>
            </w:r>
          </w:p>
        </w:tc>
        <w:tc>
          <w:tcPr>
            <w:tcW w:w="3828" w:type="dxa"/>
          </w:tcPr>
          <w:p w:rsidR="00184E23" w:rsidRPr="00AF2164" w:rsidRDefault="00184E23" w:rsidP="00184E23">
            <w:pPr>
              <w:jc w:val="center"/>
              <w:rPr>
                <w:lang w:val="ru-RU"/>
              </w:rPr>
            </w:pPr>
            <w:r w:rsidRPr="00AF2164">
              <w:rPr>
                <w:lang w:val="ru-RU"/>
              </w:rPr>
              <w:t>1</w:t>
            </w:r>
            <w:r>
              <w:rPr>
                <w:lang w:val="ru-RU"/>
              </w:rPr>
              <w:t>2,</w:t>
            </w:r>
            <w:r w:rsidRPr="00AF2164">
              <w:rPr>
                <w:lang w:val="ru-RU"/>
              </w:rPr>
              <w:t>5 км/ч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AF2164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Поток</w:t>
            </w:r>
            <w:r w:rsidRPr="00AF2164">
              <w:rPr>
                <w:rFonts w:asciiTheme="minorHAnsi" w:hAnsiTheme="minorHAnsi" w:cs="Times New Roman"/>
                <w:color w:val="211D1E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гидравлики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AF2164" w:rsidRDefault="00184E23" w:rsidP="00184E2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Pr="00AF2164">
              <w:rPr>
                <w:lang w:val="ru-RU"/>
              </w:rPr>
              <w:t xml:space="preserve"> л/мин</w:t>
            </w:r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Вылет стрелы</w:t>
            </w:r>
          </w:p>
        </w:tc>
        <w:tc>
          <w:tcPr>
            <w:tcW w:w="3828" w:type="dxa"/>
          </w:tcPr>
          <w:p w:rsidR="00184E23" w:rsidRPr="009B266E" w:rsidRDefault="00184E23" w:rsidP="00184E2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2,75 м 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Опрокидывающая нагрузка*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9F0EEC" w:rsidRDefault="00184E23" w:rsidP="00184E23">
            <w:pPr>
              <w:jc w:val="center"/>
            </w:pPr>
            <w:r w:rsidRPr="009F0EEC">
              <w:t xml:space="preserve">1140 </w:t>
            </w:r>
            <w:proofErr w:type="spellStart"/>
            <w:r w:rsidRPr="009F0EEC">
              <w:t>кг</w:t>
            </w:r>
            <w:proofErr w:type="spellEnd"/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B60BB9" w:rsidRDefault="00184E23" w:rsidP="00184E23">
            <w:pPr>
              <w:pStyle w:val="Pa4"/>
              <w:rPr>
                <w:rFonts w:asciiTheme="minorHAnsi" w:hAnsiTheme="minorHAnsi" w:cs="Times New Roman"/>
                <w:b/>
                <w:color w:val="211D1E"/>
              </w:rPr>
            </w:pPr>
            <w:r w:rsidRPr="00B60BB9">
              <w:rPr>
                <w:rFonts w:asciiTheme="minorHAnsi" w:hAnsiTheme="minorHAnsi" w:cs="Times New Roman"/>
                <w:b/>
                <w:color w:val="211D1E"/>
              </w:rPr>
              <w:t>Грузоподъемность **</w:t>
            </w:r>
          </w:p>
        </w:tc>
        <w:tc>
          <w:tcPr>
            <w:tcW w:w="3828" w:type="dxa"/>
          </w:tcPr>
          <w:p w:rsidR="00184E23" w:rsidRPr="001508AF" w:rsidRDefault="00184E23" w:rsidP="00184E23">
            <w:pPr>
              <w:jc w:val="center"/>
              <w:rPr>
                <w:b/>
              </w:rPr>
            </w:pPr>
            <w:r w:rsidRPr="001508AF">
              <w:rPr>
                <w:b/>
              </w:rPr>
              <w:t xml:space="preserve">900 </w:t>
            </w:r>
            <w:proofErr w:type="spellStart"/>
            <w:r w:rsidRPr="001508AF">
              <w:rPr>
                <w:b/>
              </w:rPr>
              <w:t>кг</w:t>
            </w:r>
            <w:proofErr w:type="spellEnd"/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Грузоподъемность при повороте ***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Default="00184E23" w:rsidP="00184E23">
            <w:pPr>
              <w:jc w:val="center"/>
            </w:pPr>
            <w:r w:rsidRPr="009F0EEC">
              <w:t xml:space="preserve">740 </w:t>
            </w:r>
            <w:proofErr w:type="spellStart"/>
            <w:r w:rsidRPr="009F0EEC">
              <w:t>кг</w:t>
            </w:r>
            <w:proofErr w:type="spellEnd"/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Отрывное усилие / 50 см </w:t>
            </w:r>
          </w:p>
        </w:tc>
        <w:tc>
          <w:tcPr>
            <w:tcW w:w="3828" w:type="dxa"/>
          </w:tcPr>
          <w:p w:rsidR="00184E23" w:rsidRPr="009B266E" w:rsidRDefault="00184E23" w:rsidP="00184E2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800 кг 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Тяговое усилие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900 кгс </w:t>
            </w:r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Давление на грунт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184E23" w:rsidRPr="0098786F" w:rsidRDefault="00184E23" w:rsidP="00184E23">
            <w:pPr>
              <w:jc w:val="center"/>
            </w:pPr>
            <w:r w:rsidRPr="0098786F">
              <w:t xml:space="preserve">0,76 </w:t>
            </w:r>
            <w:proofErr w:type="spellStart"/>
            <w:r w:rsidRPr="0098786F">
              <w:t>кг</w:t>
            </w:r>
            <w:proofErr w:type="spellEnd"/>
            <w:r w:rsidRPr="0098786F">
              <w:t>/см2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Радиус разворота (внутренний/внешний</w:t>
            </w:r>
            <w:r>
              <w:rPr>
                <w:rFonts w:asciiTheme="minorHAnsi" w:hAnsiTheme="minorHAnsi" w:cs="Times New Roman"/>
                <w:color w:val="211D1E"/>
              </w:rPr>
              <w:t>)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Pr="0098786F" w:rsidRDefault="00184E23" w:rsidP="00184E23">
            <w:pPr>
              <w:jc w:val="center"/>
            </w:pPr>
            <w:r w:rsidRPr="0098786F">
              <w:t xml:space="preserve">800/2000 </w:t>
            </w:r>
            <w:proofErr w:type="spellStart"/>
            <w:r w:rsidRPr="0098786F">
              <w:t>мм</w:t>
            </w:r>
            <w:proofErr w:type="spellEnd"/>
          </w:p>
        </w:tc>
      </w:tr>
      <w:tr w:rsidR="00184E23" w:rsidRPr="009B266E" w:rsidTr="009B266E">
        <w:trPr>
          <w:trHeight w:val="162"/>
        </w:trPr>
        <w:tc>
          <w:tcPr>
            <w:tcW w:w="5211" w:type="dxa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Стандартные шины</w:t>
            </w:r>
          </w:p>
        </w:tc>
        <w:tc>
          <w:tcPr>
            <w:tcW w:w="3828" w:type="dxa"/>
          </w:tcPr>
          <w:p w:rsidR="00184E23" w:rsidRPr="0098786F" w:rsidRDefault="00184E23" w:rsidP="00184E23">
            <w:pPr>
              <w:jc w:val="center"/>
            </w:pPr>
            <w:r w:rsidRPr="0098786F">
              <w:t>23x10.50-12</w:t>
            </w:r>
          </w:p>
        </w:tc>
      </w:tr>
      <w:tr w:rsidR="00184E23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84E23" w:rsidRPr="009B266E" w:rsidRDefault="00184E23" w:rsidP="00184E23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Масса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84E23" w:rsidRDefault="00184E23" w:rsidP="00184E23">
            <w:pPr>
              <w:jc w:val="center"/>
            </w:pPr>
            <w:r w:rsidRPr="0098786F">
              <w:t xml:space="preserve">1050 </w:t>
            </w:r>
            <w:proofErr w:type="spellStart"/>
            <w:r w:rsidRPr="0098786F">
              <w:t>кг</w:t>
            </w:r>
            <w:proofErr w:type="spellEnd"/>
          </w:p>
        </w:tc>
      </w:tr>
    </w:tbl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rPr>
          <w:rFonts w:cs="Times New Roman"/>
          <w:sz w:val="24"/>
          <w:szCs w:val="24"/>
          <w:lang w:val="ru-RU"/>
        </w:rPr>
      </w:pPr>
      <w:r w:rsidRPr="009B266E">
        <w:rPr>
          <w:rFonts w:cs="Times New Roman"/>
          <w:sz w:val="24"/>
          <w:szCs w:val="24"/>
          <w:lang w:val="ru-RU"/>
        </w:rPr>
        <w:t>Стандартная комплектация: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Система </w:t>
      </w:r>
      <w:proofErr w:type="spellStart"/>
      <w:r w:rsidRPr="003330D8">
        <w:rPr>
          <w:rFonts w:cs="Times New Roman"/>
          <w:sz w:val="24"/>
          <w:szCs w:val="24"/>
          <w:lang w:val="ru-RU"/>
        </w:rPr>
        <w:t>Hi-Flow</w:t>
      </w:r>
      <w:proofErr w:type="spellEnd"/>
    </w:p>
    <w:p w:rsidR="00001296" w:rsidRPr="003330D8" w:rsidRDefault="00B03F66" w:rsidP="00B03F6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4WD гидростатический привод всех четырёх колёс с пропорциональным сервоприводом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Охладитель гидравлического масла;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Гидравлический </w:t>
      </w:r>
      <w:proofErr w:type="spellStart"/>
      <w:r w:rsidRPr="003330D8">
        <w:rPr>
          <w:rFonts w:cs="Times New Roman"/>
          <w:sz w:val="24"/>
          <w:szCs w:val="24"/>
          <w:lang w:val="ru-RU"/>
        </w:rPr>
        <w:t>мультиконнектор</w:t>
      </w:r>
      <w:proofErr w:type="spellEnd"/>
      <w:r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5B0043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Телескопическая стрела с механизмом самовыравнивания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542A2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proofErr w:type="spellStart"/>
      <w:r w:rsidRPr="003330D8">
        <w:rPr>
          <w:rFonts w:cs="Times New Roman"/>
          <w:sz w:val="24"/>
          <w:szCs w:val="24"/>
          <w:lang w:val="ru-RU"/>
        </w:rPr>
        <w:t>Мультифункциональный</w:t>
      </w:r>
      <w:proofErr w:type="spellEnd"/>
      <w:r w:rsidRPr="003330D8">
        <w:rPr>
          <w:rFonts w:cs="Times New Roman"/>
          <w:sz w:val="24"/>
          <w:szCs w:val="24"/>
          <w:lang w:val="ru-RU"/>
        </w:rPr>
        <w:t xml:space="preserve"> джойстик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ROPS-FOPS Уровень I (система защиты от опрокидывания - система защиты от падающих предметов);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proofErr w:type="spellStart"/>
      <w:r w:rsidRPr="003330D8">
        <w:rPr>
          <w:rFonts w:cs="Times New Roman"/>
          <w:sz w:val="24"/>
          <w:szCs w:val="24"/>
          <w:lang w:val="ru-RU"/>
        </w:rPr>
        <w:t>ЖК-графический</w:t>
      </w:r>
      <w:proofErr w:type="spellEnd"/>
      <w:r w:rsidRPr="003330D8">
        <w:rPr>
          <w:rFonts w:cs="Times New Roman"/>
          <w:sz w:val="24"/>
          <w:szCs w:val="24"/>
          <w:lang w:val="ru-RU"/>
        </w:rPr>
        <w:t xml:space="preserve"> дисплей с запрограммированным обслуживанием (тахометр, счетчик часов, указатель уровня топлива, свет обслуживания, световой индикатор и другие 14 индикаторов);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2 передних рабочих фары;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Сиденье с подлокотниками и ремнем безопасности, регулируемое положение;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Датчик опрокидывания;</w:t>
      </w:r>
    </w:p>
    <w:p w:rsidR="000C43A0" w:rsidRPr="003330D8" w:rsidRDefault="000C43A0" w:rsidP="000C43A0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Высокоэффективные колёсные моторы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Механический стояночный тормоз;</w:t>
      </w:r>
    </w:p>
    <w:p w:rsidR="00437BE4" w:rsidRPr="003330D8" w:rsidRDefault="00437BE4" w:rsidP="00437BE4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DBS (система динамической блокировки)</w:t>
      </w:r>
    </w:p>
    <w:p w:rsidR="009B266E" w:rsidRDefault="009B266E" w:rsidP="009B266E">
      <w:pPr>
        <w:rPr>
          <w:rFonts w:cs="Times New Roman"/>
          <w:sz w:val="24"/>
          <w:szCs w:val="24"/>
          <w:lang w:val="ru-RU"/>
        </w:rPr>
      </w:pP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>*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  <w:r w:rsidRPr="009B266E">
        <w:rPr>
          <w:rFonts w:cs="Times New Roman"/>
          <w:b/>
          <w:sz w:val="24"/>
          <w:szCs w:val="24"/>
          <w:lang w:val="ru-RU"/>
        </w:rPr>
        <w:t xml:space="preserve">Максимальная нагрузка, которая может быть поднята над землей, когда машина прямая и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 Машина прямая,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 (80% опрокидывающей нагрузки).</w:t>
      </w:r>
    </w:p>
    <w:p w:rsidR="009B266E" w:rsidRDefault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*** Машина полностью </w:t>
      </w:r>
      <w:r>
        <w:rPr>
          <w:rFonts w:cs="Times New Roman"/>
          <w:b/>
          <w:sz w:val="24"/>
          <w:szCs w:val="24"/>
          <w:lang w:val="ru-RU"/>
        </w:rPr>
        <w:t>повернута</w:t>
      </w:r>
      <w:r w:rsidRPr="009B266E">
        <w:rPr>
          <w:rFonts w:cs="Times New Roman"/>
          <w:b/>
          <w:sz w:val="24"/>
          <w:szCs w:val="24"/>
          <w:lang w:val="ru-RU"/>
        </w:rPr>
        <w:t xml:space="preserve">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Вес </w:t>
      </w:r>
      <w:r w:rsidR="00056267"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 включен </w:t>
      </w:r>
      <w:r>
        <w:rPr>
          <w:rFonts w:cs="Times New Roman"/>
          <w:b/>
          <w:sz w:val="24"/>
          <w:szCs w:val="24"/>
          <w:lang w:val="ru-RU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8"/>
        <w:gridCol w:w="367"/>
        <w:gridCol w:w="1418"/>
        <w:gridCol w:w="2067"/>
        <w:gridCol w:w="1760"/>
        <w:gridCol w:w="2092"/>
      </w:tblGrid>
      <w:tr w:rsidR="00680EEA" w:rsidRPr="00E21A19" w:rsidTr="004449CB">
        <w:tc>
          <w:tcPr>
            <w:tcW w:w="11556" w:type="dxa"/>
            <w:gridSpan w:val="7"/>
            <w:shd w:val="clear" w:color="auto" w:fill="DAEEF3" w:themeFill="accent5" w:themeFillTint="33"/>
          </w:tcPr>
          <w:p w:rsidR="00D06746" w:rsidRPr="00120962" w:rsidRDefault="0009392E" w:rsidP="00120962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lastRenderedPageBreak/>
              <w:t xml:space="preserve">Преимущества модели </w:t>
            </w:r>
            <w:proofErr w:type="spellStart"/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proofErr w:type="spellEnd"/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5.</w:t>
            </w:r>
            <w:r w:rsidR="00001296">
              <w:rPr>
                <w:rFonts w:cs="Calibri"/>
                <w:color w:val="000000"/>
                <w:sz w:val="36"/>
                <w:szCs w:val="36"/>
                <w:lang w:val="ru-RU"/>
              </w:rPr>
              <w:t>3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680EEA" w:rsidRPr="00680EEA">
              <w:rPr>
                <w:rFonts w:cs="Calibri"/>
                <w:color w:val="000000"/>
                <w:sz w:val="36"/>
                <w:szCs w:val="36"/>
                <w:lang w:val="ru-RU"/>
              </w:rPr>
              <w:t>в стандарте</w:t>
            </w:r>
          </w:p>
        </w:tc>
      </w:tr>
      <w:tr w:rsidR="00AE2115" w:rsidTr="004449CB">
        <w:trPr>
          <w:trHeight w:val="6600"/>
        </w:trPr>
        <w:tc>
          <w:tcPr>
            <w:tcW w:w="3852" w:type="dxa"/>
            <w:gridSpan w:val="2"/>
          </w:tcPr>
          <w:p w:rsidR="00680EEA" w:rsidRPr="00680EEA" w:rsidRDefault="00680EEA" w:rsidP="00680EEA">
            <w:pPr>
              <w:pStyle w:val="2"/>
              <w:spacing w:before="0" w:beforeAutospacing="0" w:after="0" w:afterAutospacing="0" w:line="0" w:lineRule="atLeast"/>
              <w:jc w:val="center"/>
              <w:textAlignment w:val="baseline"/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</w:pPr>
            <w:r w:rsidRPr="00680EEA"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  <w:t>ГИДРОСТАТИЧЕСКИЙ ПРИВОД ВСЕХ 4 КОЛЕс с пропорциональным сервоприводом.</w:t>
            </w:r>
          </w:p>
          <w:p w:rsidR="00680EEA" w:rsidRPr="00680EEA" w:rsidRDefault="00680EEA" w:rsidP="00680EEA">
            <w:pPr>
              <w:pStyle w:val="ad"/>
              <w:spacing w:before="0" w:beforeAutospacing="0" w:after="0" w:afterAutospacing="0" w:line="0" w:lineRule="atLeast"/>
              <w:jc w:val="both"/>
              <w:textAlignment w:val="baseline"/>
              <w:rPr>
                <w:rFonts w:asciiTheme="minorHAnsi" w:hAnsiTheme="minorHAnsi"/>
              </w:rPr>
            </w:pPr>
            <w:r w:rsidRPr="00680EEA">
              <w:rPr>
                <w:rFonts w:asciiTheme="minorHAnsi" w:hAnsiTheme="minorHAnsi"/>
              </w:rPr>
              <w:t xml:space="preserve"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</w:t>
            </w:r>
            <w:proofErr w:type="gramStart"/>
            <w:r w:rsidRPr="00680EEA">
              <w:rPr>
                <w:rFonts w:asciiTheme="minorHAnsi" w:hAnsiTheme="minorHAnsi"/>
              </w:rPr>
              <w:t>быстрее</w:t>
            </w:r>
            <w:proofErr w:type="gramEnd"/>
            <w:r w:rsidRPr="00680EEA">
              <w:rPr>
                <w:rFonts w:asciiTheme="minorHAnsi" w:hAnsiTheme="minorHAnsi"/>
              </w:rPr>
              <w:t xml:space="preserve"> чем у приводов другого типа), бесступенчатая регулировка скоростного режима в широком диапазоне.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23" name="Рисунок 19" descr="http://de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gridSpan w:val="3"/>
          </w:tcPr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ТЕЛЕСКОПИЧЕСКАЯ СТРЕЛА С МЕХАНИЗМОМ САМОВЫРАВНИВАНИЯ</w:t>
            </w:r>
          </w:p>
          <w:p w:rsidR="00680EEA" w:rsidRPr="00680EEA" w:rsidRDefault="00680EEA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Увеличивает высоту подъёма и обзор, что повышает функционал мини-погрузчика и делает погрузочно-разгрузочные работы более удобными, особенно в условиях ограниченного пространства. Механизм самовыравнивания позволяет автоматически удерживать груз параллельно земле при подъёме.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37" name="Рисунок 37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680EEA" w:rsidRDefault="00680EEA" w:rsidP="009B266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852" w:type="dxa"/>
            <w:gridSpan w:val="2"/>
          </w:tcPr>
          <w:p w:rsidR="00680EEA" w:rsidRPr="00680EEA" w:rsidRDefault="00680EEA" w:rsidP="00680EEA">
            <w:pPr>
              <w:spacing w:line="0" w:lineRule="atLeast"/>
              <w:jc w:val="center"/>
              <w:textAlignment w:val="baseline"/>
              <w:outlineLvl w:val="1"/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</w:t>
            </w:r>
            <w:r w:rsidR="00B60BB9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ой блокировки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)</w:t>
            </w:r>
          </w:p>
          <w:p w:rsidR="00680EEA" w:rsidRDefault="00680EEA" w:rsidP="006C35BB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680EEA">
              <w:rPr>
                <w:rFonts w:cs="Times New Roman"/>
                <w:sz w:val="24"/>
                <w:szCs w:val="24"/>
                <w:lang w:val="ru-RU"/>
              </w:rPr>
              <w:t xml:space="preserve">Эта система работает как дифференциал. При активном управлении мини-погрузчик не оставляет следов на земле (идеально подходит для ухода за ландшафтом). </w:t>
            </w:r>
            <w:r w:rsidRPr="00680EEA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частности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неровных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поверхностей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>.</w:t>
            </w: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9" name="Рисунок 1" descr="DBS (ÑÐ¸ÑÑÐµÐ¼Ð° Ð´Ð¸Ð½Ð°Ð¼Ð¸ÑÐµÑÐºÐ¾Ð³Ð¾ Ð±Ð»Ð¾Ðº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BS (ÑÐ¸ÑÑÐµÐ¼Ð° Ð´Ð¸Ð½Ð°Ð¼Ð¸ÑÐµÑÐºÐ¾Ð³Ð¾ Ð±Ð»Ð¾Ðº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15" w:rsidTr="004449CB">
        <w:tc>
          <w:tcPr>
            <w:tcW w:w="3852" w:type="dxa"/>
            <w:gridSpan w:val="2"/>
          </w:tcPr>
          <w:p w:rsidR="00680EEA" w:rsidRDefault="006C35BB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МУЛЬТИФУНКЦИОНАЛЬНЫЙ ДЖОЙСТИК</w:t>
            </w:r>
          </w:p>
          <w:p w:rsidR="006C35BB" w:rsidRDefault="006C35BB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11-функциональный электронный джойстик позволяет легко и точно управлять стрелой и навесным оборудованием. </w:t>
            </w:r>
            <w:proofErr w:type="gramStart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>Необходим</w:t>
            </w:r>
            <w:proofErr w:type="gramEnd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для работы с многофункциональными </w:t>
            </w:r>
            <w:proofErr w:type="spellStart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>гидрофицированными</w:t>
            </w:r>
            <w:proofErr w:type="spellEnd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рабочими органами.</w:t>
            </w:r>
          </w:p>
          <w:p w:rsidR="007C6589" w:rsidRPr="006C35BB" w:rsidRDefault="007C6589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  <w:p w:rsidR="006C35BB" w:rsidRPr="006C35BB" w:rsidRDefault="007C6589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gridSpan w:val="3"/>
          </w:tcPr>
          <w:p w:rsidR="00680EEA" w:rsidRPr="003330D8" w:rsidRDefault="00A972AF" w:rsidP="0067404C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СИСТЕМА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HI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FLOW</w:t>
            </w:r>
          </w:p>
          <w:p w:rsidR="00F131EC" w:rsidRPr="0009392E" w:rsidRDefault="00F131EC" w:rsidP="00AE2115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F131EC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Дополнительный насос, который увеличивает поток масла на выходе.</w:t>
            </w:r>
          </w:p>
          <w:p w:rsidR="00680EEA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B96FFB" w:rsidRDefault="00B96FFB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3330D8" w:rsidRPr="0009392E" w:rsidRDefault="003330D8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09392E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F131EC" w:rsidRDefault="00AE2115" w:rsidP="0009392E">
            <w:pPr>
              <w:tabs>
                <w:tab w:val="left" w:pos="2475"/>
              </w:tabs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gridSpan w:val="2"/>
          </w:tcPr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ГРАФИЧЕСКИЙ ЖК-ДИСПЛЕЙ С ЗАПРОГРАМИРОВАННЫМ ОБСЛУЖИВАНИЕМ</w:t>
            </w:r>
          </w:p>
          <w:p w:rsidR="0009392E" w:rsidRDefault="0009392E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Графический ЖК-дисплей с программированием (тахометр, счетчик часов, указатель уровня топлива, индикатор обслуживания,  другие 14 индикаторов).</w:t>
            </w:r>
          </w:p>
          <w:p w:rsidR="00B60BB9" w:rsidRDefault="00B60BB9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120962" w:rsidRDefault="0009392E" w:rsidP="00120962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392E">
              <w:rPr>
                <w:noProof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46" name="Рисунок 46" descr="Multione mini loader LCD-graphic-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ultione mini loader LCD-graphic-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92E" w:rsidTr="004449CB">
        <w:tc>
          <w:tcPr>
            <w:tcW w:w="11556" w:type="dxa"/>
            <w:gridSpan w:val="7"/>
            <w:shd w:val="clear" w:color="auto" w:fill="DAEEF3" w:themeFill="accent5" w:themeFillTint="33"/>
          </w:tcPr>
          <w:p w:rsidR="00D06746" w:rsidRPr="00120962" w:rsidRDefault="0009392E" w:rsidP="00120962">
            <w:pPr>
              <w:jc w:val="center"/>
              <w:rPr>
                <w:rFonts w:cs="Calibri"/>
                <w:color w:val="000000"/>
                <w:sz w:val="36"/>
                <w:szCs w:val="36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lastRenderedPageBreak/>
              <w:t xml:space="preserve">Возможные опции модели </w:t>
            </w:r>
            <w:proofErr w:type="spellStart"/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proofErr w:type="spellEnd"/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5.</w:t>
            </w:r>
            <w:r w:rsidR="00FC0AE0">
              <w:rPr>
                <w:rFonts w:cs="Calibri"/>
                <w:color w:val="000000"/>
                <w:sz w:val="36"/>
                <w:szCs w:val="36"/>
                <w:lang w:val="ru-RU"/>
              </w:rPr>
              <w:t>3</w:t>
            </w:r>
          </w:p>
        </w:tc>
      </w:tr>
      <w:tr w:rsidR="0009392E" w:rsidTr="004449CB">
        <w:trPr>
          <w:trHeight w:val="4616"/>
        </w:trPr>
        <w:tc>
          <w:tcPr>
            <w:tcW w:w="3794" w:type="dxa"/>
          </w:tcPr>
          <w:p w:rsidR="0009392E" w:rsidRPr="0009392E" w:rsidRDefault="0009392E" w:rsidP="0009392E">
            <w:pPr>
              <w:jc w:val="center"/>
              <w:rPr>
                <w:b/>
                <w:sz w:val="24"/>
                <w:lang w:val="ru-RU"/>
              </w:rPr>
            </w:pPr>
            <w:r w:rsidRPr="0009392E">
              <w:rPr>
                <w:b/>
                <w:sz w:val="24"/>
                <w:lang w:val="ru-RU"/>
              </w:rPr>
              <w:t xml:space="preserve">ПЛАВАЮЩИЙ КЛАПАН </w:t>
            </w:r>
            <w:r w:rsidR="00E50D3F">
              <w:rPr>
                <w:b/>
                <w:sz w:val="24"/>
                <w:lang w:val="ru-RU"/>
              </w:rPr>
              <w:br/>
            </w:r>
            <w:r w:rsidRPr="0009392E">
              <w:rPr>
                <w:b/>
                <w:sz w:val="24"/>
                <w:lang w:val="ru-RU"/>
              </w:rPr>
              <w:t>СТРЕЛЫ</w:t>
            </w:r>
            <w:r w:rsidR="00056267">
              <w:rPr>
                <w:b/>
                <w:sz w:val="24"/>
                <w:lang w:val="ru-RU"/>
              </w:rPr>
              <w:t>*</w:t>
            </w:r>
            <w:r w:rsidR="00E50D3F">
              <w:rPr>
                <w:b/>
                <w:sz w:val="24"/>
                <w:lang w:val="ru-RU"/>
              </w:rPr>
              <w:t>-**</w:t>
            </w:r>
          </w:p>
          <w:p w:rsidR="0009392E" w:rsidRPr="0009392E" w:rsidRDefault="0009392E" w:rsidP="0009392E">
            <w:pPr>
              <w:rPr>
                <w:sz w:val="24"/>
                <w:lang w:val="ru-RU"/>
              </w:rPr>
            </w:pPr>
            <w:r w:rsidRPr="0009392E">
              <w:rPr>
                <w:sz w:val="24"/>
                <w:lang w:val="ru-RU"/>
              </w:rPr>
              <w:t>Позволяет установленному оборудованию следовать за изменением контура поверхности земли. Идеально для применения в любой области.</w:t>
            </w:r>
          </w:p>
          <w:p w:rsidR="0009392E" w:rsidRDefault="0009392E" w:rsidP="0009392E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00200" cy="160020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44" cy="160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B5E" w:rsidRPr="0009392E" w:rsidRDefault="00F83B5E" w:rsidP="0009392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810 евро</w:t>
            </w:r>
          </w:p>
          <w:p w:rsidR="0009392E" w:rsidRPr="00680EEA" w:rsidRDefault="0009392E" w:rsidP="0009392E">
            <w:pPr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910" w:type="dxa"/>
            <w:gridSpan w:val="4"/>
          </w:tcPr>
          <w:p w:rsidR="0009392E" w:rsidRPr="0009392E" w:rsidRDefault="0009392E" w:rsidP="0009392E">
            <w:pPr>
              <w:jc w:val="center"/>
              <w:rPr>
                <w:b/>
                <w:sz w:val="24"/>
                <w:lang w:val="ru-RU"/>
              </w:rPr>
            </w:pPr>
            <w:r w:rsidRPr="0009392E">
              <w:rPr>
                <w:b/>
                <w:sz w:val="24"/>
                <w:lang w:val="ru-RU"/>
              </w:rPr>
              <w:t xml:space="preserve">ДОРОЖНОЕ ОСВЕЩЕНИЕ </w:t>
            </w:r>
          </w:p>
          <w:p w:rsidR="0009392E" w:rsidRDefault="0009392E" w:rsidP="0009392E">
            <w:pPr>
              <w:rPr>
                <w:sz w:val="24"/>
                <w:lang w:val="ru-RU"/>
              </w:rPr>
            </w:pPr>
            <w:r w:rsidRPr="0009392E">
              <w:rPr>
                <w:sz w:val="24"/>
                <w:lang w:val="ru-RU"/>
              </w:rPr>
              <w:t xml:space="preserve">Светодиодные дорожные фонари (передние и задние) для освещения дороги, поворотный фонарь, </w:t>
            </w:r>
            <w:r w:rsidR="00F83B5E">
              <w:rPr>
                <w:sz w:val="24"/>
                <w:lang w:val="ru-RU"/>
              </w:rPr>
              <w:t>маяк</w:t>
            </w:r>
            <w:r w:rsidRPr="0009392E">
              <w:rPr>
                <w:sz w:val="24"/>
                <w:lang w:val="ru-RU"/>
              </w:rPr>
              <w:t>, зеркала заднего вида.</w:t>
            </w:r>
          </w:p>
          <w:p w:rsidR="00E50D3F" w:rsidRPr="0009392E" w:rsidRDefault="00E50D3F" w:rsidP="0009392E">
            <w:pPr>
              <w:rPr>
                <w:sz w:val="24"/>
                <w:lang w:val="ru-RU"/>
              </w:rPr>
            </w:pPr>
          </w:p>
          <w:p w:rsidR="0009392E" w:rsidRDefault="0009392E" w:rsidP="0009392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4092" cy="161171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35" cy="162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B5E" w:rsidRPr="00F83B5E" w:rsidRDefault="00F83B5E" w:rsidP="00F83B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1 060 евро</w:t>
            </w:r>
          </w:p>
        </w:tc>
        <w:tc>
          <w:tcPr>
            <w:tcW w:w="3852" w:type="dxa"/>
            <w:gridSpan w:val="2"/>
          </w:tcPr>
          <w:p w:rsidR="00F83B5E" w:rsidRPr="00F83B5E" w:rsidRDefault="00F83B5E" w:rsidP="00F83B5E">
            <w:pPr>
              <w:jc w:val="center"/>
              <w:rPr>
                <w:b/>
                <w:sz w:val="24"/>
                <w:lang w:val="ru-RU"/>
              </w:rPr>
            </w:pPr>
            <w:r w:rsidRPr="00F83B5E">
              <w:rPr>
                <w:b/>
                <w:sz w:val="24"/>
                <w:lang w:val="ru-RU"/>
              </w:rPr>
              <w:t>ДЕЛИТЕЛЬ КРУТЯЩЕГО МОМЕНТА</w:t>
            </w:r>
          </w:p>
          <w:p w:rsidR="00F83B5E" w:rsidRDefault="00F83B5E" w:rsidP="00F83B5E">
            <w:pPr>
              <w:rPr>
                <w:sz w:val="24"/>
                <w:lang w:val="ru-RU"/>
              </w:rPr>
            </w:pPr>
            <w:r w:rsidRPr="00F83B5E">
              <w:rPr>
                <w:sz w:val="24"/>
                <w:lang w:val="ru-RU"/>
              </w:rPr>
              <w:t>На всех 4 колесах одновременно достигается максимальная производительность. Высокая тяга даже на сложных рельефах с грязью или снегом.</w:t>
            </w:r>
          </w:p>
          <w:p w:rsidR="00E50D3F" w:rsidRPr="00F83B5E" w:rsidRDefault="00E50D3F" w:rsidP="00F83B5E">
            <w:pPr>
              <w:rPr>
                <w:sz w:val="24"/>
                <w:lang w:val="ru-RU"/>
              </w:rPr>
            </w:pPr>
          </w:p>
          <w:p w:rsidR="00F83B5E" w:rsidRDefault="00F83B5E" w:rsidP="00F83B5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44547" cy="1600200"/>
                  <wp:effectExtent l="19050" t="0" r="805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92" cy="160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92E" w:rsidRPr="00680EEA" w:rsidRDefault="00F83B5E" w:rsidP="00F83B5E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Стоимость – 1 055 евро</w:t>
            </w:r>
          </w:p>
        </w:tc>
      </w:tr>
      <w:tr w:rsidR="0009392E" w:rsidTr="004449CB">
        <w:tc>
          <w:tcPr>
            <w:tcW w:w="3794" w:type="dxa"/>
          </w:tcPr>
          <w:p w:rsidR="00F83B5E" w:rsidRPr="00F83B5E" w:rsidRDefault="00F83B5E" w:rsidP="00F83B5E">
            <w:pPr>
              <w:jc w:val="center"/>
              <w:rPr>
                <w:b/>
                <w:sz w:val="24"/>
                <w:lang w:val="ru-RU"/>
              </w:rPr>
            </w:pPr>
            <w:r w:rsidRPr="00F83B5E">
              <w:rPr>
                <w:b/>
                <w:sz w:val="24"/>
                <w:lang w:val="ru-RU"/>
              </w:rPr>
              <w:t>ПРЕДПУСКОВОЙ ПОДОГРЕВ ДВИГАТЕЛЯ</w:t>
            </w:r>
            <w:r w:rsidR="00056267">
              <w:rPr>
                <w:b/>
                <w:sz w:val="24"/>
                <w:lang w:val="ru-RU"/>
              </w:rPr>
              <w:t>*</w:t>
            </w:r>
          </w:p>
          <w:p w:rsidR="00F83B5E" w:rsidRPr="00F83B5E" w:rsidRDefault="00F83B5E" w:rsidP="00F83B5E">
            <w:pPr>
              <w:rPr>
                <w:sz w:val="24"/>
                <w:lang w:val="ru-RU"/>
              </w:rPr>
            </w:pPr>
            <w:r w:rsidRPr="00F83B5E">
              <w:rPr>
                <w:sz w:val="24"/>
                <w:lang w:val="ru-RU"/>
              </w:rPr>
              <w:t>Система держит двигатель на оптимальной температуре для легкого старта</w:t>
            </w:r>
          </w:p>
          <w:p w:rsidR="00F83B5E" w:rsidRDefault="00F83B5E" w:rsidP="00F83B5E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76400" cy="1641748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64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92E" w:rsidRPr="00056267" w:rsidRDefault="00F83B5E" w:rsidP="000562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370 евро</w:t>
            </w:r>
          </w:p>
        </w:tc>
        <w:tc>
          <w:tcPr>
            <w:tcW w:w="3910" w:type="dxa"/>
            <w:gridSpan w:val="4"/>
          </w:tcPr>
          <w:p w:rsidR="00F83B5E" w:rsidRPr="00F83B5E" w:rsidRDefault="00F83B5E" w:rsidP="00F83B5E">
            <w:pPr>
              <w:jc w:val="center"/>
              <w:rPr>
                <w:b/>
                <w:sz w:val="24"/>
                <w:lang w:val="ru-RU"/>
              </w:rPr>
            </w:pPr>
            <w:r w:rsidRPr="00F83B5E">
              <w:rPr>
                <w:b/>
                <w:sz w:val="24"/>
                <w:lang w:val="ru-RU"/>
              </w:rPr>
              <w:t>ЗАДНИЕ ГИДРАВЛИЧЕСКИЕ  ВЫХОДЫ</w:t>
            </w:r>
          </w:p>
          <w:p w:rsidR="00F83B5E" w:rsidRPr="00F83B5E" w:rsidRDefault="00F83B5E" w:rsidP="00F83B5E">
            <w:pPr>
              <w:rPr>
                <w:sz w:val="24"/>
                <w:lang w:val="ru-RU"/>
              </w:rPr>
            </w:pPr>
            <w:r w:rsidRPr="00F83B5E">
              <w:rPr>
                <w:sz w:val="24"/>
                <w:lang w:val="ru-RU"/>
              </w:rPr>
              <w:t>Контролируются пультом управления</w:t>
            </w:r>
          </w:p>
          <w:p w:rsidR="00F83B5E" w:rsidRDefault="00F83B5E" w:rsidP="00F83B5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54396" cy="18288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25" cy="183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92E" w:rsidRPr="00056267" w:rsidRDefault="00F83B5E" w:rsidP="000562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760 евро</w:t>
            </w:r>
          </w:p>
        </w:tc>
        <w:tc>
          <w:tcPr>
            <w:tcW w:w="3852" w:type="dxa"/>
            <w:gridSpan w:val="2"/>
          </w:tcPr>
          <w:p w:rsidR="00F83B5E" w:rsidRPr="00F83B5E" w:rsidRDefault="00B60BB9" w:rsidP="00F83B5E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СТУПИЧНЫЕ ПРОСТАВКИ</w:t>
            </w:r>
            <w:r w:rsidR="00F83B5E">
              <w:rPr>
                <w:b/>
                <w:sz w:val="24"/>
                <w:lang w:val="ru-RU"/>
              </w:rPr>
              <w:t xml:space="preserve"> (</w:t>
            </w:r>
            <w:r w:rsidR="00C74810">
              <w:rPr>
                <w:b/>
                <w:sz w:val="24"/>
                <w:lang w:val="ru-RU"/>
              </w:rPr>
              <w:t xml:space="preserve">10 или </w:t>
            </w:r>
            <w:r w:rsidR="00F83B5E">
              <w:rPr>
                <w:b/>
                <w:sz w:val="24"/>
                <w:lang w:val="ru-RU"/>
              </w:rPr>
              <w:t>55 мм)</w:t>
            </w:r>
          </w:p>
          <w:p w:rsidR="003F5568" w:rsidRDefault="003F5568" w:rsidP="003F5568">
            <w:pPr>
              <w:jc w:val="both"/>
              <w:rPr>
                <w:sz w:val="24"/>
                <w:lang w:val="ru-RU"/>
              </w:rPr>
            </w:pPr>
            <w:r w:rsidRPr="003F5568">
              <w:rPr>
                <w:sz w:val="24"/>
                <w:lang w:val="ru-RU"/>
              </w:rPr>
              <w:t>Делают шире машину, увеличивают её устойчивость.</w:t>
            </w:r>
          </w:p>
          <w:p w:rsidR="00F83B5E" w:rsidRPr="003F5568" w:rsidRDefault="00F83B5E" w:rsidP="003F5568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52600" cy="175896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06" cy="175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92E" w:rsidRPr="00056267" w:rsidRDefault="00F83B5E" w:rsidP="000562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</w:t>
            </w:r>
            <w:r w:rsidR="00C74810">
              <w:rPr>
                <w:lang w:val="ru-RU"/>
              </w:rPr>
              <w:t xml:space="preserve"> 90 или</w:t>
            </w:r>
            <w:r>
              <w:rPr>
                <w:lang w:val="ru-RU"/>
              </w:rPr>
              <w:t xml:space="preserve"> 530 евро</w:t>
            </w:r>
          </w:p>
        </w:tc>
      </w:tr>
      <w:tr w:rsidR="00056267" w:rsidTr="004449CB">
        <w:tc>
          <w:tcPr>
            <w:tcW w:w="11556" w:type="dxa"/>
            <w:gridSpan w:val="7"/>
          </w:tcPr>
          <w:p w:rsidR="00056267" w:rsidRDefault="00056267" w:rsidP="00F83B5E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 ТАКЖЕ:</w:t>
            </w:r>
          </w:p>
        </w:tc>
      </w:tr>
      <w:tr w:rsidR="00056267" w:rsidTr="004449CB">
        <w:tc>
          <w:tcPr>
            <w:tcW w:w="4219" w:type="dxa"/>
            <w:gridSpan w:val="3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Остекленная кабина с зеркалами*</w:t>
            </w:r>
          </w:p>
        </w:tc>
        <w:tc>
          <w:tcPr>
            <w:tcW w:w="1418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4 750 евро</w:t>
            </w:r>
          </w:p>
        </w:tc>
        <w:tc>
          <w:tcPr>
            <w:tcW w:w="3827" w:type="dxa"/>
            <w:gridSpan w:val="2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Задние противовесы 180 кг</w:t>
            </w:r>
          </w:p>
        </w:tc>
        <w:tc>
          <w:tcPr>
            <w:tcW w:w="2092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790 евро</w:t>
            </w:r>
          </w:p>
        </w:tc>
      </w:tr>
      <w:tr w:rsidR="00056267" w:rsidTr="004449CB">
        <w:tc>
          <w:tcPr>
            <w:tcW w:w="4219" w:type="dxa"/>
            <w:gridSpan w:val="3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Система отопления*</w:t>
            </w:r>
          </w:p>
        </w:tc>
        <w:tc>
          <w:tcPr>
            <w:tcW w:w="1418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1 230 евро</w:t>
            </w:r>
          </w:p>
        </w:tc>
        <w:tc>
          <w:tcPr>
            <w:tcW w:w="3827" w:type="dxa"/>
            <w:gridSpan w:val="2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Сцепное устройство для прицепа</w:t>
            </w:r>
          </w:p>
        </w:tc>
        <w:tc>
          <w:tcPr>
            <w:tcW w:w="2092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335 евро</w:t>
            </w:r>
          </w:p>
        </w:tc>
      </w:tr>
      <w:tr w:rsidR="00056267" w:rsidRPr="00B23E59" w:rsidTr="004449CB">
        <w:tc>
          <w:tcPr>
            <w:tcW w:w="4219" w:type="dxa"/>
            <w:gridSpan w:val="3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Подогрев сиденья</w:t>
            </w:r>
          </w:p>
        </w:tc>
        <w:tc>
          <w:tcPr>
            <w:tcW w:w="1418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620 евро</w:t>
            </w:r>
          </w:p>
        </w:tc>
        <w:tc>
          <w:tcPr>
            <w:tcW w:w="3827" w:type="dxa"/>
            <w:gridSpan w:val="2"/>
          </w:tcPr>
          <w:p w:rsidR="00056267" w:rsidRPr="00E50D3F" w:rsidRDefault="00B23E59" w:rsidP="00E50D3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Дополнительный </w:t>
            </w:r>
            <w:proofErr w:type="spellStart"/>
            <w:r>
              <w:rPr>
                <w:sz w:val="24"/>
                <w:lang w:val="ru-RU"/>
              </w:rPr>
              <w:t>предупр</w:t>
            </w:r>
            <w:proofErr w:type="spellEnd"/>
            <w:r>
              <w:rPr>
                <w:sz w:val="24"/>
                <w:lang w:val="ru-RU"/>
              </w:rPr>
              <w:t>. сигнал</w:t>
            </w:r>
          </w:p>
        </w:tc>
        <w:tc>
          <w:tcPr>
            <w:tcW w:w="2092" w:type="dxa"/>
          </w:tcPr>
          <w:p w:rsidR="00056267" w:rsidRPr="00E50D3F" w:rsidRDefault="00C32695" w:rsidP="00E50D3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243</w:t>
            </w:r>
            <w:r w:rsidR="00E50D3F" w:rsidRPr="00E50D3F">
              <w:rPr>
                <w:sz w:val="24"/>
                <w:lang w:val="ru-RU"/>
              </w:rPr>
              <w:t xml:space="preserve"> евро</w:t>
            </w:r>
          </w:p>
        </w:tc>
      </w:tr>
      <w:tr w:rsidR="00056267" w:rsidRPr="00B23E59" w:rsidTr="004449CB">
        <w:tc>
          <w:tcPr>
            <w:tcW w:w="4219" w:type="dxa"/>
            <w:gridSpan w:val="3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Левая панель защиты оператора</w:t>
            </w:r>
          </w:p>
        </w:tc>
        <w:tc>
          <w:tcPr>
            <w:tcW w:w="1418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490 евро</w:t>
            </w:r>
          </w:p>
        </w:tc>
        <w:tc>
          <w:tcPr>
            <w:tcW w:w="3827" w:type="dxa"/>
            <w:gridSpan w:val="2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Задний разъем 12V</w:t>
            </w:r>
          </w:p>
        </w:tc>
        <w:tc>
          <w:tcPr>
            <w:tcW w:w="2092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175 евро</w:t>
            </w:r>
          </w:p>
        </w:tc>
      </w:tr>
      <w:tr w:rsidR="00056267" w:rsidTr="004449CB">
        <w:tc>
          <w:tcPr>
            <w:tcW w:w="4219" w:type="dxa"/>
            <w:gridSpan w:val="3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 xml:space="preserve">3 </w:t>
            </w:r>
            <w:proofErr w:type="gramStart"/>
            <w:r w:rsidRPr="00E50D3F">
              <w:rPr>
                <w:sz w:val="24"/>
                <w:lang w:val="ru-RU"/>
              </w:rPr>
              <w:t>дополнительных</w:t>
            </w:r>
            <w:proofErr w:type="gramEnd"/>
            <w:r w:rsidRPr="00E50D3F">
              <w:rPr>
                <w:sz w:val="24"/>
                <w:lang w:val="ru-RU"/>
              </w:rPr>
              <w:t xml:space="preserve"> Фонаря*-**</w:t>
            </w:r>
          </w:p>
        </w:tc>
        <w:tc>
          <w:tcPr>
            <w:tcW w:w="1418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660 евро</w:t>
            </w:r>
          </w:p>
        </w:tc>
        <w:tc>
          <w:tcPr>
            <w:tcW w:w="3827" w:type="dxa"/>
            <w:gridSpan w:val="2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Задняя защита от ударов</w:t>
            </w:r>
          </w:p>
        </w:tc>
        <w:tc>
          <w:tcPr>
            <w:tcW w:w="2092" w:type="dxa"/>
          </w:tcPr>
          <w:p w:rsidR="00056267" w:rsidRPr="00E50D3F" w:rsidRDefault="00E50D3F" w:rsidP="00E50D3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280 евро</w:t>
            </w:r>
          </w:p>
        </w:tc>
      </w:tr>
    </w:tbl>
    <w:p w:rsidR="009B266E" w:rsidRPr="00D06746" w:rsidRDefault="00E50D3F" w:rsidP="00E50D3F">
      <w:pPr>
        <w:pStyle w:val="a4"/>
        <w:ind w:left="720"/>
        <w:rPr>
          <w:rFonts w:cs="Calibri"/>
          <w:color w:val="000000"/>
          <w:sz w:val="24"/>
          <w:szCs w:val="36"/>
          <w:lang w:val="ru-RU"/>
        </w:rPr>
      </w:pPr>
      <w:r w:rsidRPr="00D06746">
        <w:rPr>
          <w:rFonts w:cs="Calibri"/>
          <w:color w:val="000000"/>
          <w:sz w:val="24"/>
          <w:szCs w:val="36"/>
          <w:lang w:val="ru-RU"/>
        </w:rPr>
        <w:t xml:space="preserve">*- </w:t>
      </w:r>
      <w:r w:rsidR="00D06746" w:rsidRPr="00D06746">
        <w:rPr>
          <w:rFonts w:cs="Calibri"/>
          <w:color w:val="000000"/>
          <w:sz w:val="24"/>
          <w:szCs w:val="36"/>
          <w:lang w:val="ru-RU"/>
        </w:rPr>
        <w:t>опция включена в комплектацию «всесезонная»</w:t>
      </w:r>
    </w:p>
    <w:p w:rsidR="00D06746" w:rsidRPr="00D06746" w:rsidRDefault="00D06746" w:rsidP="00E50D3F">
      <w:pPr>
        <w:pStyle w:val="a4"/>
        <w:ind w:left="720"/>
        <w:rPr>
          <w:rFonts w:cs="Calibri"/>
          <w:color w:val="000000"/>
          <w:sz w:val="24"/>
          <w:szCs w:val="36"/>
          <w:lang w:val="ru-RU"/>
        </w:rPr>
      </w:pPr>
      <w:r w:rsidRPr="00D06746">
        <w:rPr>
          <w:rFonts w:cs="Calibri"/>
          <w:color w:val="000000"/>
          <w:sz w:val="24"/>
          <w:szCs w:val="36"/>
          <w:lang w:val="ru-RU"/>
        </w:rPr>
        <w:t>**-опция включена в комплектацию «комфорт»</w:t>
      </w:r>
    </w:p>
    <w:p w:rsidR="0009392E" w:rsidRDefault="0009392E">
      <w:pPr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br w:type="page"/>
      </w:r>
    </w:p>
    <w:p w:rsidR="009B266E" w:rsidRPr="0009392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lastRenderedPageBreak/>
        <w:t xml:space="preserve">Рабочие габариты модели </w:t>
      </w:r>
      <w:proofErr w:type="spellStart"/>
      <w:r>
        <w:rPr>
          <w:rFonts w:cs="Calibri"/>
          <w:b/>
          <w:color w:val="000000"/>
          <w:sz w:val="36"/>
          <w:szCs w:val="36"/>
        </w:rPr>
        <w:t>MultiOne</w:t>
      </w:r>
      <w:proofErr w:type="spellEnd"/>
      <w:r w:rsidR="00CC409C">
        <w:rPr>
          <w:rFonts w:cs="Calibri"/>
          <w:b/>
          <w:color w:val="000000"/>
          <w:sz w:val="36"/>
          <w:szCs w:val="36"/>
          <w:lang w:val="ru-RU"/>
        </w:rPr>
        <w:t xml:space="preserve"> 5.3</w:t>
      </w:r>
    </w:p>
    <w:p w:rsidR="008753FA" w:rsidRDefault="00CC409C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867275" cy="778258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33" cy="7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page" w:horzAnchor="margin" w:tblpXSpec="center" w:tblpY="25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06"/>
        <w:gridCol w:w="3310"/>
        <w:gridCol w:w="36"/>
        <w:gridCol w:w="3210"/>
      </w:tblGrid>
      <w:tr w:rsidR="003F77B2" w:rsidRPr="00E21A19" w:rsidTr="003F77B2">
        <w:trPr>
          <w:trHeight w:val="889"/>
        </w:trPr>
        <w:tc>
          <w:tcPr>
            <w:tcW w:w="9862" w:type="dxa"/>
            <w:gridSpan w:val="4"/>
          </w:tcPr>
          <w:p w:rsidR="003F77B2" w:rsidRPr="00AB316D" w:rsidRDefault="003F77B2" w:rsidP="003F77B2">
            <w:pPr>
              <w:jc w:val="center"/>
              <w:rPr>
                <w:rFonts w:cs="Calibri"/>
                <w:color w:val="000000"/>
                <w:sz w:val="32"/>
                <w:szCs w:val="36"/>
                <w:lang w:val="ru-RU"/>
              </w:rPr>
            </w:pPr>
            <w:r w:rsidRPr="00AD35ED">
              <w:rPr>
                <w:lang w:val="ru-RU"/>
              </w:rPr>
              <w:lastRenderedPageBreak/>
              <w:br w:type="page"/>
            </w:r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Многофункциональные </w:t>
            </w:r>
            <w:proofErr w:type="spellStart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>минитракторы</w:t>
            </w:r>
            <w:proofErr w:type="spellEnd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 </w:t>
            </w:r>
            <w:proofErr w:type="spellStart"/>
            <w:r w:rsidRPr="00AB316D">
              <w:rPr>
                <w:rFonts w:cs="Calibri"/>
                <w:color w:val="000000"/>
                <w:sz w:val="32"/>
                <w:szCs w:val="36"/>
              </w:rPr>
              <w:t>MultiOne</w:t>
            </w:r>
            <w:proofErr w:type="spellEnd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 успешно применяются в большинстве сфер хозяйственной деятельности благодаря огромному выбору навесного оборудования и особенностям своей конструкции.</w:t>
            </w:r>
          </w:p>
        </w:tc>
      </w:tr>
      <w:tr w:rsidR="003F77B2" w:rsidRPr="004449CB" w:rsidTr="003F77B2">
        <w:trPr>
          <w:trHeight w:val="470"/>
        </w:trPr>
        <w:tc>
          <w:tcPr>
            <w:tcW w:w="9862" w:type="dxa"/>
            <w:gridSpan w:val="4"/>
            <w:shd w:val="clear" w:color="auto" w:fill="DAEEF3" w:themeFill="accent5" w:themeFillTint="33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ПОДРОБНОСТИ ПО СФЕРАМ ИСПОЛЬЗОВАНИЯ:</w:t>
            </w:r>
          </w:p>
        </w:tc>
      </w:tr>
      <w:tr w:rsidR="003F77B2" w:rsidTr="003F77B2">
        <w:tc>
          <w:tcPr>
            <w:tcW w:w="3306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58" name="Рисунок 12" descr="7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gridSpan w:val="2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59" name="Рисунок 13" descr="8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0" name="Рисунок 14" descr="9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7B2" w:rsidRDefault="003F77B2" w:rsidP="003F77B2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  <w:tr w:rsidR="003F77B2" w:rsidTr="003F77B2">
        <w:tc>
          <w:tcPr>
            <w:tcW w:w="3306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1" name="Рисунок 15" descr="10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gridSpan w:val="2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2" name="Рисунок 19" descr="1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3" name="Рисунок 20" descr="12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B2" w:rsidRPr="00E21A19" w:rsidTr="003F77B2">
        <w:tc>
          <w:tcPr>
            <w:tcW w:w="9862" w:type="dxa"/>
            <w:gridSpan w:val="4"/>
            <w:shd w:val="clear" w:color="auto" w:fill="DAEEF3" w:themeFill="accent5" w:themeFillTint="33"/>
          </w:tcPr>
          <w:p w:rsidR="003F77B2" w:rsidRPr="00AB316D" w:rsidRDefault="004F4FC6" w:rsidP="003F77B2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hyperlink r:id="rId47" w:history="1">
              <w:r w:rsidR="003F77B2" w:rsidRPr="00AB316D">
                <w:rPr>
                  <w:rStyle w:val="a7"/>
                  <w:rFonts w:cs="Calibri"/>
                  <w:b/>
                  <w:sz w:val="36"/>
                  <w:szCs w:val="36"/>
                  <w:lang w:val="ru-RU"/>
                </w:rPr>
                <w:t xml:space="preserve">ВИДЕО-ОБЗОРЫ ТЕХНИКИ </w:t>
              </w:r>
              <w:r w:rsidR="003F77B2" w:rsidRPr="00AB316D">
                <w:rPr>
                  <w:rStyle w:val="a7"/>
                  <w:rFonts w:cs="Calibri"/>
                  <w:b/>
                  <w:sz w:val="36"/>
                  <w:szCs w:val="36"/>
                </w:rPr>
                <w:t>MULTIONE</w:t>
              </w:r>
              <w:r w:rsidR="003F77B2" w:rsidRPr="00AB316D">
                <w:rPr>
                  <w:rStyle w:val="a7"/>
                  <w:rFonts w:cs="Calibri"/>
                  <w:b/>
                  <w:sz w:val="36"/>
                  <w:szCs w:val="36"/>
                  <w:lang w:val="ru-RU"/>
                </w:rPr>
                <w:t xml:space="preserve"> В РОССИИ:</w:t>
              </w:r>
            </w:hyperlink>
          </w:p>
        </w:tc>
      </w:tr>
      <w:tr w:rsidR="003F77B2" w:rsidRPr="00AD35ED" w:rsidTr="003F77B2">
        <w:tc>
          <w:tcPr>
            <w:tcW w:w="3306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34845" cy="1414145"/>
                  <wp:effectExtent l="19050" t="0" r="8255" b="0"/>
                  <wp:docPr id="164" name="Рисунок 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F77B2" w:rsidRDefault="003F77B2" w:rsidP="003F77B2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45640" cy="1286510"/>
                  <wp:effectExtent l="19050" t="0" r="0" b="0"/>
                  <wp:docPr id="165" name="Рисунок 4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2"/>
          </w:tcPr>
          <w:p w:rsidR="003F77B2" w:rsidRDefault="003F77B2" w:rsidP="003F77B2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03095" cy="1286510"/>
                  <wp:effectExtent l="19050" t="0" r="1905" b="0"/>
                  <wp:docPr id="166" name="Рисунок 7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B2" w:rsidRPr="00E21A19" w:rsidTr="003F77B2">
        <w:tc>
          <w:tcPr>
            <w:tcW w:w="9862" w:type="dxa"/>
            <w:gridSpan w:val="4"/>
          </w:tcPr>
          <w:p w:rsidR="003F77B2" w:rsidRDefault="003F77B2" w:rsidP="003F77B2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t xml:space="preserve">Еще больше информации на сайте завода в России: </w:t>
            </w:r>
            <w:hyperlink r:id="rId54" w:history="1"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www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val="ru-RU" w:eastAsia="ru-RU"/>
                </w:rPr>
                <w:t>.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MultiOneRus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val="ru-RU" w:eastAsia="ru-RU"/>
                </w:rPr>
                <w:t>.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ru</w:t>
              </w:r>
            </w:hyperlink>
          </w:p>
        </w:tc>
      </w:tr>
    </w:tbl>
    <w:p w:rsidR="00D06746" w:rsidRDefault="00D06746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sectPr w:rsidR="00D06746" w:rsidSect="001A5263">
      <w:headerReference w:type="default" r:id="rId55"/>
      <w:footerReference w:type="default" r:id="rId56"/>
      <w:type w:val="continuous"/>
      <w:pgSz w:w="11910" w:h="16840"/>
      <w:pgMar w:top="2835" w:right="286" w:bottom="280" w:left="28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C0D" w:rsidRDefault="002C3C0D" w:rsidP="00714BBC">
      <w:r>
        <w:separator/>
      </w:r>
    </w:p>
  </w:endnote>
  <w:endnote w:type="continuationSeparator" w:id="0">
    <w:p w:rsidR="002C3C0D" w:rsidRDefault="002C3C0D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0D" w:rsidRDefault="002C3C0D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C0D" w:rsidRDefault="002C3C0D" w:rsidP="00714BBC">
      <w:r>
        <w:separator/>
      </w:r>
    </w:p>
  </w:footnote>
  <w:footnote w:type="continuationSeparator" w:id="0">
    <w:p w:rsidR="002C3C0D" w:rsidRDefault="002C3C0D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0D" w:rsidRDefault="002C3C0D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304800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62D32"/>
    <w:multiLevelType w:val="multilevel"/>
    <w:tmpl w:val="3C28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1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2"/>
  </w:num>
  <w:num w:numId="5">
    <w:abstractNumId w:val="8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3"/>
  </w:num>
  <w:num w:numId="11">
    <w:abstractNumId w:val="7"/>
  </w:num>
  <w:num w:numId="12">
    <w:abstractNumId w:val="13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590E"/>
    <w:rsid w:val="000460B4"/>
    <w:rsid w:val="000542A2"/>
    <w:rsid w:val="00056267"/>
    <w:rsid w:val="00065CE1"/>
    <w:rsid w:val="0009392E"/>
    <w:rsid w:val="000C43A0"/>
    <w:rsid w:val="000F7F35"/>
    <w:rsid w:val="00113125"/>
    <w:rsid w:val="0011467D"/>
    <w:rsid w:val="00115FE4"/>
    <w:rsid w:val="00120962"/>
    <w:rsid w:val="001251AE"/>
    <w:rsid w:val="00133658"/>
    <w:rsid w:val="00135C72"/>
    <w:rsid w:val="00142370"/>
    <w:rsid w:val="00150772"/>
    <w:rsid w:val="001508AF"/>
    <w:rsid w:val="0017023B"/>
    <w:rsid w:val="00174361"/>
    <w:rsid w:val="00184E23"/>
    <w:rsid w:val="001A3C18"/>
    <w:rsid w:val="001A49AD"/>
    <w:rsid w:val="001A5263"/>
    <w:rsid w:val="001C797E"/>
    <w:rsid w:val="001D7696"/>
    <w:rsid w:val="001E5282"/>
    <w:rsid w:val="001F2D5B"/>
    <w:rsid w:val="00242308"/>
    <w:rsid w:val="00250327"/>
    <w:rsid w:val="002A702B"/>
    <w:rsid w:val="002C3C0D"/>
    <w:rsid w:val="002C65A4"/>
    <w:rsid w:val="00315181"/>
    <w:rsid w:val="003330D8"/>
    <w:rsid w:val="00337631"/>
    <w:rsid w:val="00344F96"/>
    <w:rsid w:val="00355264"/>
    <w:rsid w:val="003638E8"/>
    <w:rsid w:val="0036625B"/>
    <w:rsid w:val="003764F7"/>
    <w:rsid w:val="00377181"/>
    <w:rsid w:val="003853F4"/>
    <w:rsid w:val="003D1551"/>
    <w:rsid w:val="003F2416"/>
    <w:rsid w:val="003F2D2D"/>
    <w:rsid w:val="003F5568"/>
    <w:rsid w:val="003F77B2"/>
    <w:rsid w:val="00404567"/>
    <w:rsid w:val="00424646"/>
    <w:rsid w:val="004300AE"/>
    <w:rsid w:val="00437BE4"/>
    <w:rsid w:val="004418F6"/>
    <w:rsid w:val="004449CB"/>
    <w:rsid w:val="004477FA"/>
    <w:rsid w:val="00466219"/>
    <w:rsid w:val="0047124A"/>
    <w:rsid w:val="0049175D"/>
    <w:rsid w:val="0049559A"/>
    <w:rsid w:val="00495C2F"/>
    <w:rsid w:val="004E2A49"/>
    <w:rsid w:val="004F4FC6"/>
    <w:rsid w:val="00561E34"/>
    <w:rsid w:val="00592691"/>
    <w:rsid w:val="005A0150"/>
    <w:rsid w:val="005A5979"/>
    <w:rsid w:val="005A5F8E"/>
    <w:rsid w:val="005B0043"/>
    <w:rsid w:val="005B16CC"/>
    <w:rsid w:val="00604FE5"/>
    <w:rsid w:val="0067404C"/>
    <w:rsid w:val="00680EEA"/>
    <w:rsid w:val="006820B5"/>
    <w:rsid w:val="006A154E"/>
    <w:rsid w:val="006B5DC1"/>
    <w:rsid w:val="006C35BB"/>
    <w:rsid w:val="00714BBC"/>
    <w:rsid w:val="007874AA"/>
    <w:rsid w:val="007B21E6"/>
    <w:rsid w:val="007B26AF"/>
    <w:rsid w:val="007C6589"/>
    <w:rsid w:val="00814840"/>
    <w:rsid w:val="0082478B"/>
    <w:rsid w:val="008416C9"/>
    <w:rsid w:val="00857DBA"/>
    <w:rsid w:val="008753FA"/>
    <w:rsid w:val="008A3154"/>
    <w:rsid w:val="008B7E9E"/>
    <w:rsid w:val="009428CF"/>
    <w:rsid w:val="00967B64"/>
    <w:rsid w:val="00986E12"/>
    <w:rsid w:val="00991EDD"/>
    <w:rsid w:val="00996BC1"/>
    <w:rsid w:val="009B266E"/>
    <w:rsid w:val="00A075DA"/>
    <w:rsid w:val="00A13ED8"/>
    <w:rsid w:val="00A560F6"/>
    <w:rsid w:val="00A76F4C"/>
    <w:rsid w:val="00A9144A"/>
    <w:rsid w:val="00A972AF"/>
    <w:rsid w:val="00AE2115"/>
    <w:rsid w:val="00AE3B42"/>
    <w:rsid w:val="00B03F66"/>
    <w:rsid w:val="00B23E59"/>
    <w:rsid w:val="00B37208"/>
    <w:rsid w:val="00B60BB9"/>
    <w:rsid w:val="00B96FFB"/>
    <w:rsid w:val="00BB327E"/>
    <w:rsid w:val="00BB3613"/>
    <w:rsid w:val="00BC655D"/>
    <w:rsid w:val="00BF5E6A"/>
    <w:rsid w:val="00C171BC"/>
    <w:rsid w:val="00C1724F"/>
    <w:rsid w:val="00C24C8A"/>
    <w:rsid w:val="00C32695"/>
    <w:rsid w:val="00C41C0E"/>
    <w:rsid w:val="00C74810"/>
    <w:rsid w:val="00CC029E"/>
    <w:rsid w:val="00CC409C"/>
    <w:rsid w:val="00CF17B7"/>
    <w:rsid w:val="00D06746"/>
    <w:rsid w:val="00D46367"/>
    <w:rsid w:val="00D83717"/>
    <w:rsid w:val="00DB0D56"/>
    <w:rsid w:val="00E01339"/>
    <w:rsid w:val="00E12930"/>
    <w:rsid w:val="00E21A19"/>
    <w:rsid w:val="00E50D3F"/>
    <w:rsid w:val="00E569B3"/>
    <w:rsid w:val="00E85565"/>
    <w:rsid w:val="00E93FEE"/>
    <w:rsid w:val="00EC1866"/>
    <w:rsid w:val="00EC5285"/>
    <w:rsid w:val="00EE71A1"/>
    <w:rsid w:val="00EF682B"/>
    <w:rsid w:val="00F024AB"/>
    <w:rsid w:val="00F131EC"/>
    <w:rsid w:val="00F1474B"/>
    <w:rsid w:val="00F176D7"/>
    <w:rsid w:val="00F76AEF"/>
    <w:rsid w:val="00F83B5E"/>
    <w:rsid w:val="00F94693"/>
    <w:rsid w:val="00FA2D1D"/>
    <w:rsid w:val="00FB1FC4"/>
    <w:rsid w:val="00FC0AE0"/>
    <w:rsid w:val="00FE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1A52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JTWNaT3yUD6GbDYk-UkaOV6VCG3wut62/view?usp=sharin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hyperlink" Target="https://drive.google.com/file/d/1wEnnatELs9mKc6zDlAG3Nu8qXusiQLd4/view?usp=sharing" TargetMode="External"/><Relationship Id="rId21" Type="http://schemas.openxmlformats.org/officeDocument/2006/relationships/hyperlink" Target="https://pub.fsa.gov.ru/rss/certificate/view/2512936/baseInfo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4.jpeg"/><Relationship Id="rId47" Type="http://schemas.openxmlformats.org/officeDocument/2006/relationships/hyperlink" Target="https://www.youtube.com/channel/UCqDa0E-sWLrIW5CVMQrsprQ" TargetMode="External"/><Relationship Id="rId50" Type="http://schemas.openxmlformats.org/officeDocument/2006/relationships/hyperlink" Target="https://www.youtube.com/watch?v=UIMJIYbmPfY&amp;list=PL3q4zeE6Ho0Z9-5qxD51ouDrzjWd0dZTb" TargetMode="External"/><Relationship Id="rId55" Type="http://schemas.openxmlformats.org/officeDocument/2006/relationships/header" Target="header1.xml"/><Relationship Id="rId7" Type="http://schemas.openxmlformats.org/officeDocument/2006/relationships/hyperlink" Target="http://multionerus.ru/5-%d1%81%d0%b5%d1%80%d0%b8%d1%8f-%d0%bc%d0%b8%d0%bd%d0%b8%d0%bf%d0%be%d0%b3%d1%80%d1%83%d0%b7%d1%87%d0%b8%d0%ba%d0%be%d0%b2-multione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drive.google.com/file/d/1tOKO6CXhU0ng3-sYMd9pH9e9L4FeNK0n/view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hyperlink" Target="https://drive.google.com/file/d/1P7OX_oMEkASbzYjt7E1kkWK8VkLAI7wa/view?usp=sharing" TargetMode="External"/><Relationship Id="rId54" Type="http://schemas.openxmlformats.org/officeDocument/2006/relationships/hyperlink" Target="www.MultiOneRu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qDa0E-sWLrIW5CVMQrsprQ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drive.google.com/file/d/1x6c_4YnuuOv2J5kFdZoKN6XQrWKEJ5IS/view?usp=sharing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drive.google.com/file/d/1Z9vjPSyK4bOFWgrIMDkPPKSePVUTQEJ4/view?usp=sharing" TargetMode="External"/><Relationship Id="rId53" Type="http://schemas.openxmlformats.org/officeDocument/2006/relationships/image" Target="media/image29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M1wxH5-VJKT55llHmuYX6VDAQ3b5SeMV/view?usp=sharin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rive.google.com/file/d/1pO3AtmKzgu_on5dgxvoZKhllXgEM8MX-/view?usp=sharin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52" Type="http://schemas.openxmlformats.org/officeDocument/2006/relationships/hyperlink" Target="https://youtu.be/HSP_hkqZIDg?list=PL3q4zeE6Ho0ait-dC0-BYrU7slPUVY6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_pBhi5Ofsnu4M5un5HgbZwWGu4PKCDwI/view?usp=sharin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yperlink" Target="https://drive.google.com/file/d/1cqRchOFt-csdxsLJW0rwveOk3eao53nb/view?usp=sharing" TargetMode="External"/><Relationship Id="rId43" Type="http://schemas.openxmlformats.org/officeDocument/2006/relationships/hyperlink" Target="https://drive.google.com/file/d/1Xe3YvOwkULZUOZ2GfWmOJSAQ6-BMYhWG/view?usp=sharing" TargetMode="External"/><Relationship Id="rId48" Type="http://schemas.openxmlformats.org/officeDocument/2006/relationships/hyperlink" Target="https://www.youtube.com/watch?v=-kny7lJjLS0&amp;list=PL3q4zeE6Ho0Ypsb6GNdXOegQVXNxSZ2ib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15</cp:revision>
  <cp:lastPrinted>2018-01-25T14:36:00Z</cp:lastPrinted>
  <dcterms:created xsi:type="dcterms:W3CDTF">2019-08-07T16:10:00Z</dcterms:created>
  <dcterms:modified xsi:type="dcterms:W3CDTF">2020-03-14T10:39:00Z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