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B037F7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HS</w:t>
      </w:r>
      <w:r w:rsidR="005F56FE">
        <w:rPr>
          <w:rFonts w:ascii="Calibri" w:eastAsia="Arial Narrow" w:hAnsi="Calibri" w:cs="Calibri"/>
          <w:b/>
          <w:sz w:val="36"/>
          <w:szCs w:val="36"/>
        </w:rPr>
        <w:t>-</w:t>
      </w:r>
      <w:r w:rsidR="008C1875" w:rsidRPr="008C1875">
        <w:rPr>
          <w:rFonts w:ascii="Calibri" w:eastAsia="Arial Narrow" w:hAnsi="Calibri" w:cs="Calibri"/>
          <w:b/>
          <w:sz w:val="36"/>
          <w:szCs w:val="36"/>
        </w:rPr>
        <w:t>5</w:t>
      </w:r>
      <w:r w:rsidR="00B037F7" w:rsidRPr="00B037F7">
        <w:rPr>
          <w:rFonts w:ascii="Calibri" w:eastAsia="Arial Narrow" w:hAnsi="Calibri" w:cs="Calibri"/>
          <w:b/>
          <w:sz w:val="36"/>
          <w:szCs w:val="36"/>
        </w:rPr>
        <w:t>00-</w:t>
      </w:r>
      <w:r w:rsidR="00B037F7">
        <w:rPr>
          <w:rFonts w:ascii="Calibri" w:eastAsia="Arial Narrow" w:hAnsi="Calibri" w:cs="Calibri"/>
          <w:b/>
          <w:sz w:val="36"/>
          <w:szCs w:val="36"/>
          <w:lang w:val="en-US"/>
        </w:rPr>
        <w:t>EH</w:t>
      </w:r>
    </w:p>
    <w:p w:rsidR="005F5735" w:rsidRPr="00725BBE" w:rsidRDefault="008C1875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8C1875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613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8C1875">
              <w:rPr>
                <w:rFonts w:ascii="Calibri" w:eastAsia="Arial Narrow" w:hAnsi="Calibri" w:cs="Calibri"/>
                <w:b/>
                <w:sz w:val="28"/>
                <w:szCs w:val="28"/>
              </w:rPr>
              <w:t>5-1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>0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8C1875">
              <w:rPr>
                <w:rFonts w:ascii="Calibri" w:eastAsia="Arial Narrow" w:hAnsi="Calibri" w:cs="Calibri"/>
                <w:b/>
                <w:sz w:val="28"/>
                <w:szCs w:val="28"/>
              </w:rPr>
              <w:t>инут, распыление загрузки за 20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Полный контроль давления для наилучшего распыления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382C7E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Специальная площадка на баке для облегчения загрузки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6242AD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6242AD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13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D52B9B" w:rsidP="00DB0DDD">
            <w:pPr>
              <w:rPr>
                <w:rFonts w:eastAsia="Arial Narrow"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Производительный и </w:t>
            </w:r>
            <w:r w:rsidR="002D6E32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долговечный центробежный насос </w:t>
            </w:r>
            <w:r w:rsidR="002D6E32" w:rsidRPr="008C1875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3</w:t>
            </w:r>
            <w:r w:rsidR="002D6E32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”х 3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”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95776E" w:rsidRDefault="0095776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</w:p>
          <w:p w:rsidR="00A5503E" w:rsidRDefault="0095776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</w:t>
            </w:r>
            <w:r w:rsidR="00A5503E"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прицеп или в грузовое трансп</w:t>
            </w:r>
            <w:r w:rsidR="00A5503E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E67CFC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Pr="00DB0DDD">
        <w:rPr>
          <w:rFonts w:ascii="Calibri" w:hAnsi="Calibri" w:cs="Calibri"/>
          <w:b/>
          <w:sz w:val="32"/>
          <w:szCs w:val="32"/>
          <w:lang w:val="en-US"/>
        </w:rPr>
        <w:t>S</w:t>
      </w:r>
      <w:r>
        <w:rPr>
          <w:rFonts w:ascii="Calibri" w:hAnsi="Calibri" w:cs="Calibri"/>
          <w:b/>
          <w:sz w:val="32"/>
          <w:szCs w:val="32"/>
        </w:rPr>
        <w:t>-</w:t>
      </w:r>
      <w:r w:rsidR="008C1875">
        <w:rPr>
          <w:rFonts w:ascii="Calibri" w:hAnsi="Calibri" w:cs="Calibri"/>
          <w:b/>
          <w:sz w:val="32"/>
          <w:szCs w:val="32"/>
        </w:rPr>
        <w:t>5</w:t>
      </w:r>
      <w:r w:rsidR="00382C7E">
        <w:rPr>
          <w:rFonts w:ascii="Calibri" w:hAnsi="Calibri" w:cs="Calibri"/>
          <w:b/>
          <w:sz w:val="32"/>
          <w:szCs w:val="32"/>
        </w:rPr>
        <w:t>00-</w:t>
      </w:r>
      <w:r w:rsidR="00382C7E">
        <w:rPr>
          <w:rFonts w:ascii="Calibri" w:hAnsi="Calibri" w:cs="Calibri"/>
          <w:b/>
          <w:sz w:val="32"/>
          <w:szCs w:val="32"/>
          <w:lang w:val="en-US"/>
        </w:rPr>
        <w:t>EH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60"/>
        <w:gridCol w:w="457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382C7E" w:rsidRPr="00DB0DDD" w:rsidTr="00B82A84">
        <w:tc>
          <w:tcPr>
            <w:tcW w:w="5778" w:type="dxa"/>
            <w:shd w:val="clear" w:color="auto" w:fill="50D068"/>
          </w:tcPr>
          <w:p w:rsidR="00382C7E" w:rsidRDefault="00382C7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382C7E" w:rsidRDefault="00382C7E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гидравлический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8C1875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1893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DB0DDD" w:rsidRDefault="004F6CD7" w:rsidP="00382C7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</w:t>
            </w:r>
            <w:r w:rsidR="00382C7E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13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л.с.</w:t>
            </w:r>
            <w:r w:rsidR="000A2D05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с </w:t>
            </w:r>
            <w:r w:rsidR="00382C7E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электрическим </w:t>
            </w:r>
            <w:r w:rsidR="000A2D05">
              <w:rPr>
                <w:rFonts w:ascii="Calibri" w:eastAsia="Arial Narrow" w:hAnsi="Calibri" w:cs="Calibri"/>
                <w:b/>
                <w:sz w:val="32"/>
                <w:szCs w:val="32"/>
              </w:rPr>
              <w:t>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Franklin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D818A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E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lectric</w:t>
            </w:r>
            <w:r w:rsidRPr="00DB0DD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C2476F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центробежный 3”х 3</w:t>
            </w: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”</w:t>
            </w:r>
            <w:r w:rsidR="00C2476F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, 1260 л/мин., 4,96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C2476F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1143 х 2337</w:t>
            </w:r>
            <w:r w:rsidR="00F621D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C2476F" w:rsidP="008C1875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1575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2362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 w:rsidR="008C187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1448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8C187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613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C2476F" w:rsidP="008C1875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</w:t>
            </w:r>
            <w:r w:rsidR="008C187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52</w:t>
            </w:r>
            <w:r w:rsidR="006242AD" w:rsidRP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8C187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2177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6242A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300 см х 1 1/4"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8C1875" w:rsidRDefault="008C187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Дальность распыления с прямой форсункой</w:t>
            </w:r>
          </w:p>
        </w:tc>
        <w:tc>
          <w:tcPr>
            <w:tcW w:w="4587" w:type="dxa"/>
          </w:tcPr>
          <w:p w:rsidR="000A2D05" w:rsidRPr="00DB0DDD" w:rsidRDefault="00B74B8D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17</w:t>
            </w:r>
            <w:bookmarkStart w:id="0" w:name="_GoBack"/>
            <w:bookmarkEnd w:id="0"/>
            <w:r w:rsidR="008C187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8C187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5-10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8C187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20</w:t>
            </w:r>
            <w:r w:rsid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</w:tbl>
    <w:p w:rsidR="008367BA" w:rsidRDefault="008367BA" w:rsidP="008367BA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E67CFC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0218CB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tbl>
      <w:tblPr>
        <w:tblStyle w:val="ab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858"/>
      </w:tblGrid>
      <w:tr w:rsidR="000218CB" w:rsidRPr="00D76FE9" w:rsidTr="00944CFD">
        <w:trPr>
          <w:trHeight w:val="1417"/>
        </w:trPr>
        <w:tc>
          <w:tcPr>
            <w:tcW w:w="2485" w:type="dxa"/>
          </w:tcPr>
          <w:p w:rsidR="000218CB" w:rsidRPr="00097EB4" w:rsidRDefault="000218CB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3A62BB21" wp14:editId="78B1AFCF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-143354</wp:posOffset>
                  </wp:positionV>
                  <wp:extent cx="1010689" cy="8784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-100topOpt-1200x532-removebg-previe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89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944CFD">
        <w:trPr>
          <w:trHeight w:val="1316"/>
        </w:trPr>
        <w:tc>
          <w:tcPr>
            <w:tcW w:w="2485" w:type="dxa"/>
          </w:tcPr>
          <w:p w:rsidR="000218CB" w:rsidRPr="00D76FE9" w:rsidRDefault="00B75E92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1" locked="0" layoutInCell="1" allowOverlap="1" wp14:anchorId="53B29BB3" wp14:editId="060BF37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-328295</wp:posOffset>
                  </wp:positionV>
                  <wp:extent cx="1133475" cy="999978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S-300-EHCaros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99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8367BA" w:rsidRDefault="008367BA" w:rsidP="00B82A84">
            <w:pPr>
              <w:rPr>
                <w:rFonts w:asciiTheme="minorHAnsi" w:eastAsia="Arial Narrow" w:hAnsiTheme="minorHAnsi" w:cstheme="minorHAnsi"/>
              </w:rPr>
            </w:pPr>
            <w:r w:rsidRPr="008367BA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Специальная загрузочная площадка и 16-дюймовая крышка</w:t>
            </w: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облегчают загрузку и позволяют избежать рассыпания материала</w:t>
            </w:r>
          </w:p>
        </w:tc>
      </w:tr>
      <w:tr w:rsidR="000218CB" w:rsidRPr="00D76FE9" w:rsidTr="00944CFD">
        <w:trPr>
          <w:trHeight w:val="1422"/>
        </w:trPr>
        <w:tc>
          <w:tcPr>
            <w:tcW w:w="2485" w:type="dxa"/>
          </w:tcPr>
          <w:p w:rsidR="000218CB" w:rsidRPr="00D76FE9" w:rsidRDefault="008367BA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1" locked="0" layoutInCell="1" allowOverlap="1" wp14:anchorId="5FC5803A" wp14:editId="36D5079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-108585</wp:posOffset>
                  </wp:positionV>
                  <wp:extent cx="1492155" cy="7810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S-300-EHCaros3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50" b="28907"/>
                          <a:stretch/>
                        </pic:blipFill>
                        <pic:spPr bwMode="auto">
                          <a:xfrm>
                            <a:off x="0" y="0"/>
                            <a:ext cx="149215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8367BA" w:rsidRDefault="008367BA" w:rsidP="00B82A84">
            <w:pPr>
              <w:rPr>
                <w:rFonts w:asciiTheme="minorHAnsi" w:eastAsia="Arial Narrow" w:hAnsiTheme="minorHAnsi" w:cstheme="minorHAnsi"/>
              </w:rPr>
            </w:pPr>
            <w:r w:rsidRPr="008367BA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Сопла большего диаметра, чем у конкурентов</w:t>
            </w: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позволяют смешивать быстрее, избегая</w:t>
            </w:r>
            <w:r w:rsidR="00E67CFC">
              <w:rPr>
                <w:rFonts w:asciiTheme="minorHAnsi" w:eastAsia="Arial Narrow" w:hAnsiTheme="minorHAnsi" w:cstheme="minorHAnsi"/>
              </w:rPr>
              <w:t xml:space="preserve"> засоров</w:t>
            </w:r>
          </w:p>
        </w:tc>
      </w:tr>
      <w:tr w:rsidR="00C2476F" w:rsidRPr="00D76FE9" w:rsidTr="00944CFD">
        <w:trPr>
          <w:trHeight w:val="1422"/>
        </w:trPr>
        <w:tc>
          <w:tcPr>
            <w:tcW w:w="2485" w:type="dxa"/>
          </w:tcPr>
          <w:p w:rsidR="00C2476F" w:rsidRDefault="00E67CFC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-128270</wp:posOffset>
                  </wp:positionV>
                  <wp:extent cx="1257300" cy="933196"/>
                  <wp:effectExtent l="0" t="0" r="0" b="63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S-300-EHCaros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3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E67CFC" w:rsidRDefault="00E67CFC" w:rsidP="00B82A84">
            <w:pPr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Возможность полного контроля давления </w:t>
            </w:r>
            <w:r>
              <w:rPr>
                <w:rFonts w:asciiTheme="minorHAnsi" w:eastAsia="Arial Narrow" w:hAnsiTheme="minorHAnsi" w:cstheme="minorHAnsi"/>
              </w:rPr>
              <w:t>позволяет смешивать быстрее, выдавать точнее и распылять дальше. Некоторые установки других производителей имеют фиксированное давление</w:t>
            </w:r>
          </w:p>
        </w:tc>
      </w:tr>
      <w:tr w:rsidR="00C2476F" w:rsidRPr="00D76FE9" w:rsidTr="00944CFD">
        <w:trPr>
          <w:trHeight w:val="1422"/>
        </w:trPr>
        <w:tc>
          <w:tcPr>
            <w:tcW w:w="2485" w:type="dxa"/>
          </w:tcPr>
          <w:p w:rsidR="00C2476F" w:rsidRDefault="00E67CFC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1" locked="0" layoutInCell="1" allowOverlap="1" wp14:anchorId="172A8868" wp14:editId="55BFCDD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-106045</wp:posOffset>
                  </wp:positionV>
                  <wp:extent cx="1038225" cy="1038225"/>
                  <wp:effectExtent l="0" t="0" r="9525" b="95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HS-300-EHCaros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E67CFC" w:rsidRDefault="00E67CFC" w:rsidP="00B82A84">
            <w:pPr>
              <w:rPr>
                <w:rFonts w:asciiTheme="minorHAnsi" w:eastAsia="Arial Narrow" w:hAnsiTheme="minorHAnsi" w:cstheme="minorHAnsi"/>
                <w:b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Легкие и удобные шланги </w:t>
            </w:r>
            <w:r w:rsidRPr="00E67CFC">
              <w:rPr>
                <w:rFonts w:asciiTheme="minorHAnsi" w:eastAsia="Arial Narrow" w:hAnsiTheme="minorHAnsi" w:cstheme="minorHAnsi"/>
              </w:rPr>
              <w:t>легко скручиваются</w:t>
            </w:r>
            <w:r>
              <w:rPr>
                <w:rFonts w:asciiTheme="minorHAnsi" w:eastAsia="Arial Narrow" w:hAnsiTheme="minorHAnsi" w:cstheme="minorHAnsi"/>
              </w:rPr>
              <w:t>, не перегибаются и оснащены быстросъемными креплениями.</w:t>
            </w:r>
          </w:p>
        </w:tc>
      </w:tr>
    </w:tbl>
    <w:p w:rsidR="00C2476F" w:rsidRPr="008367BA" w:rsidRDefault="008367BA" w:rsidP="008367BA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9984" behindDoc="1" locked="0" layoutInCell="1" allowOverlap="1" wp14:anchorId="662E6BC2" wp14:editId="1DE8CDB7">
            <wp:simplePos x="0" y="0"/>
            <wp:positionH relativeFrom="column">
              <wp:posOffset>4528185</wp:posOffset>
            </wp:positionH>
            <wp:positionV relativeFrom="paragraph">
              <wp:posOffset>278765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6F"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</w:t>
      </w:r>
      <w:r>
        <w:rPr>
          <w:rFonts w:eastAsia="Arial Narrow" w:cs="Calibri"/>
          <w:szCs w:val="20"/>
        </w:rPr>
        <w:t xml:space="preserve">    </w:t>
      </w:r>
      <w:hyperlink r:id="rId26" w:history="1"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="00C2476F"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  <w:r w:rsidR="00C2476F" w:rsidRPr="00001260">
        <w:rPr>
          <w:rFonts w:asciiTheme="minorHAnsi" w:hAnsiTheme="minorHAnsi" w:cstheme="minorHAnsi"/>
          <w:b/>
        </w:rPr>
        <w:t xml:space="preserve">Стоимость </w:t>
      </w:r>
      <w:proofErr w:type="spellStart"/>
      <w:r w:rsidR="00C2476F" w:rsidRPr="00001260">
        <w:rPr>
          <w:rFonts w:asciiTheme="minorHAnsi" w:hAnsiTheme="minorHAnsi" w:cstheme="minorHAnsi"/>
          <w:b/>
        </w:rPr>
        <w:t>гидропосевной</w:t>
      </w:r>
      <w:proofErr w:type="spellEnd"/>
      <w:r w:rsidR="00C2476F" w:rsidRPr="00001260">
        <w:rPr>
          <w:rFonts w:asciiTheme="minorHAnsi" w:hAnsiTheme="minorHAnsi" w:cstheme="minorHAnsi"/>
          <w:b/>
        </w:rPr>
        <w:t xml:space="preserve"> установки </w:t>
      </w:r>
      <w:r w:rsidR="00C2476F">
        <w:rPr>
          <w:rFonts w:asciiTheme="minorHAnsi" w:hAnsiTheme="minorHAnsi" w:cstheme="minorHAnsi"/>
          <w:b/>
          <w:lang w:val="en-US"/>
        </w:rPr>
        <w:t>TURBO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TURF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H</w:t>
      </w:r>
      <w:r w:rsidR="00C2476F" w:rsidRPr="00001260">
        <w:rPr>
          <w:rFonts w:asciiTheme="minorHAnsi" w:hAnsiTheme="minorHAnsi" w:cstheme="minorHAnsi"/>
          <w:b/>
          <w:lang w:val="en-US"/>
        </w:rPr>
        <w:t>S</w:t>
      </w:r>
      <w:r w:rsidR="00C2476F">
        <w:rPr>
          <w:rFonts w:asciiTheme="minorHAnsi" w:hAnsiTheme="minorHAnsi" w:cstheme="minorHAnsi"/>
          <w:b/>
        </w:rPr>
        <w:t>-</w:t>
      </w:r>
      <w:r w:rsidR="008C1875">
        <w:rPr>
          <w:rFonts w:asciiTheme="minorHAnsi" w:hAnsiTheme="minorHAnsi" w:cstheme="minorHAnsi"/>
          <w:b/>
        </w:rPr>
        <w:t>5</w:t>
      </w:r>
      <w:r w:rsidR="00944CFD">
        <w:rPr>
          <w:rFonts w:asciiTheme="minorHAnsi" w:hAnsiTheme="minorHAnsi" w:cstheme="minorHAnsi"/>
          <w:b/>
        </w:rPr>
        <w:t>00-</w:t>
      </w:r>
      <w:r w:rsidR="00944CFD">
        <w:rPr>
          <w:rFonts w:asciiTheme="minorHAnsi" w:hAnsiTheme="minorHAnsi" w:cstheme="minorHAnsi"/>
          <w:b/>
          <w:lang w:val="en-US"/>
        </w:rPr>
        <w:t>EH</w:t>
      </w:r>
      <w:r w:rsidR="00C2476F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C2476F">
        <w:rPr>
          <w:rFonts w:asciiTheme="minorHAnsi" w:hAnsiTheme="minorHAnsi" w:cstheme="minorHAnsi"/>
          <w:b/>
          <w:color w:val="000000"/>
        </w:rPr>
        <w:t xml:space="preserve">     </w:t>
      </w:r>
    </w:p>
    <w:p w:rsidR="00944CFD" w:rsidRDefault="00944CFD" w:rsidP="00C2476F">
      <w:pPr>
        <w:rPr>
          <w:rFonts w:asciiTheme="minorHAnsi" w:hAnsiTheme="minorHAnsi" w:cstheme="minorHAnsi"/>
          <w:b/>
        </w:rPr>
      </w:pP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C2476F" w:rsidRDefault="00C2476F" w:rsidP="00C2476F">
      <w:pPr>
        <w:tabs>
          <w:tab w:val="left" w:pos="1860"/>
        </w:tabs>
        <w:rPr>
          <w:rFonts w:eastAsia="Arial Narrow" w:cs="Calibri"/>
          <w:szCs w:val="20"/>
        </w:rPr>
      </w:pPr>
    </w:p>
    <w:p w:rsidR="00C2476F" w:rsidRDefault="008C1875" w:rsidP="00C2476F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735032B2" wp14:editId="66B5C016">
            <wp:simplePos x="0" y="0"/>
            <wp:positionH relativeFrom="column">
              <wp:posOffset>-2541</wp:posOffset>
            </wp:positionH>
            <wp:positionV relativeFrom="paragraph">
              <wp:posOffset>170354</wp:posOffset>
            </wp:positionV>
            <wp:extent cx="2150745" cy="1871171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S-500-EH-PGalOpt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05" cy="187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6F">
        <w:rPr>
          <w:rFonts w:eastAsia="Arial Narrow" w:cs="Calibri"/>
          <w:szCs w:val="20"/>
        </w:rPr>
        <w:tab/>
      </w:r>
      <w:r w:rsidR="00C2476F">
        <w:rPr>
          <w:rFonts w:eastAsia="Arial Narrow" w:cs="Calibri"/>
          <w:szCs w:val="20"/>
        </w:rPr>
        <w:tab/>
      </w:r>
    </w:p>
    <w:p w:rsidR="00C2476F" w:rsidRDefault="008C1875" w:rsidP="00C2476F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07C0690B" wp14:editId="7B8A73D4">
            <wp:simplePos x="0" y="0"/>
            <wp:positionH relativeFrom="column">
              <wp:posOffset>4264660</wp:posOffset>
            </wp:positionH>
            <wp:positionV relativeFrom="paragraph">
              <wp:posOffset>252730</wp:posOffset>
            </wp:positionV>
            <wp:extent cx="2273935" cy="14528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S-500-EHGalBOp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45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4C51313" wp14:editId="07799DA4">
            <wp:simplePos x="0" y="0"/>
            <wp:positionH relativeFrom="column">
              <wp:posOffset>2073911</wp:posOffset>
            </wp:positionH>
            <wp:positionV relativeFrom="paragraph">
              <wp:posOffset>224525</wp:posOffset>
            </wp:positionV>
            <wp:extent cx="2190750" cy="164300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S-500-EHGalAOp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25" cy="164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6F" w:rsidRPr="00C2476F" w:rsidRDefault="00C2476F" w:rsidP="00C2476F">
      <w:pPr>
        <w:tabs>
          <w:tab w:val="left" w:pos="3225"/>
          <w:tab w:val="left" w:pos="41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C2476F" w:rsidRPr="00E67CFC" w:rsidRDefault="00E67CFC" w:rsidP="008C1875">
      <w:pPr>
        <w:tabs>
          <w:tab w:val="left" w:pos="3225"/>
          <w:tab w:val="left" w:pos="7170"/>
        </w:tabs>
        <w:rPr>
          <w:rFonts w:ascii="Calibri" w:hAnsi="Calibri" w:cs="Calibri"/>
          <w:b/>
          <w:color w:val="0070C0"/>
          <w:sz w:val="32"/>
          <w:szCs w:val="32"/>
        </w:rPr>
      </w:pPr>
      <w:r w:rsidRPr="00E67CFC">
        <w:rPr>
          <w:rFonts w:ascii="Calibri" w:hAnsi="Calibri" w:cs="Calibri"/>
          <w:b/>
          <w:color w:val="0070C0"/>
          <w:sz w:val="32"/>
          <w:szCs w:val="32"/>
        </w:rPr>
        <w:tab/>
      </w:r>
      <w:r w:rsidR="008C1875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E67CFC">
      <w:pPr>
        <w:tabs>
          <w:tab w:val="left" w:pos="736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E67CFC">
      <w:pPr>
        <w:tabs>
          <w:tab w:val="left" w:pos="813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C2476F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C2476F" w:rsidRDefault="00C2476F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8367BA" w:rsidRDefault="008367BA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</w:t>
      </w:r>
      <w:proofErr w:type="spellStart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гидропосевных</w:t>
      </w:r>
      <w:proofErr w:type="spellEnd"/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1AA938FF" wp14:editId="68FC543E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3338C4E9" wp14:editId="23E6F830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6ECBFF3C" wp14:editId="230B8AAC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8"/>
      <w:headerReference w:type="default" r:id="rId39"/>
      <w:footerReference w:type="default" r:id="rId40"/>
      <w:headerReference w:type="first" r:id="rId41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6CB" w:rsidRDefault="00DA36CB" w:rsidP="00D234AC">
      <w:r>
        <w:separator/>
      </w:r>
    </w:p>
  </w:endnote>
  <w:endnote w:type="continuationSeparator" w:id="0">
    <w:p w:rsidR="00DA36CB" w:rsidRDefault="00DA36CB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895" w:rsidRDefault="0042667D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-281940</wp:posOffset>
          </wp:positionV>
          <wp:extent cx="7583170" cy="114808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6CB" w:rsidRDefault="00DA36CB" w:rsidP="00D234AC">
      <w:r>
        <w:separator/>
      </w:r>
    </w:p>
  </w:footnote>
  <w:footnote w:type="continuationSeparator" w:id="0">
    <w:p w:rsidR="00DA36CB" w:rsidRDefault="00DA36CB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41EF4"/>
    <w:rsid w:val="00053C82"/>
    <w:rsid w:val="000613EE"/>
    <w:rsid w:val="00063F14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45B33"/>
    <w:rsid w:val="00161C1F"/>
    <w:rsid w:val="001657F4"/>
    <w:rsid w:val="00166BA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465AD"/>
    <w:rsid w:val="002555C8"/>
    <w:rsid w:val="002619F7"/>
    <w:rsid w:val="00282B86"/>
    <w:rsid w:val="00285F2A"/>
    <w:rsid w:val="00296646"/>
    <w:rsid w:val="002A2E19"/>
    <w:rsid w:val="002A3809"/>
    <w:rsid w:val="002A6DCB"/>
    <w:rsid w:val="002C77B9"/>
    <w:rsid w:val="002D0C79"/>
    <w:rsid w:val="002D6E32"/>
    <w:rsid w:val="002E1A3D"/>
    <w:rsid w:val="002F315C"/>
    <w:rsid w:val="002F4949"/>
    <w:rsid w:val="003356B3"/>
    <w:rsid w:val="003512E5"/>
    <w:rsid w:val="0035274D"/>
    <w:rsid w:val="00356EE9"/>
    <w:rsid w:val="0036474C"/>
    <w:rsid w:val="0038228F"/>
    <w:rsid w:val="00382C7E"/>
    <w:rsid w:val="00384118"/>
    <w:rsid w:val="00393CCA"/>
    <w:rsid w:val="003B2CAB"/>
    <w:rsid w:val="003B39E1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A0DA0"/>
    <w:rsid w:val="004B44A8"/>
    <w:rsid w:val="004B59A8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6FE"/>
    <w:rsid w:val="005F5735"/>
    <w:rsid w:val="006051F0"/>
    <w:rsid w:val="00607EDF"/>
    <w:rsid w:val="0061063E"/>
    <w:rsid w:val="006242AD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25BBE"/>
    <w:rsid w:val="00727E47"/>
    <w:rsid w:val="007367F1"/>
    <w:rsid w:val="0079221B"/>
    <w:rsid w:val="007A0D3F"/>
    <w:rsid w:val="007A2983"/>
    <w:rsid w:val="007B2D3F"/>
    <w:rsid w:val="007B4FD1"/>
    <w:rsid w:val="007D711B"/>
    <w:rsid w:val="007E46AA"/>
    <w:rsid w:val="007F0837"/>
    <w:rsid w:val="007F0A3C"/>
    <w:rsid w:val="007F3DF8"/>
    <w:rsid w:val="00802867"/>
    <w:rsid w:val="00816DB1"/>
    <w:rsid w:val="0083195D"/>
    <w:rsid w:val="008367BA"/>
    <w:rsid w:val="00840F9A"/>
    <w:rsid w:val="00843A90"/>
    <w:rsid w:val="00846738"/>
    <w:rsid w:val="00873E5A"/>
    <w:rsid w:val="008A6680"/>
    <w:rsid w:val="008C1875"/>
    <w:rsid w:val="008D2ABD"/>
    <w:rsid w:val="008E3C6E"/>
    <w:rsid w:val="00906AEB"/>
    <w:rsid w:val="00912BE8"/>
    <w:rsid w:val="0092138D"/>
    <w:rsid w:val="0094272D"/>
    <w:rsid w:val="00944CFD"/>
    <w:rsid w:val="00951D4A"/>
    <w:rsid w:val="0095521F"/>
    <w:rsid w:val="0095776E"/>
    <w:rsid w:val="00962286"/>
    <w:rsid w:val="00983288"/>
    <w:rsid w:val="00983984"/>
    <w:rsid w:val="009B0B5E"/>
    <w:rsid w:val="009E0248"/>
    <w:rsid w:val="009E15A4"/>
    <w:rsid w:val="00A03707"/>
    <w:rsid w:val="00A12D64"/>
    <w:rsid w:val="00A13C18"/>
    <w:rsid w:val="00A24C7B"/>
    <w:rsid w:val="00A4532F"/>
    <w:rsid w:val="00A5503E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1E45"/>
    <w:rsid w:val="00AC38A1"/>
    <w:rsid w:val="00AD0BBE"/>
    <w:rsid w:val="00AD3ADF"/>
    <w:rsid w:val="00B03579"/>
    <w:rsid w:val="00B037F7"/>
    <w:rsid w:val="00B21558"/>
    <w:rsid w:val="00B40766"/>
    <w:rsid w:val="00B4111B"/>
    <w:rsid w:val="00B47196"/>
    <w:rsid w:val="00B51318"/>
    <w:rsid w:val="00B672C6"/>
    <w:rsid w:val="00B70C8F"/>
    <w:rsid w:val="00B7420C"/>
    <w:rsid w:val="00B74B8D"/>
    <w:rsid w:val="00B75E92"/>
    <w:rsid w:val="00B8317D"/>
    <w:rsid w:val="00BC3BAA"/>
    <w:rsid w:val="00C20944"/>
    <w:rsid w:val="00C2476F"/>
    <w:rsid w:val="00C26351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36CB"/>
    <w:rsid w:val="00DA76CB"/>
    <w:rsid w:val="00DB0DDD"/>
    <w:rsid w:val="00DB548B"/>
    <w:rsid w:val="00DC03FA"/>
    <w:rsid w:val="00DC618E"/>
    <w:rsid w:val="00E04F59"/>
    <w:rsid w:val="00E248F0"/>
    <w:rsid w:val="00E360F0"/>
    <w:rsid w:val="00E67CFC"/>
    <w:rsid w:val="00E80F54"/>
    <w:rsid w:val="00E82DBB"/>
    <w:rsid w:val="00E9540B"/>
    <w:rsid w:val="00EA3EC9"/>
    <w:rsid w:val="00EB3EF4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A5C7E"/>
  <w15:docId w15:val="{F37AB427-CCBD-419F-8D55-96685E08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xqZ7IdFUYtA&amp;list=PL6EjNgOXUsiIl0b49BXSkJDP29_nnBqfV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drive.google.com/file/d/1A0gvnDkxRK7zWFVD78wE5J6johWoutNe/view?usp=sharin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qZ7IdFUYtA&amp;list=PL6EjNgOXUsiIl0b49BXSkJDP29_nnBqfV" TargetMode="External"/><Relationship Id="rId32" Type="http://schemas.openxmlformats.org/officeDocument/2006/relationships/hyperlink" Target="https://drive.google.com/file/d/1unroUp4C-iW4yHAdpNkln7im2jti12ep/view?usp=sharing" TargetMode="External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hyperlink" Target="https://drive.google.com/file/d/1WS7qpL8OrVrhiXYuY-fWNl_8VKBaC-4U/view?usp=sharing" TargetMode="External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1C1AB-C77A-43B5-9060-B36A58E9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2298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Евгений Красовский</cp:lastModifiedBy>
  <cp:revision>5</cp:revision>
  <dcterms:created xsi:type="dcterms:W3CDTF">2020-06-04T09:38:00Z</dcterms:created>
  <dcterms:modified xsi:type="dcterms:W3CDTF">2020-06-04T14:36:00Z</dcterms:modified>
</cp:coreProperties>
</file>