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Pr="00131A18" w:rsidRDefault="00FB0B98" w:rsidP="00FB0B98">
      <w:pPr>
        <w:jc w:val="center"/>
        <w:rPr>
          <w:rFonts w:ascii="Times New Roman" w:eastAsia="Calibri" w:hAnsi="Times New Roman"/>
          <w:b/>
          <w:color w:val="FF0000"/>
          <w:lang w:val="ru-RU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131A18">
        <w:rPr>
          <w:rFonts w:ascii="Times New Roman" w:hAnsi="Times New Roman"/>
          <w:b/>
          <w:bCs/>
          <w:iCs/>
          <w:lang w:val="ru-RU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131A18">
        <w:rPr>
          <w:rFonts w:ascii="Times New Roman" w:hAnsi="Times New Roman"/>
          <w:b/>
          <w:bCs/>
          <w:iCs/>
          <w:lang w:val="ru-RU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FRATELLI</w:t>
      </w:r>
      <w:r w:rsidRPr="00131A18">
        <w:rPr>
          <w:rFonts w:ascii="Times New Roman" w:hAnsi="Times New Roman"/>
          <w:b/>
          <w:bCs/>
          <w:iCs/>
          <w:lang w:val="ru-RU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>DROTTI</w:t>
      </w:r>
      <w:r w:rsidRPr="00131A18">
        <w:rPr>
          <w:rFonts w:ascii="Times New Roman" w:hAnsi="Times New Roman"/>
          <w:b/>
          <w:bCs/>
          <w:iCs/>
          <w:lang w:val="ru-RU"/>
        </w:rPr>
        <w:t xml:space="preserve"> </w:t>
      </w:r>
      <w:r w:rsidR="009F1997">
        <w:rPr>
          <w:rFonts w:ascii="Times New Roman" w:eastAsia="Calibri" w:hAnsi="Times New Roman"/>
          <w:b/>
          <w:color w:val="FF0000"/>
          <w:lang w:val="it-IT"/>
        </w:rPr>
        <w:t>MR</w:t>
      </w:r>
      <w:r w:rsidRPr="00131A18">
        <w:rPr>
          <w:rFonts w:ascii="Times New Roman" w:eastAsia="Calibri" w:hAnsi="Times New Roman"/>
          <w:b/>
          <w:color w:val="FF0000"/>
          <w:lang w:val="ru-RU"/>
        </w:rPr>
        <w:t xml:space="preserve"> </w:t>
      </w:r>
      <w:r w:rsidR="00131A18">
        <w:rPr>
          <w:rFonts w:ascii="Times New Roman" w:eastAsia="Calibri" w:hAnsi="Times New Roman"/>
          <w:b/>
          <w:color w:val="FF0000"/>
          <w:lang w:val="ru-RU"/>
        </w:rPr>
        <w:t>160</w:t>
      </w:r>
    </w:p>
    <w:p w:rsidR="00245AC7" w:rsidRPr="00245AC7" w:rsidRDefault="009F1997" w:rsidP="00FB0B98">
      <w:pPr>
        <w:jc w:val="center"/>
        <w:rPr>
          <w:rFonts w:ascii="Times New Roman" w:hAnsi="Times New Roman"/>
          <w:b/>
          <w:color w:val="FF0000"/>
          <w:lang w:val="ru-RU"/>
        </w:rPr>
      </w:pPr>
      <w:r>
        <w:rPr>
          <w:rFonts w:ascii="Times New Roman" w:hAnsi="Times New Roman"/>
          <w:b/>
          <w:color w:val="FF0000"/>
          <w:lang w:val="ru-RU"/>
        </w:rPr>
        <w:t xml:space="preserve">2016 года выпуска, </w:t>
      </w:r>
      <w:r w:rsidR="004B6014" w:rsidRPr="004B6014">
        <w:rPr>
          <w:rFonts w:ascii="Times New Roman" w:hAnsi="Times New Roman"/>
          <w:b/>
          <w:color w:val="FF0000"/>
          <w:lang w:val="ru-RU"/>
        </w:rPr>
        <w:t xml:space="preserve">1500 </w:t>
      </w:r>
      <w:r w:rsidR="004B6014">
        <w:rPr>
          <w:rFonts w:ascii="Times New Roman" w:hAnsi="Times New Roman"/>
          <w:b/>
          <w:color w:val="FF0000"/>
          <w:lang w:val="ru-RU"/>
        </w:rPr>
        <w:t xml:space="preserve">часов наработки, </w:t>
      </w:r>
      <w:r>
        <w:rPr>
          <w:rFonts w:ascii="Times New Roman" w:hAnsi="Times New Roman"/>
          <w:b/>
          <w:color w:val="FF0000"/>
          <w:lang w:val="ru-RU"/>
        </w:rPr>
        <w:t>после капитального ремонта</w:t>
      </w:r>
    </w:p>
    <w:p w:rsidR="00FB0B98" w:rsidRPr="001D69D7" w:rsidRDefault="0095419D" w:rsidP="00245AC7">
      <w:pPr>
        <w:jc w:val="center"/>
        <w:rPr>
          <w:rFonts w:eastAsia="Calibri"/>
          <w:sz w:val="22"/>
          <w:szCs w:val="22"/>
        </w:rPr>
      </w:pPr>
      <w:r>
        <w:rPr>
          <w:noProof/>
          <w:color w:val="365F91"/>
          <w:lang w:val="ru-RU" w:eastAsia="ru-RU" w:bidi="ar-SA"/>
        </w:rPr>
        <w:drawing>
          <wp:anchor distT="0" distB="0" distL="114300" distR="114300" simplePos="0" relativeHeight="251672576" behindDoc="0" locked="0" layoutInCell="1" allowOverlap="1" wp14:anchorId="6194C028" wp14:editId="229CA5DC">
            <wp:simplePos x="0" y="0"/>
            <wp:positionH relativeFrom="column">
              <wp:posOffset>3771900</wp:posOffset>
            </wp:positionH>
            <wp:positionV relativeFrom="paragraph">
              <wp:posOffset>95250</wp:posOffset>
            </wp:positionV>
            <wp:extent cx="1828800" cy="18288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ечать фп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1D3" w:rsidRPr="00BB51D3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 wp14:anchorId="4CC2467B" wp14:editId="5416AC08">
            <wp:extent cx="1542351" cy="2055184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maragdov\Рабочий стол\BAS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51" cy="205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7AC" w:rsidRPr="001A67AC">
        <w:rPr>
          <w:noProof/>
          <w:color w:val="365F91"/>
          <w:lang w:val="ru-RU" w:eastAsia="ru-RU" w:bidi="ar-SA"/>
        </w:rPr>
        <w:t xml:space="preserve"> </w:t>
      </w:r>
      <w:r w:rsidR="00FB0B98">
        <w:t xml:space="preserve">   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72"/>
        <w:gridCol w:w="3190"/>
      </w:tblGrid>
      <w:tr w:rsidR="00FB0B98" w:rsidRPr="00FE0FC7" w:rsidTr="001E5E62">
        <w:trPr>
          <w:trHeight w:val="174"/>
        </w:trPr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722" w:type="pct"/>
          </w:tcPr>
          <w:p w:rsidR="00FB0B98" w:rsidRPr="00131A18" w:rsidRDefault="009F1997" w:rsidP="00131A1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MR</w:t>
            </w:r>
            <w:r w:rsidR="00FB0B98"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131A1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160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9F1997" w:rsidRDefault="009F199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9F1997" w:rsidRDefault="009F1997" w:rsidP="002964C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16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9F199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ab/>
            </w:r>
            <w:r w:rsidR="009F1997">
              <w:rPr>
                <w:rFonts w:asciiTheme="minorHAnsi" w:hAnsiTheme="minorHAnsi" w:cstheme="minorHAnsi"/>
                <w:sz w:val="22"/>
                <w:szCs w:val="22"/>
              </w:rPr>
              <w:t>360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9F1997" w:rsidRDefault="00FB0B98" w:rsidP="009F199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пропуск  т/ч  </w:t>
            </w:r>
            <w:r w:rsidR="009F1997">
              <w:rPr>
                <w:rFonts w:asciiTheme="minorHAnsi" w:hAnsiTheme="minorHAnsi" w:cstheme="minorHAnsi"/>
                <w:sz w:val="22"/>
                <w:szCs w:val="22"/>
              </w:rPr>
              <w:t>60</w:t>
            </w:r>
          </w:p>
        </w:tc>
      </w:tr>
      <w:tr w:rsidR="00FB0B98" w:rsidRPr="00FE0FC7" w:rsidTr="001E5E62">
        <w:trPr>
          <w:trHeight w:val="307"/>
        </w:trPr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    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125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пропуск т/ч  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722" w:type="pct"/>
          </w:tcPr>
          <w:p w:rsidR="00FB0B98" w:rsidRPr="00131A18" w:rsidRDefault="00131A1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7 040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Расход топлива (л/т,  28% - 14%)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722" w:type="pct"/>
          </w:tcPr>
          <w:p w:rsidR="001E5E62" w:rsidRPr="007A4F2D" w:rsidRDefault="009F199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25/15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сушки от 20 до 15 %, ч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1,0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охлаждения, ч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0,5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FB0B98" w:rsidRPr="001E5E62" w:rsidRDefault="00FB0B98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1E5E62">
        <w:rPr>
          <w:rFonts w:asciiTheme="minorHAnsi" w:hAnsiTheme="minorHAnsi" w:cstheme="minorHAnsi"/>
          <w:b/>
          <w:sz w:val="28"/>
          <w:szCs w:val="28"/>
          <w:lang w:val="ru-RU"/>
        </w:rPr>
        <w:t>Производительность (</w:t>
      </w:r>
      <w:r w:rsidRPr="001E5E62">
        <w:rPr>
          <w:rFonts w:asciiTheme="minorHAnsi" w:hAnsiTheme="minorHAnsi" w:cstheme="minorHAnsi"/>
          <w:b/>
          <w:bCs/>
          <w:sz w:val="28"/>
          <w:szCs w:val="28"/>
          <w:lang w:val="ru-RU"/>
        </w:rPr>
        <w:t>м3</w:t>
      </w:r>
      <w:r w:rsidRPr="001E5E62">
        <w:rPr>
          <w:rFonts w:asciiTheme="minorHAnsi" w:hAnsiTheme="minorHAnsi" w:cstheme="minorHAnsi"/>
          <w:b/>
          <w:sz w:val="28"/>
          <w:szCs w:val="28"/>
          <w:lang w:val="ru-RU"/>
        </w:rPr>
        <w:t>/сутки)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72"/>
        <w:gridCol w:w="3190"/>
      </w:tblGrid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722" w:type="pct"/>
          </w:tcPr>
          <w:p w:rsidR="00440260" w:rsidRPr="009F1997" w:rsidRDefault="009F1997" w:rsidP="00131A1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100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722" w:type="pct"/>
          </w:tcPr>
          <w:p w:rsidR="00440260" w:rsidRPr="009F1997" w:rsidRDefault="009F1997" w:rsidP="00131A1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130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722" w:type="pct"/>
          </w:tcPr>
          <w:p w:rsidR="00440260" w:rsidRPr="009F1997" w:rsidRDefault="009F1997" w:rsidP="002964C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120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FE0FC7">
        <w:rPr>
          <w:rFonts w:ascii="Times New Roman" w:hAnsi="Times New Roman"/>
          <w:sz w:val="20"/>
          <w:szCs w:val="20"/>
          <w:lang w:val="ru-RU"/>
        </w:rPr>
        <w:t xml:space="preserve"> 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1E5E62" w:rsidRPr="001E5E62" w:rsidRDefault="001E5E62" w:rsidP="001E5E62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Стоимость в стандартной комплектации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7796"/>
        <w:gridCol w:w="1701"/>
      </w:tblGrid>
      <w:tr w:rsidR="001E5E62" w:rsidRPr="004B6014" w:rsidTr="001B0606">
        <w:tc>
          <w:tcPr>
            <w:tcW w:w="7796" w:type="dxa"/>
          </w:tcPr>
          <w:p w:rsidR="001E5E62" w:rsidRPr="004B6014" w:rsidRDefault="00CC2265" w:rsidP="004B601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Дизельная горелка</w:t>
            </w:r>
            <w:r w:rsidR="001B0606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="004B6014">
              <w:rPr>
                <w:rFonts w:asciiTheme="minorHAnsi" w:hAnsiTheme="minorHAnsi" w:cstheme="minorHAnsi"/>
                <w:b/>
                <w:sz w:val="22"/>
                <w:szCs w:val="22"/>
              </w:rPr>
              <w:t>Riello</w:t>
            </w:r>
            <w:proofErr w:type="spellEnd"/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, сетка Ø </w:t>
            </w:r>
            <w:r w:rsidR="004B6014" w:rsidRPr="004B6014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2</w:t>
            </w: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,5 мм, привод ВОМ</w:t>
            </w:r>
            <w:r w:rsidR="004B6014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, загрузочный лоток </w:t>
            </w:r>
            <w:r w:rsidR="004B6014">
              <w:rPr>
                <w:rFonts w:asciiTheme="minorHAnsi" w:hAnsiTheme="minorHAnsi" w:cstheme="minorHAnsi"/>
                <w:b/>
                <w:sz w:val="22"/>
                <w:szCs w:val="22"/>
              </w:rPr>
              <w:t>Italian</w:t>
            </w:r>
            <w:r w:rsidR="004B6014" w:rsidRPr="004B6014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="004B6014">
              <w:rPr>
                <w:rFonts w:asciiTheme="minorHAnsi" w:hAnsiTheme="minorHAnsi" w:cstheme="minorHAnsi"/>
                <w:b/>
                <w:sz w:val="22"/>
                <w:szCs w:val="22"/>
              </w:rPr>
              <w:t>style</w:t>
            </w:r>
          </w:p>
        </w:tc>
        <w:tc>
          <w:tcPr>
            <w:tcW w:w="1701" w:type="dxa"/>
          </w:tcPr>
          <w:p w:rsidR="001E5E62" w:rsidRPr="004B6014" w:rsidRDefault="004B6014" w:rsidP="004B601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trike/>
                <w:sz w:val="22"/>
                <w:szCs w:val="22"/>
              </w:rPr>
              <w:t>62 947</w:t>
            </w:r>
            <w:r w:rsidR="007C18B7"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="007C18B7" w:rsidRPr="00245AC7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/>
              </w:rPr>
              <w:t>€</w:t>
            </w:r>
            <w:r w:rsidR="00245AC7" w:rsidRPr="00245AC7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37 440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Надежность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срок эксплуатации свыше 30</w:t>
      </w:r>
      <w:r w:rsidRPr="007C18B7">
        <w:rPr>
          <w:rFonts w:asciiTheme="minorHAnsi" w:hAnsiTheme="minorHAnsi" w:cstheme="minorHAns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Качество</w:t>
      </w:r>
      <w:r>
        <w:rPr>
          <w:rFonts w:asciiTheme="minorHAnsi" w:hAnsiTheme="minorHAnsi" w:cstheme="minorHAns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Мобильность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Простота</w:t>
      </w:r>
      <w:r>
        <w:rPr>
          <w:rFonts w:asciiTheme="minorHAnsi" w:hAnsiTheme="minorHAnsi" w:cstheme="minorHAns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Полный цикл</w:t>
      </w:r>
      <w:r>
        <w:rPr>
          <w:rFonts w:asciiTheme="minorHAnsi" w:hAnsiTheme="minorHAnsi" w:cstheme="minorHAns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b/>
          <w:sz w:val="22"/>
          <w:szCs w:val="22"/>
          <w:lang w:val="ru-RU"/>
        </w:rPr>
        <w:t xml:space="preserve">Безопасность: </w:t>
      </w:r>
      <w:r>
        <w:rPr>
          <w:rFonts w:asciiTheme="minorHAnsi" w:hAnsiTheme="minorHAnsi" w:cstheme="minorHAns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Универсальность</w:t>
      </w:r>
      <w:r>
        <w:rPr>
          <w:rFonts w:asciiTheme="minorHAnsi" w:hAnsiTheme="minorHAnsi" w:cstheme="minorHAnsi"/>
          <w:sz w:val="22"/>
          <w:szCs w:val="22"/>
          <w:lang w:val="ru-RU"/>
        </w:rPr>
        <w:t xml:space="preserve">: сушка любых </w:t>
      </w:r>
      <w:r w:rsidR="001A67AC">
        <w:rPr>
          <w:rFonts w:asciiTheme="minorHAnsi" w:hAnsiTheme="minorHAnsi" w:cstheme="minorHAnsi"/>
          <w:sz w:val="22"/>
          <w:szCs w:val="22"/>
          <w:lang w:val="ru-RU"/>
        </w:rPr>
        <w:t xml:space="preserve">сельскохозяйственных </w:t>
      </w:r>
      <w:r>
        <w:rPr>
          <w:rFonts w:asciiTheme="minorHAnsi" w:hAnsiTheme="minorHAnsi" w:cstheme="minorHAns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Экологичность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сушит семенной материал</w:t>
      </w:r>
    </w:p>
    <w:p w:rsidR="007C18B7" w:rsidRP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Эффективность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снятие любого % влажности за 1 цикл</w:t>
      </w: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1C5BE9" w:rsidRDefault="001C5BE9" w:rsidP="001C5BE9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СТАНДАРТНОЕ ОСНАЩЕНИЕ</w:t>
      </w:r>
    </w:p>
    <w:p w:rsidR="00670727" w:rsidRPr="00670727" w:rsidRDefault="00670727" w:rsidP="001C5BE9">
      <w:pPr>
        <w:pStyle w:val="ab"/>
        <w:rPr>
          <w:b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0"/>
        <w:gridCol w:w="3410"/>
        <w:gridCol w:w="3527"/>
      </w:tblGrid>
      <w:tr w:rsidR="00BC7FF8" w:rsidTr="001A67AC"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7652" cy="1466850"/>
                  <wp:effectExtent l="19050" t="19050" r="17348" b="19050"/>
                  <wp:docPr id="8" name="Рисунок 4" descr="S:\ДЕПАРТАМЕНТ СЕЛЬХОЗТЕХНИКИ\Интернет\зерносушилки\Graindryer 2016\Исходники\Immagini russia 2016\Immagini russia 2016\bruciatore обр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12" cy="1472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Default="00BC7FF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8185"/>
                  <wp:effectExtent l="38100" t="19050" r="19050" b="17715"/>
                  <wp:docPr id="5" name="Рисунок 3" descr="S:\ДЕПАРТАМЕНТ СЕЛЬХОЗТЕХНИКИ\Интернет\зерносушилки\Graindryer 2016\Исходники\Immagini russia 2016\Immagini russia 2016\super 200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5559" cy="1419225"/>
                  <wp:effectExtent l="19050" t="19050" r="18041" b="28575"/>
                  <wp:docPr id="9" name="Рисунок 5" descr="S:\ДЕПАРТАМЕНТ СЕЛЬХОЗТЕХНИКИ\Интернет\зерносушилки\Graindryer 2016\стандартная комплектация\Топочный б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08" cy="1424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RPr="009F1997" w:rsidTr="001A67AC">
        <w:tc>
          <w:tcPr>
            <w:tcW w:w="3481" w:type="dxa"/>
          </w:tcPr>
          <w:p w:rsidR="001B0606" w:rsidRDefault="001B0606" w:rsidP="001B0606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BC7FF8" w:rsidRPr="00670727" w:rsidRDefault="001B0606" w:rsidP="001B0606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BC7FF8" w:rsidRPr="00670727" w:rsidRDefault="00E00628" w:rsidP="00BC7FF8">
            <w:pPr>
              <w:pStyle w:val="ab"/>
              <w:jc w:val="center"/>
              <w:rPr>
                <w:b/>
              </w:rPr>
            </w:pPr>
            <w:r w:rsidRPr="00670727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BC7FF8" w:rsidRPr="00670727" w:rsidRDefault="00E00628" w:rsidP="00BC7FF8">
            <w:pPr>
              <w:pStyle w:val="ab"/>
              <w:jc w:val="center"/>
              <w:rPr>
                <w:b/>
              </w:rPr>
            </w:pPr>
            <w:r w:rsidRPr="00670727">
              <w:rPr>
                <w:b/>
              </w:rPr>
              <w:t>Топочный блок из трех видов легированной стали</w:t>
            </w:r>
          </w:p>
        </w:tc>
      </w:tr>
      <w:tr w:rsidR="00BC7FF8" w:rsidTr="001A67AC"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370768"/>
                  <wp:effectExtent l="19050" t="19050" r="19050" b="19882"/>
                  <wp:docPr id="10" name="Рисунок 6" descr="S:\ДЕПАРТАМЕНТ СЕЛЬХОЗТЕХНИКИ\Интернет\зерносушилки\Graindryer 2016\стандартная комплектация\Центральный шн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7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4568" cy="1371600"/>
                  <wp:effectExtent l="19050" t="19050" r="12832" b="19050"/>
                  <wp:docPr id="11" name="Рисунок 7" descr="S:\ДЕПАРТАМЕНТ СЕЛЬХОЗТЕХНИКИ\Интернет\зерносушилки\Graindryer 2016\стандартная комплектация\Система смаз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96" cy="137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6099" cy="1362075"/>
                  <wp:effectExtent l="19050" t="19050" r="12701" b="28575"/>
                  <wp:docPr id="12" name="Рисунок 8" descr="S:\ДЕПАРТАМЕНТ СЕЛЬХОЗТЕХНИКИ\Интернет\зерносушилки\Graindryer 2016\стандартная комплектация\Система безопас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919" cy="136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28" w:rsidRPr="00E00628" w:rsidTr="001A67AC">
        <w:tc>
          <w:tcPr>
            <w:tcW w:w="3481" w:type="dxa"/>
          </w:tcPr>
          <w:p w:rsidR="00E00628" w:rsidRPr="001A67AC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 xml:space="preserve">Центральный шнек из стали </w:t>
            </w:r>
            <w:proofErr w:type="spellStart"/>
            <w:r w:rsidRPr="00812233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E00628" w:rsidRPr="00812233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E00628" w:rsidRPr="00812233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>Система безопасности</w:t>
            </w:r>
          </w:p>
        </w:tc>
      </w:tr>
      <w:tr w:rsidR="001A67AC" w:rsidRPr="00E00628" w:rsidTr="001A67AC">
        <w:tc>
          <w:tcPr>
            <w:tcW w:w="348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388557"/>
                  <wp:effectExtent l="19050" t="19050" r="19050" b="21143"/>
                  <wp:docPr id="4" name="Рисунок 11" descr="Описание: cid:image012.png@01D1D90B.394F48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id:image012.png@01D1D90B.394F48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84" cy="139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43075" cy="1394460"/>
                  <wp:effectExtent l="19050" t="19050" r="28575" b="15240"/>
                  <wp:docPr id="13" name="Рисунок 5" descr="S:\ДЕПАРТАМЕНТ СЕЛЬХОЗТЕХНИКИ\Интернет\зерносушилки\Graindryer 2016\стандартная комплектация\Вентиля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23557" cy="1394460"/>
                  <wp:effectExtent l="38100" t="19050" r="14643" b="15240"/>
                  <wp:docPr id="16" name="Рисунок 6" descr="S:\ДЕПАРТАМЕНТ СЕЛЬХОЗТЕХНИКИ\Интернет\зерносушилки\Graindryer 2016\стандартная комплектация\Пульт управ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57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AC" w:rsidRPr="001A67AC" w:rsidTr="001A67AC">
        <w:tc>
          <w:tcPr>
            <w:tcW w:w="3481" w:type="dxa"/>
          </w:tcPr>
          <w:p w:rsidR="001A67AC" w:rsidRPr="001A67AC" w:rsidRDefault="001A67AC" w:rsidP="00BC7FF8">
            <w:pPr>
              <w:pStyle w:val="ab"/>
              <w:jc w:val="center"/>
              <w:rPr>
                <w:b/>
              </w:rPr>
            </w:pPr>
            <w:r w:rsidRPr="001A67AC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1A67AC" w:rsidRPr="001A67AC" w:rsidRDefault="001A67AC" w:rsidP="00BC7FF8">
            <w:pPr>
              <w:pStyle w:val="ab"/>
              <w:jc w:val="center"/>
              <w:rPr>
                <w:b/>
              </w:rPr>
            </w:pPr>
            <w:r w:rsidRPr="001A67AC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Разгрузочный </w:t>
      </w:r>
      <w:proofErr w:type="gramStart"/>
      <w:r>
        <w:t>желоб  для</w:t>
      </w:r>
      <w:proofErr w:type="gramEnd"/>
      <w:r>
        <w:t xml:space="preserve">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Наружные и внутренние стенки, изготовленные из </w:t>
      </w:r>
      <w:proofErr w:type="gramStart"/>
      <w:r>
        <w:t>нержавеющей</w:t>
      </w:r>
      <w:proofErr w:type="gramEnd"/>
      <w:r>
        <w:t xml:space="preserve">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670727" w:rsidRDefault="00670727" w:rsidP="00670727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РЕКОМЕНДОВАННЫЕ ОПЦИИ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9"/>
        <w:gridCol w:w="3464"/>
        <w:gridCol w:w="3424"/>
      </w:tblGrid>
      <w:tr w:rsidR="00670727" w:rsidTr="004B09A3"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587" cy="1695450"/>
                  <wp:effectExtent l="38100" t="19050" r="27263" b="19050"/>
                  <wp:docPr id="14" name="Рисунок 10" descr="C:\Documents and Settings\asmaragdov\Рабочий стол\Лардж 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60" cy="169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695450"/>
                  <wp:effectExtent l="19050" t="19050" r="19050" b="19050"/>
                  <wp:docPr id="15" name="Рисунок 11" descr="S:\ДЕПАРТАМЕНТ СЕЛЬХОЗТЕХНИКИ\Интернет\зерносушилки\Graindryer 2016\Дополнительное оборудование\сенсорный эк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703687"/>
                  <wp:effectExtent l="19050" t="19050" r="19050" b="10813"/>
                  <wp:docPr id="17" name="Рисунок 13" descr="S:\ДЕПАРТАМЕНТ СЕЛЬХОЗТЕХНИКИ\Интернет\зерносушилки\Graindryer 2016\Дополнительное оборудование\Система смазки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5" cy="170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Tr="004B09A3"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Система аспирации</w:t>
            </w:r>
          </w:p>
        </w:tc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Сенсорная панель управления</w:t>
            </w:r>
          </w:p>
        </w:tc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Система автоматической смазки</w:t>
            </w:r>
          </w:p>
        </w:tc>
      </w:tr>
    </w:tbl>
    <w:p w:rsidR="004B09A3" w:rsidRDefault="004B09A3" w:rsidP="004B09A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4B09A3" w:rsidRDefault="004B09A3" w:rsidP="004B09A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4B09A3">
        <w:rPr>
          <w:rFonts w:asciiTheme="minorHAnsi" w:hAnsiTheme="minorHAnsi" w:cstheme="minorHAnsi"/>
          <w:b/>
          <w:sz w:val="28"/>
          <w:szCs w:val="28"/>
          <w:lang w:val="ru-RU"/>
        </w:rPr>
        <w:t>ДОПОЛНИТЕЛЬНЫЕ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 xml:space="preserve"> ОПЦИИ</w:t>
      </w:r>
    </w:p>
    <w:p w:rsidR="004B09A3" w:rsidRPr="002A4BDC" w:rsidRDefault="004B09A3" w:rsidP="004B09A3">
      <w:pPr>
        <w:jc w:val="both"/>
        <w:rPr>
          <w:rFonts w:asciiTheme="minorHAnsi" w:hAnsiTheme="minorHAnsi" w:cstheme="minorHAnsi"/>
          <w:sz w:val="18"/>
          <w:szCs w:val="18"/>
          <w:lang w:val="ru-RU"/>
        </w:rPr>
      </w:pPr>
      <w:r w:rsidRPr="002A4BDC">
        <w:rPr>
          <w:rFonts w:asciiTheme="minorHAnsi" w:hAnsiTheme="minorHAnsi" w:cstheme="minorHAns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asciiTheme="minorHAnsi" w:hAnsiTheme="minorHAnsi" w:cstheme="minorHAnsi"/>
          <w:sz w:val="18"/>
          <w:szCs w:val="18"/>
          <w:lang w:val="ru-RU"/>
        </w:rPr>
        <w:t>при заказе с</w:t>
      </w:r>
      <w:r w:rsidRPr="002A4BDC">
        <w:rPr>
          <w:rFonts w:asciiTheme="minorHAnsi" w:hAnsiTheme="minorHAnsi" w:cstheme="minorHAns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asciiTheme="minorHAnsi" w:hAnsiTheme="minorHAnsi" w:cstheme="minorHAns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1"/>
        <w:gridCol w:w="1696"/>
      </w:tblGrid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910" w:type="pct"/>
          </w:tcPr>
          <w:p w:rsidR="004B09A3" w:rsidRPr="004B09A3" w:rsidRDefault="004B09A3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--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Горелка на газу, удорожание</w:t>
            </w:r>
          </w:p>
        </w:tc>
        <w:tc>
          <w:tcPr>
            <w:tcW w:w="910" w:type="pct"/>
          </w:tcPr>
          <w:p w:rsidR="004B09A3" w:rsidRPr="004B09A3" w:rsidRDefault="004B6014" w:rsidP="002C05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4 504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910" w:type="pct"/>
          </w:tcPr>
          <w:p w:rsidR="004B09A3" w:rsidRPr="004B09A3" w:rsidRDefault="004B6014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4 305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910" w:type="pct"/>
          </w:tcPr>
          <w:p w:rsidR="004B09A3" w:rsidRPr="004B09A3" w:rsidRDefault="004B09A3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--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910" w:type="pct"/>
          </w:tcPr>
          <w:p w:rsidR="004B09A3" w:rsidRPr="004B09A3" w:rsidRDefault="004B6014" w:rsidP="002C05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3 045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910" w:type="pct"/>
          </w:tcPr>
          <w:p w:rsidR="004B09A3" w:rsidRPr="004B09A3" w:rsidRDefault="004B09A3" w:rsidP="004B6014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4B6014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134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910" w:type="pct"/>
          </w:tcPr>
          <w:p w:rsidR="004B09A3" w:rsidRPr="004B09A3" w:rsidRDefault="004B09A3" w:rsidP="004B6014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4B6014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554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Влагомер</w:t>
            </w:r>
            <w:bookmarkStart w:id="0" w:name="_GoBack"/>
            <w:bookmarkEnd w:id="0"/>
          </w:p>
        </w:tc>
        <w:tc>
          <w:tcPr>
            <w:tcW w:w="910" w:type="pct"/>
          </w:tcPr>
          <w:p w:rsidR="004B09A3" w:rsidRPr="004B09A3" w:rsidRDefault="004B09A3" w:rsidP="004B6014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4B6014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499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910" w:type="pct"/>
          </w:tcPr>
          <w:p w:rsidR="004B09A3" w:rsidRPr="004B09A3" w:rsidRDefault="004B6014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997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4B09A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Сетка </w:t>
            </w: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 xml:space="preserve"> Ø 0,9 мм, удорожание</w:t>
            </w:r>
          </w:p>
        </w:tc>
        <w:tc>
          <w:tcPr>
            <w:tcW w:w="910" w:type="pct"/>
          </w:tcPr>
          <w:p w:rsidR="004B09A3" w:rsidRPr="004B09A3" w:rsidRDefault="004B6014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--</w:t>
            </w:r>
          </w:p>
        </w:tc>
      </w:tr>
    </w:tbl>
    <w:p w:rsidR="004B09A3" w:rsidRPr="00BC0790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2A4BDC" w:rsidRDefault="002A4BDC" w:rsidP="002A4BDC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КОММЕРЧЕСКИЙ БЛОК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356"/>
      </w:tblGrid>
      <w:tr w:rsidR="002A4BDC" w:rsidRPr="009F1997" w:rsidTr="00EA6E2E">
        <w:tc>
          <w:tcPr>
            <w:tcW w:w="9356" w:type="dxa"/>
          </w:tcPr>
          <w:p w:rsidR="00EA6E2E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EA6E2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Стоимость </w:t>
            </w:r>
            <w:proofErr w:type="gramStart"/>
            <w:r w:rsidRPr="00EA6E2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указана  с</w:t>
            </w:r>
            <w:proofErr w:type="gramEnd"/>
            <w:r w:rsidRPr="00EA6E2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учетом монтажа, ввода в эк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сплуатацию и обучения персонала</w:t>
            </w:r>
          </w:p>
          <w:p w:rsid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E5E62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; д</w:t>
            </w:r>
            <w:r w:rsidR="001E5E62"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осрочная поставка при наличии возможности</w:t>
            </w: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E158B3" w:rsidRDefault="00E158B3" w:rsidP="00E158B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ГАРАНТИЯ И СЕРВИС</w:t>
      </w:r>
    </w:p>
    <w:tbl>
      <w:tblPr>
        <w:tblStyle w:val="ac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E158B3" w:rsidRPr="009F1997" w:rsidTr="00E158B3">
        <w:tc>
          <w:tcPr>
            <w:tcW w:w="9356" w:type="dxa"/>
            <w:gridSpan w:val="4"/>
            <w:hideMark/>
          </w:tcPr>
          <w:p w:rsidR="00E158B3" w:rsidRDefault="00E158B3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E158B3" w:rsidRPr="009F1997" w:rsidTr="00E158B3"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9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8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E158B3" w:rsidRPr="009F1997" w:rsidTr="00E158B3"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7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3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158B3" w:rsidRDefault="00E158B3" w:rsidP="00E158B3">
      <w:pPr>
        <w:pStyle w:val="ab"/>
        <w:rPr>
          <w:rFonts w:cs="Arial"/>
          <w:color w:val="000000"/>
        </w:rPr>
      </w:pPr>
    </w:p>
    <w:p w:rsidR="001B0606" w:rsidRDefault="001B0606" w:rsidP="001B0606">
      <w:pPr>
        <w:pStyle w:val="ab"/>
        <w:rPr>
          <w:rFonts w:cs="Arial"/>
          <w:color w:val="000000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1B0606" w:rsidRPr="00A7610F" w:rsidTr="009D2B5A">
        <w:trPr>
          <w:jc w:val="right"/>
        </w:trPr>
        <w:tc>
          <w:tcPr>
            <w:tcW w:w="1984" w:type="dxa"/>
          </w:tcPr>
          <w:p w:rsidR="001B0606" w:rsidRPr="00A7610F" w:rsidRDefault="001B0606" w:rsidP="009D2B5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1B0606" w:rsidRPr="00A7610F" w:rsidRDefault="001B0606" w:rsidP="009D2B5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3ABE93B3" wp14:editId="3C34FAEA">
                  <wp:extent cx="876300" cy="523875"/>
                  <wp:effectExtent l="19050" t="0" r="0" b="0"/>
                  <wp:docPr id="20" name="Рисунок 20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B0606" w:rsidRPr="00A7610F" w:rsidRDefault="001B0606" w:rsidP="009D2B5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1B0606" w:rsidRPr="00A7610F" w:rsidRDefault="001B0606" w:rsidP="009D2B5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578AC862" wp14:editId="02364E97">
                  <wp:extent cx="704850" cy="485775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1B0606" w:rsidRPr="00A7610F" w:rsidRDefault="001B0606" w:rsidP="009D2B5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1B0606" w:rsidRPr="00A7610F" w:rsidRDefault="001B0606" w:rsidP="009D2B5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7871BB69" wp14:editId="3E2FB311">
                  <wp:extent cx="628650" cy="438150"/>
                  <wp:effectExtent l="19050" t="0" r="0" b="0"/>
                  <wp:docPr id="22" name="Рисунок 2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1B0606" w:rsidRPr="00A7610F" w:rsidRDefault="001B0606" w:rsidP="009D2B5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1B0606" w:rsidRPr="00A7610F" w:rsidRDefault="001B0606" w:rsidP="009D2B5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46F570C3" wp14:editId="50F3BDA8">
                  <wp:extent cx="609600" cy="419100"/>
                  <wp:effectExtent l="19050" t="0" r="0" b="0"/>
                  <wp:docPr id="23" name="Рисунок 2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0606" w:rsidRPr="00A7610F" w:rsidRDefault="001B0606" w:rsidP="001B0606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1B0606" w:rsidRPr="00A7610F" w:rsidRDefault="004B6014" w:rsidP="001B0606">
      <w:pPr>
        <w:rPr>
          <w:rFonts w:eastAsia="Calibri"/>
          <w:lang w:val="ru-RU" w:bidi="ar-SA"/>
        </w:rPr>
      </w:pPr>
      <w:hyperlink r:id="rId31" w:history="1">
        <w:r w:rsidR="001B0606" w:rsidRPr="00A7610F">
          <w:rPr>
            <w:rFonts w:eastAsia="Calibri"/>
            <w:color w:val="0000FF"/>
            <w:u w:val="single"/>
            <w:lang w:val="ru-RU" w:bidi="ar-SA"/>
          </w:rPr>
          <w:t xml:space="preserve">Смотреть видео на канале </w:t>
        </w:r>
        <w:proofErr w:type="spellStart"/>
        <w:r w:rsidR="001B0606" w:rsidRPr="00A7610F">
          <w:rPr>
            <w:rFonts w:eastAsia="Calibri"/>
            <w:color w:val="0000FF"/>
            <w:u w:val="single"/>
            <w:lang w:bidi="ar-SA"/>
          </w:rPr>
          <w:t>Fratelli</w:t>
        </w:r>
        <w:proofErr w:type="spellEnd"/>
        <w:r w:rsidR="001B0606" w:rsidRPr="00A7610F">
          <w:rPr>
            <w:rFonts w:eastAsia="Calibri"/>
            <w:color w:val="0000FF"/>
            <w:u w:val="single"/>
            <w:lang w:val="ru-RU" w:bidi="ar-SA"/>
          </w:rPr>
          <w:t xml:space="preserve"> </w:t>
        </w:r>
        <w:r w:rsidR="001B0606" w:rsidRPr="00A7610F">
          <w:rPr>
            <w:rFonts w:eastAsia="Calibri"/>
            <w:color w:val="0000FF"/>
            <w:u w:val="single"/>
            <w:lang w:bidi="ar-SA"/>
          </w:rPr>
          <w:t>Pedrotti</w:t>
        </w:r>
      </w:hyperlink>
    </w:p>
    <w:p w:rsidR="001B0606" w:rsidRPr="00A7610F" w:rsidRDefault="001B0606" w:rsidP="001B0606">
      <w:pPr>
        <w:rPr>
          <w:rFonts w:eastAsia="Calibri"/>
          <w:lang w:val="ru-RU" w:bidi="ar-SA"/>
        </w:rPr>
      </w:pPr>
      <w:r w:rsidRPr="00A7610F">
        <w:rPr>
          <w:rFonts w:eastAsia="Calibri"/>
          <w:noProof/>
          <w:lang w:val="ru-RU" w:eastAsia="ru-RU" w:bidi="ar-SA"/>
        </w:rPr>
        <w:drawing>
          <wp:inline distT="0" distB="0" distL="0" distR="0" wp14:anchorId="31BFC78C" wp14:editId="255726D2">
            <wp:extent cx="6562725" cy="1657350"/>
            <wp:effectExtent l="0" t="0" r="0" b="0"/>
            <wp:docPr id="24" name="Рисунок 2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06" w:rsidRPr="00A7610F" w:rsidRDefault="004B6014" w:rsidP="001B0606">
      <w:pPr>
        <w:jc w:val="both"/>
        <w:rPr>
          <w:color w:val="0000FF"/>
          <w:u w:val="single"/>
          <w:lang w:val="ru-RU"/>
        </w:rPr>
      </w:pPr>
      <w:hyperlink r:id="rId33" w:history="1">
        <w:r w:rsidR="001B0606" w:rsidRPr="00A7610F">
          <w:rPr>
            <w:color w:val="0000FF"/>
            <w:u w:val="single"/>
            <w:lang w:val="ru-RU"/>
          </w:rPr>
          <w:t xml:space="preserve">Смотреть </w:t>
        </w:r>
      </w:hyperlink>
      <w:r w:rsidR="001B0606" w:rsidRPr="00A7610F">
        <w:rPr>
          <w:lang w:val="ru-RU"/>
        </w:rPr>
        <w:t xml:space="preserve">                                              </w:t>
      </w:r>
      <w:hyperlink r:id="rId34" w:history="1">
        <w:proofErr w:type="spellStart"/>
        <w:r w:rsidR="001B0606" w:rsidRPr="00A7610F">
          <w:rPr>
            <w:color w:val="0000FF"/>
            <w:u w:val="single"/>
            <w:lang w:val="ru-RU"/>
          </w:rPr>
          <w:t>Смотреть</w:t>
        </w:r>
        <w:proofErr w:type="spellEnd"/>
      </w:hyperlink>
      <w:r w:rsidR="001B0606" w:rsidRPr="00A7610F">
        <w:rPr>
          <w:lang w:val="ru-RU"/>
        </w:rPr>
        <w:t xml:space="preserve">                                             </w:t>
      </w:r>
      <w:hyperlink r:id="rId35" w:history="1">
        <w:proofErr w:type="spellStart"/>
        <w:r w:rsidR="001B0606" w:rsidRPr="00A7610F">
          <w:rPr>
            <w:color w:val="0000FF"/>
            <w:u w:val="single"/>
            <w:lang w:val="ru-RU"/>
          </w:rPr>
          <w:t>Смотреть</w:t>
        </w:r>
        <w:proofErr w:type="spellEnd"/>
      </w:hyperlink>
    </w:p>
    <w:p w:rsidR="001B0606" w:rsidRPr="00A7610F" w:rsidRDefault="001B0606" w:rsidP="001B0606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 w:rsidRPr="00A7610F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1B0606" w:rsidRPr="00A7610F" w:rsidRDefault="009F1997" w:rsidP="001B0606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5680" behindDoc="1" locked="0" layoutInCell="1" allowOverlap="1" wp14:anchorId="0FE79051" wp14:editId="419833B7">
            <wp:simplePos x="0" y="0"/>
            <wp:positionH relativeFrom="column">
              <wp:posOffset>-537679</wp:posOffset>
            </wp:positionH>
            <wp:positionV relativeFrom="paragraph">
              <wp:posOffset>122832</wp:posOffset>
            </wp:positionV>
            <wp:extent cx="4060825" cy="818984"/>
            <wp:effectExtent l="133350" t="133350" r="263525" b="305435"/>
            <wp:wrapNone/>
            <wp:docPr id="26" name="Рисунок 26">
              <a:hlinkClick xmlns:a="http://schemas.openxmlformats.org/drawingml/2006/main" r:id="rId3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36"/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357" cy="824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606" w:rsidRPr="00A7610F">
        <w:rPr>
          <w:noProof/>
          <w:lang w:val="ru-RU" w:eastAsia="ru-RU" w:bidi="ar-SA"/>
        </w:rPr>
        <w:drawing>
          <wp:anchor distT="0" distB="0" distL="114300" distR="114300" simplePos="0" relativeHeight="251654656" behindDoc="1" locked="0" layoutInCell="1" allowOverlap="1" wp14:anchorId="2BED9CF9" wp14:editId="55ABB64D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25" name="Рисунок 25" descr="_318-47281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606" w:rsidRPr="00A7610F" w:rsidRDefault="001B0606" w:rsidP="001B0606">
      <w:pPr>
        <w:ind w:left="-709"/>
        <w:contextualSpacing/>
        <w:rPr>
          <w:lang w:val="ru-RU"/>
        </w:rPr>
      </w:pPr>
    </w:p>
    <w:p w:rsidR="001B0606" w:rsidRPr="00A7610F" w:rsidRDefault="009F1997" w:rsidP="001B0606">
      <w:pPr>
        <w:ind w:left="-709"/>
        <w:contextualSpacing/>
        <w:rPr>
          <w:lang w:val="ru-RU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8752" behindDoc="1" locked="0" layoutInCell="1" allowOverlap="1" wp14:anchorId="5EC2605F" wp14:editId="61F80988">
            <wp:simplePos x="0" y="0"/>
            <wp:positionH relativeFrom="column">
              <wp:posOffset>-513411</wp:posOffset>
            </wp:positionH>
            <wp:positionV relativeFrom="paragraph">
              <wp:posOffset>283182</wp:posOffset>
            </wp:positionV>
            <wp:extent cx="4061369" cy="914400"/>
            <wp:effectExtent l="152400" t="114300" r="263525" b="304800"/>
            <wp:wrapNone/>
            <wp:docPr id="28" name="Рисунок 28">
              <a:hlinkClick xmlns:a="http://schemas.openxmlformats.org/drawingml/2006/main" r:id="rId3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39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369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606" w:rsidRPr="00A7610F">
        <w:rPr>
          <w:noProof/>
          <w:lang w:val="ru-RU" w:eastAsia="ru-RU" w:bidi="ar-SA"/>
        </w:rPr>
        <w:drawing>
          <wp:anchor distT="0" distB="0" distL="114300" distR="114300" simplePos="0" relativeHeight="251656704" behindDoc="1" locked="0" layoutInCell="1" allowOverlap="1" wp14:anchorId="618B38FD" wp14:editId="35162F75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7" name="Рисунок 27" descr="2645-200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606" w:rsidRPr="00A7610F">
        <w:rPr>
          <w:lang w:val="ru-RU"/>
        </w:rPr>
        <w:br w:type="textWrapping" w:clear="all"/>
      </w:r>
    </w:p>
    <w:p w:rsidR="001B0606" w:rsidRPr="00A7610F" w:rsidRDefault="001B0606" w:rsidP="001B0606">
      <w:pPr>
        <w:ind w:left="-709"/>
        <w:contextualSpacing/>
        <w:rPr>
          <w:noProof/>
          <w:lang w:val="ru-RU" w:eastAsia="ru-RU" w:bidi="ar-SA"/>
        </w:rPr>
      </w:pPr>
    </w:p>
    <w:p w:rsidR="001B0606" w:rsidRPr="00A7610F" w:rsidRDefault="001B0606" w:rsidP="001B0606">
      <w:pPr>
        <w:ind w:left="720"/>
        <w:contextualSpacing/>
        <w:rPr>
          <w:noProof/>
          <w:lang w:val="ru-RU" w:eastAsia="ru-RU" w:bidi="ar-SA"/>
        </w:rPr>
      </w:pPr>
    </w:p>
    <w:p w:rsidR="001B0606" w:rsidRPr="00A7610F" w:rsidRDefault="001B0606" w:rsidP="001B0606">
      <w:pPr>
        <w:ind w:left="-709"/>
        <w:contextualSpacing/>
        <w:rPr>
          <w:noProof/>
          <w:lang w:val="ru-RU" w:eastAsia="ru-RU" w:bidi="ar-SA"/>
        </w:rPr>
      </w:pPr>
    </w:p>
    <w:p w:rsidR="001B0606" w:rsidRPr="00A7610F" w:rsidRDefault="009F1997" w:rsidP="001B0606">
      <w:pPr>
        <w:ind w:left="720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60800" behindDoc="1" locked="0" layoutInCell="1" allowOverlap="1" wp14:anchorId="444A6585" wp14:editId="75257B07">
            <wp:simplePos x="0" y="0"/>
            <wp:positionH relativeFrom="column">
              <wp:posOffset>-504762</wp:posOffset>
            </wp:positionH>
            <wp:positionV relativeFrom="paragraph">
              <wp:posOffset>251322</wp:posOffset>
            </wp:positionV>
            <wp:extent cx="4061363" cy="860122"/>
            <wp:effectExtent l="133350" t="133350" r="263525" b="302260"/>
            <wp:wrapNone/>
            <wp:docPr id="29" name="Рисунок 29">
              <a:hlinkClick xmlns:a="http://schemas.openxmlformats.org/drawingml/2006/main" r:id="rId4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42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363" cy="860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606" w:rsidRPr="00A7610F" w:rsidRDefault="001B0606" w:rsidP="001B0606">
      <w:pPr>
        <w:ind w:left="720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3D206E5D" wp14:editId="2036B5A9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0" name="Рисунок 30" descr="аренда_общежития_выгодно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606" w:rsidRPr="00A7610F" w:rsidRDefault="001B0606" w:rsidP="001B0606">
      <w:pPr>
        <w:ind w:left="720"/>
        <w:contextualSpacing/>
        <w:rPr>
          <w:noProof/>
          <w:lang w:val="ru-RU" w:eastAsia="ru-RU" w:bidi="ar-SA"/>
        </w:rPr>
      </w:pPr>
    </w:p>
    <w:p w:rsidR="001B0606" w:rsidRPr="00A7610F" w:rsidRDefault="001B0606" w:rsidP="001B0606">
      <w:pPr>
        <w:ind w:left="720"/>
        <w:contextualSpacing/>
        <w:rPr>
          <w:noProof/>
          <w:lang w:val="ru-RU" w:eastAsia="ru-RU" w:bidi="ar-SA"/>
        </w:rPr>
      </w:pPr>
    </w:p>
    <w:p w:rsidR="001B0606" w:rsidRPr="00A7610F" w:rsidRDefault="001B0606" w:rsidP="001B0606">
      <w:pPr>
        <w:ind w:left="-709"/>
        <w:contextualSpacing/>
        <w:rPr>
          <w:noProof/>
          <w:lang w:val="ru-RU" w:eastAsia="ru-RU" w:bidi="ar-SA"/>
        </w:rPr>
      </w:pPr>
    </w:p>
    <w:p w:rsidR="001B0606" w:rsidRPr="00A7610F" w:rsidRDefault="009F1997" w:rsidP="001B0606">
      <w:pPr>
        <w:ind w:left="720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 wp14:anchorId="6DE3DFFF" wp14:editId="5A151E0A">
            <wp:simplePos x="0" y="0"/>
            <wp:positionH relativeFrom="column">
              <wp:posOffset>-521777</wp:posOffset>
            </wp:positionH>
            <wp:positionV relativeFrom="paragraph">
              <wp:posOffset>203807</wp:posOffset>
            </wp:positionV>
            <wp:extent cx="4045336" cy="723569"/>
            <wp:effectExtent l="152400" t="133350" r="241300" b="305435"/>
            <wp:wrapNone/>
            <wp:docPr id="31" name="Рисунок 31">
              <a:hlinkClick xmlns:a="http://schemas.openxmlformats.org/drawingml/2006/main" r:id="rId4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45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11" cy="742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606" w:rsidRPr="00A7610F" w:rsidRDefault="001B0606" w:rsidP="001B0606">
      <w:pPr>
        <w:ind w:left="720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772E4EC1" wp14:editId="46903C3F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2" name="Рисунок 32" descr="Без названия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606" w:rsidRPr="00A7610F" w:rsidRDefault="001B0606" w:rsidP="001B0606">
      <w:pPr>
        <w:ind w:left="-709"/>
        <w:contextualSpacing/>
        <w:rPr>
          <w:lang w:val="ru-RU"/>
        </w:rPr>
      </w:pPr>
    </w:p>
    <w:p w:rsidR="001B0606" w:rsidRPr="00A7610F" w:rsidRDefault="001B0606" w:rsidP="001B0606">
      <w:pPr>
        <w:rPr>
          <w:rFonts w:eastAsia="Calibri"/>
          <w:b/>
          <w:sz w:val="28"/>
          <w:szCs w:val="28"/>
          <w:lang w:val="ru-RU" w:bidi="ar-SA"/>
        </w:rPr>
      </w:pPr>
    </w:p>
    <w:p w:rsidR="001B0606" w:rsidRPr="00A7610F" w:rsidRDefault="009F1997" w:rsidP="001B0606">
      <w:pPr>
        <w:rPr>
          <w:rFonts w:eastAsia="Calibri"/>
          <w:b/>
          <w:sz w:val="28"/>
          <w:szCs w:val="28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7456" behindDoc="1" locked="0" layoutInCell="1" allowOverlap="1" wp14:anchorId="266419BA" wp14:editId="693BAA11">
            <wp:simplePos x="0" y="0"/>
            <wp:positionH relativeFrom="column">
              <wp:posOffset>-521335</wp:posOffset>
            </wp:positionH>
            <wp:positionV relativeFrom="paragraph">
              <wp:posOffset>151516</wp:posOffset>
            </wp:positionV>
            <wp:extent cx="4076535" cy="811033"/>
            <wp:effectExtent l="133350" t="133350" r="267335" b="313055"/>
            <wp:wrapNone/>
            <wp:docPr id="33" name="Рисунок 33">
              <a:hlinkClick xmlns:a="http://schemas.openxmlformats.org/drawingml/2006/main" r:id="rId4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48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535" cy="811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606" w:rsidRPr="00A7610F" w:rsidRDefault="001B0606" w:rsidP="001B0606">
      <w:pPr>
        <w:rPr>
          <w:rFonts w:eastAsia="Calibri"/>
          <w:b/>
          <w:sz w:val="28"/>
          <w:szCs w:val="28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8480" behindDoc="1" locked="0" layoutInCell="1" allowOverlap="1" wp14:anchorId="30F8428A" wp14:editId="3F1D8558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4" name="Рисунок 34" descr="218939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606" w:rsidRPr="00A7610F" w:rsidRDefault="001B0606" w:rsidP="009F1997">
      <w:pPr>
        <w:tabs>
          <w:tab w:val="left" w:pos="5823"/>
        </w:tabs>
        <w:rPr>
          <w:rFonts w:eastAsia="Calibri"/>
          <w:b/>
          <w:sz w:val="28"/>
          <w:szCs w:val="28"/>
          <w:lang w:val="ru-RU" w:bidi="ar-SA"/>
        </w:rPr>
      </w:pPr>
      <w:r w:rsidRPr="00A7610F">
        <w:rPr>
          <w:rFonts w:eastAsia="Calibri"/>
          <w:b/>
          <w:sz w:val="28"/>
          <w:szCs w:val="28"/>
          <w:lang w:val="ru-RU" w:bidi="ar-SA"/>
        </w:rPr>
        <w:softHyphen/>
      </w:r>
      <w:r w:rsidRPr="00A7610F">
        <w:rPr>
          <w:rFonts w:eastAsia="Calibri"/>
          <w:b/>
          <w:sz w:val="28"/>
          <w:szCs w:val="28"/>
          <w:lang w:val="ru-RU" w:bidi="ar-SA"/>
        </w:rPr>
        <w:softHyphen/>
      </w:r>
      <w:r w:rsidRPr="00A7610F">
        <w:rPr>
          <w:rFonts w:eastAsia="Calibri"/>
          <w:b/>
          <w:sz w:val="28"/>
          <w:szCs w:val="28"/>
          <w:lang w:val="ru-RU" w:bidi="ar-SA"/>
        </w:rPr>
        <w:softHyphen/>
      </w:r>
      <w:r w:rsidR="009F1997">
        <w:rPr>
          <w:rFonts w:eastAsia="Calibri"/>
          <w:b/>
          <w:sz w:val="28"/>
          <w:szCs w:val="28"/>
          <w:lang w:val="ru-RU" w:bidi="ar-SA"/>
        </w:rPr>
        <w:tab/>
      </w:r>
    </w:p>
    <w:p w:rsidR="001B0606" w:rsidRPr="00A7610F" w:rsidRDefault="001B0606" w:rsidP="001B0606">
      <w:pPr>
        <w:rPr>
          <w:rFonts w:eastAsia="Calibri"/>
          <w:b/>
          <w:sz w:val="28"/>
          <w:szCs w:val="28"/>
          <w:lang w:val="ru-RU" w:bidi="ar-SA"/>
        </w:rPr>
      </w:pPr>
    </w:p>
    <w:p w:rsidR="001B0606" w:rsidRPr="00A7610F" w:rsidRDefault="009F1997" w:rsidP="001B0606">
      <w:pPr>
        <w:rPr>
          <w:rFonts w:eastAsia="Calibri"/>
          <w:b/>
          <w:sz w:val="28"/>
          <w:szCs w:val="28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9504" behindDoc="1" locked="0" layoutInCell="1" allowOverlap="1" wp14:anchorId="6A91594F" wp14:editId="651C0B75">
            <wp:simplePos x="0" y="0"/>
            <wp:positionH relativeFrom="column">
              <wp:posOffset>-482020</wp:posOffset>
            </wp:positionH>
            <wp:positionV relativeFrom="paragraph">
              <wp:posOffset>102980</wp:posOffset>
            </wp:positionV>
            <wp:extent cx="4036971" cy="874644"/>
            <wp:effectExtent l="152400" t="114300" r="268605" b="306705"/>
            <wp:wrapNone/>
            <wp:docPr id="35" name="Рисунок 35">
              <a:hlinkClick xmlns:a="http://schemas.openxmlformats.org/drawingml/2006/main" r:id="rId5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51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096" cy="879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606"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70528" behindDoc="1" locked="0" layoutInCell="1" allowOverlap="1" wp14:anchorId="7FF06696" wp14:editId="449C7596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6" name="Рисунок 36" descr="pulgar-hacia-arriba-silueta-de-la-mano_318-40592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606" w:rsidRPr="00A7610F" w:rsidRDefault="009F1997" w:rsidP="009F1997">
      <w:pPr>
        <w:tabs>
          <w:tab w:val="left" w:pos="5910"/>
        </w:tabs>
        <w:rPr>
          <w:rFonts w:eastAsia="Calibri"/>
          <w:b/>
          <w:sz w:val="28"/>
          <w:szCs w:val="28"/>
          <w:lang w:val="ru-RU" w:bidi="ar-SA"/>
        </w:rPr>
      </w:pPr>
      <w:r>
        <w:rPr>
          <w:rFonts w:eastAsia="Calibri"/>
          <w:b/>
          <w:sz w:val="28"/>
          <w:szCs w:val="28"/>
          <w:lang w:val="ru-RU" w:bidi="ar-SA"/>
        </w:rPr>
        <w:tab/>
      </w:r>
    </w:p>
    <w:p w:rsidR="001B0606" w:rsidRPr="00A7610F" w:rsidRDefault="001B0606" w:rsidP="001B0606">
      <w:pPr>
        <w:rPr>
          <w:rFonts w:eastAsia="Calibri"/>
          <w:sz w:val="22"/>
          <w:szCs w:val="22"/>
          <w:lang w:val="ru-RU" w:bidi="ar-SA"/>
        </w:rPr>
      </w:pPr>
    </w:p>
    <w:p w:rsidR="001B0606" w:rsidRPr="00A7610F" w:rsidRDefault="001B0606" w:rsidP="001B0606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1B0606" w:rsidRPr="00A7610F" w:rsidRDefault="001B0606" w:rsidP="001B0606">
      <w:pPr>
        <w:jc w:val="both"/>
        <w:rPr>
          <w:rFonts w:cs="Arial"/>
          <w:color w:val="000000"/>
          <w:lang w:val="ru-RU"/>
        </w:rPr>
      </w:pPr>
    </w:p>
    <w:p w:rsidR="001B0606" w:rsidRPr="00A7610F" w:rsidRDefault="001B0606" w:rsidP="001B0606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1B0606" w:rsidRPr="00A7610F" w:rsidRDefault="001B0606" w:rsidP="001B0606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EA6E2E" w:rsidRPr="00E158B3" w:rsidRDefault="00EA6E2E" w:rsidP="00E158B3">
      <w:pPr>
        <w:jc w:val="both"/>
        <w:rPr>
          <w:rFonts w:cs="Arial"/>
          <w:color w:val="000000"/>
          <w:lang w:val="ru-RU"/>
        </w:rPr>
      </w:pPr>
    </w:p>
    <w:sectPr w:rsidR="00EA6E2E" w:rsidRPr="00E158B3" w:rsidSect="00840F03">
      <w:headerReference w:type="default" r:id="rId54"/>
      <w:footerReference w:type="default" r:id="rId55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E4E" w:rsidRDefault="00040E4E" w:rsidP="00D234AC">
      <w:r>
        <w:separator/>
      </w:r>
    </w:p>
  </w:endnote>
  <w:endnote w:type="continuationSeparator" w:id="0">
    <w:p w:rsidR="00040E4E" w:rsidRDefault="00040E4E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AC38A1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E4E" w:rsidRDefault="00040E4E" w:rsidP="00D234AC">
      <w:r>
        <w:separator/>
      </w:r>
    </w:p>
  </w:footnote>
  <w:footnote w:type="continuationSeparator" w:id="0">
    <w:p w:rsidR="00040E4E" w:rsidRDefault="00040E4E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AC" w:rsidRDefault="00840F03" w:rsidP="00840F03">
    <w:pPr>
      <w:pStyle w:val="a4"/>
      <w:jc w:val="center"/>
    </w:pPr>
    <w:r w:rsidRPr="00840F03">
      <w:rPr>
        <w:noProof/>
        <w:lang w:val="ru-RU" w:eastAsia="ru-RU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ы для регламента FP.jpg"/>
                  <pic:cNvPicPr/>
                </pic:nvPicPr>
                <pic:blipFill>
                  <a:blip r:embed="rId1">
                    <a:lum bright="-18000" contrast="24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D5AB5" w:rsidRDefault="006E4DAD"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theme="minorHAns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7287"/>
    <w:rsid w:val="00017B5A"/>
    <w:rsid w:val="00020F4B"/>
    <w:rsid w:val="00035F75"/>
    <w:rsid w:val="00040E4E"/>
    <w:rsid w:val="00060646"/>
    <w:rsid w:val="000613EE"/>
    <w:rsid w:val="00090434"/>
    <w:rsid w:val="00093897"/>
    <w:rsid w:val="000B0630"/>
    <w:rsid w:val="000B22EB"/>
    <w:rsid w:val="000B2E8C"/>
    <w:rsid w:val="000B3396"/>
    <w:rsid w:val="000D5AB5"/>
    <w:rsid w:val="00113AB6"/>
    <w:rsid w:val="00131A18"/>
    <w:rsid w:val="00171A7C"/>
    <w:rsid w:val="0019196A"/>
    <w:rsid w:val="001A1802"/>
    <w:rsid w:val="001A56AB"/>
    <w:rsid w:val="001A67AC"/>
    <w:rsid w:val="001B0606"/>
    <w:rsid w:val="001B5F38"/>
    <w:rsid w:val="001C5BE9"/>
    <w:rsid w:val="001E5E62"/>
    <w:rsid w:val="001F49AC"/>
    <w:rsid w:val="001F4FC3"/>
    <w:rsid w:val="00210606"/>
    <w:rsid w:val="00212A73"/>
    <w:rsid w:val="0023455F"/>
    <w:rsid w:val="00245AC7"/>
    <w:rsid w:val="002561B5"/>
    <w:rsid w:val="00282B86"/>
    <w:rsid w:val="002964C8"/>
    <w:rsid w:val="00296646"/>
    <w:rsid w:val="002A4BDC"/>
    <w:rsid w:val="002C052F"/>
    <w:rsid w:val="002F315C"/>
    <w:rsid w:val="003258B4"/>
    <w:rsid w:val="0035274D"/>
    <w:rsid w:val="00356EE9"/>
    <w:rsid w:val="0038228F"/>
    <w:rsid w:val="003B39E1"/>
    <w:rsid w:val="003C26DC"/>
    <w:rsid w:val="003F1956"/>
    <w:rsid w:val="003F5605"/>
    <w:rsid w:val="00420B47"/>
    <w:rsid w:val="00440260"/>
    <w:rsid w:val="00447617"/>
    <w:rsid w:val="0046520A"/>
    <w:rsid w:val="0047693D"/>
    <w:rsid w:val="004B09A3"/>
    <w:rsid w:val="004B59A8"/>
    <w:rsid w:val="004B6014"/>
    <w:rsid w:val="004C15F9"/>
    <w:rsid w:val="004C68F1"/>
    <w:rsid w:val="004E4AD9"/>
    <w:rsid w:val="00524A5E"/>
    <w:rsid w:val="00566103"/>
    <w:rsid w:val="005675B1"/>
    <w:rsid w:val="005D0321"/>
    <w:rsid w:val="005D3D91"/>
    <w:rsid w:val="006051F0"/>
    <w:rsid w:val="00607EDF"/>
    <w:rsid w:val="0061063E"/>
    <w:rsid w:val="0065279D"/>
    <w:rsid w:val="00670727"/>
    <w:rsid w:val="00673116"/>
    <w:rsid w:val="006769CC"/>
    <w:rsid w:val="00687D17"/>
    <w:rsid w:val="006D0E6C"/>
    <w:rsid w:val="006E4DAD"/>
    <w:rsid w:val="006F59F3"/>
    <w:rsid w:val="007367F1"/>
    <w:rsid w:val="007708B6"/>
    <w:rsid w:val="007A4F2D"/>
    <w:rsid w:val="007B2D3F"/>
    <w:rsid w:val="007C18B7"/>
    <w:rsid w:val="007C7D71"/>
    <w:rsid w:val="007F0837"/>
    <w:rsid w:val="007F0A3C"/>
    <w:rsid w:val="007F3DF8"/>
    <w:rsid w:val="00812233"/>
    <w:rsid w:val="00840F03"/>
    <w:rsid w:val="00840F9A"/>
    <w:rsid w:val="00873E5A"/>
    <w:rsid w:val="00890728"/>
    <w:rsid w:val="008A6680"/>
    <w:rsid w:val="008A77E9"/>
    <w:rsid w:val="008C7527"/>
    <w:rsid w:val="008E3C6E"/>
    <w:rsid w:val="00906AEB"/>
    <w:rsid w:val="00936581"/>
    <w:rsid w:val="0094272D"/>
    <w:rsid w:val="0095419D"/>
    <w:rsid w:val="00983984"/>
    <w:rsid w:val="009B0B5E"/>
    <w:rsid w:val="009E0248"/>
    <w:rsid w:val="009E15A4"/>
    <w:rsid w:val="009F1997"/>
    <w:rsid w:val="00A12D64"/>
    <w:rsid w:val="00A13C18"/>
    <w:rsid w:val="00A206B3"/>
    <w:rsid w:val="00A557E1"/>
    <w:rsid w:val="00A80A07"/>
    <w:rsid w:val="00AA1CD8"/>
    <w:rsid w:val="00AC38A1"/>
    <w:rsid w:val="00AD0BBE"/>
    <w:rsid w:val="00B153DE"/>
    <w:rsid w:val="00B4111B"/>
    <w:rsid w:val="00B47196"/>
    <w:rsid w:val="00B51318"/>
    <w:rsid w:val="00B561C7"/>
    <w:rsid w:val="00B928CD"/>
    <w:rsid w:val="00BB408F"/>
    <w:rsid w:val="00BB51D3"/>
    <w:rsid w:val="00BC7FF8"/>
    <w:rsid w:val="00C26351"/>
    <w:rsid w:val="00C831D8"/>
    <w:rsid w:val="00C8591E"/>
    <w:rsid w:val="00CA582D"/>
    <w:rsid w:val="00CC11AA"/>
    <w:rsid w:val="00CC1316"/>
    <w:rsid w:val="00CC2265"/>
    <w:rsid w:val="00CC3C26"/>
    <w:rsid w:val="00CD1FC7"/>
    <w:rsid w:val="00D234AC"/>
    <w:rsid w:val="00D34668"/>
    <w:rsid w:val="00D6799E"/>
    <w:rsid w:val="00D84030"/>
    <w:rsid w:val="00D9586A"/>
    <w:rsid w:val="00DB548B"/>
    <w:rsid w:val="00DC03FA"/>
    <w:rsid w:val="00DC618E"/>
    <w:rsid w:val="00E00628"/>
    <w:rsid w:val="00E158B3"/>
    <w:rsid w:val="00E4374D"/>
    <w:rsid w:val="00E469E2"/>
    <w:rsid w:val="00EA6E2E"/>
    <w:rsid w:val="00EB3EF4"/>
    <w:rsid w:val="00EF16CA"/>
    <w:rsid w:val="00EF7DCF"/>
    <w:rsid w:val="00F20770"/>
    <w:rsid w:val="00F506C9"/>
    <w:rsid w:val="00FB0B98"/>
    <w:rsid w:val="00FB3D2F"/>
    <w:rsid w:val="00FD1301"/>
    <w:rsid w:val="00FD297E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,"/>
  <w:listSeparator w:val=";"/>
  <w14:docId w14:val="662DAF64"/>
  <w15:docId w15:val="{0D058D73-AEA2-4A62-BFBA-C16A7376F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://www.graindryer.ru/products/kartaprodazh/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www.youtube.com/watch?v=tYhz6e-ER7M&amp;list=PLn-qBwrxCbBg1-y4FtQfSPrm1q-wsU_Tr" TargetMode="External"/><Relationship Id="rId42" Type="http://schemas.openxmlformats.org/officeDocument/2006/relationships/hyperlink" Target="http://baitekleasing.ru/" TargetMode="External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cid:image001.png@01D1E285.BADABC40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s://www.youtube.com/watch?v=uOn89WfR_Yg&amp;list=PLn-qBwrxCbBjNEiaQI6--GHDto4NIYf8b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27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hyperlink" Target="http://www.graindryer.ru/company/novosti/" TargetMode="External"/><Relationship Id="rId53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www.graindryer.ru/calculator/?dryer=73" TargetMode="External"/><Relationship Id="rId49" Type="http://schemas.openxmlformats.org/officeDocument/2006/relationships/image" Target="media/image32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www.youtube.com/channel/UCdEP-nT1MMk9LaTfNZAgH8w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www.youtube.com/watch?v=rjg6dSToupY&amp;list=PLn-qBwrxCbBgZ5TXmN5_iwDBF2KkKpuQn" TargetMode="External"/><Relationship Id="rId43" Type="http://schemas.openxmlformats.org/officeDocument/2006/relationships/image" Target="media/image28.png"/><Relationship Id="rId48" Type="http://schemas.openxmlformats.org/officeDocument/2006/relationships/hyperlink" Target="http://www.graindryer.ru/company/fotogalereya/index.php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graindryer.ru/vigoda/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69588A-AFB0-47EB-B2F3-23B25DEB8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Алексей Н. Смарагдов</cp:lastModifiedBy>
  <cp:revision>2</cp:revision>
  <dcterms:created xsi:type="dcterms:W3CDTF">2021-04-07T10:38:00Z</dcterms:created>
  <dcterms:modified xsi:type="dcterms:W3CDTF">2021-04-07T10:38:00Z</dcterms:modified>
</cp:coreProperties>
</file>