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1D4B2F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850752" behindDoc="1" locked="0" layoutInCell="1" allowOverlap="1" wp14:anchorId="59E4EE3B" wp14:editId="3E94367C">
            <wp:simplePos x="0" y="0"/>
            <wp:positionH relativeFrom="column">
              <wp:posOffset>666115</wp:posOffset>
            </wp:positionH>
            <wp:positionV relativeFrom="paragraph">
              <wp:posOffset>590020</wp:posOffset>
            </wp:positionV>
            <wp:extent cx="6069673" cy="4222553"/>
            <wp:effectExtent l="0" t="0" r="762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673" cy="4222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552FA"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 w:rsidR="0091568D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8.4+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6552FA" w:rsidP="006552FA">
      <w:pPr>
        <w:pStyle w:val="a3"/>
        <w:spacing w:before="10"/>
        <w:rPr>
          <w:rFonts w:ascii="Arial Narrow"/>
          <w:b/>
          <w:sz w:val="12"/>
          <w:lang w:val="ru-RU"/>
        </w:rPr>
      </w:pPr>
    </w:p>
    <w:p w:rsidR="006552FA" w:rsidRDefault="006552FA" w:rsidP="001D4B2F">
      <w:pPr>
        <w:pStyle w:val="a3"/>
        <w:ind w:left="-600" w:firstLine="720"/>
        <w:rPr>
          <w:rFonts w:ascii="Arial Narrow"/>
          <w:lang w:val="ru-RU"/>
        </w:rPr>
      </w:pPr>
    </w:p>
    <w:p w:rsidR="00F77E61" w:rsidRDefault="00743994" w:rsidP="00743994">
      <w:pPr>
        <w:pStyle w:val="a3"/>
        <w:tabs>
          <w:tab w:val="left" w:pos="394"/>
        </w:tabs>
        <w:ind w:left="-600"/>
        <w:rPr>
          <w:rFonts w:ascii="Arial Narrow"/>
          <w:lang w:val="ru-RU"/>
        </w:rPr>
      </w:pPr>
      <w:r>
        <w:rPr>
          <w:rFonts w:ascii="Arial Narrow"/>
          <w:lang w:val="ru-RU"/>
        </w:rPr>
        <w:tab/>
      </w: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Pr="006552FA" w:rsidRDefault="00F77E61" w:rsidP="00F77E61">
      <w:pPr>
        <w:pStyle w:val="a3"/>
        <w:ind w:left="0"/>
        <w:rPr>
          <w:rFonts w:ascii="Arial Narrow"/>
          <w:lang w:val="ru-RU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4925"/>
      </w:tblGrid>
      <w:tr w:rsidR="00EA27E1" w:rsidRPr="0091568D" w:rsidTr="00EA27E1">
        <w:trPr>
          <w:trHeight w:val="227"/>
        </w:trPr>
        <w:tc>
          <w:tcPr>
            <w:tcW w:w="5533" w:type="dxa"/>
            <w:shd w:val="clear" w:color="auto" w:fill="769AC5"/>
          </w:tcPr>
          <w:p w:rsidR="00EA27E1" w:rsidRPr="00EA27E1" w:rsidRDefault="00EA27E1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925" w:type="dxa"/>
            <w:shd w:val="clear" w:color="auto" w:fill="769AC5"/>
          </w:tcPr>
          <w:p w:rsidR="00EA27E1" w:rsidRPr="00F77E61" w:rsidRDefault="00263D01" w:rsidP="00EA27E1">
            <w:pPr>
              <w:pStyle w:val="TableParagraph"/>
              <w:spacing w:before="78"/>
              <w:ind w:left="806" w:right="1044"/>
              <w:jc w:val="center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>MultiOne</w:t>
            </w:r>
            <w:r w:rsidRPr="00743994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 </w:t>
            </w:r>
            <w:r w:rsidR="0091568D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8.</w:t>
            </w:r>
            <w:r w:rsidR="0091568D">
              <w:rPr>
                <w:rFonts w:ascii="Tahoma" w:hAnsi="Tahoma" w:cs="Tahoma"/>
                <w:b/>
                <w:color w:val="231F20"/>
                <w:sz w:val="20"/>
                <w:szCs w:val="20"/>
              </w:rPr>
              <w:t>4+</w:t>
            </w:r>
            <w:r w:rsidR="0091568D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 </w:t>
            </w:r>
          </w:p>
        </w:tc>
      </w:tr>
      <w:tr w:rsidR="00EA27E1" w:rsidRPr="0091568D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925" w:type="dxa"/>
          </w:tcPr>
          <w:p w:rsidR="00EA27E1" w:rsidRPr="00743994" w:rsidRDefault="0067518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Yanmar</w:t>
            </w: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3</w:t>
            </w:r>
            <w:r>
              <w:rPr>
                <w:rFonts w:ascii="Tahoma" w:hAnsi="Tahoma" w:cs="Tahoma"/>
                <w:color w:val="231F20"/>
                <w:sz w:val="20"/>
                <w:szCs w:val="20"/>
              </w:rPr>
              <w:t>TNV</w:t>
            </w:r>
            <w:r w:rsid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88</w:t>
            </w:r>
          </w:p>
        </w:tc>
      </w:tr>
      <w:tr w:rsidR="00EA27E1" w:rsidRPr="0091568D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4925" w:type="dxa"/>
            <w:shd w:val="clear" w:color="auto" w:fill="D1D3D4"/>
          </w:tcPr>
          <w:p w:rsidR="00EA27E1" w:rsidRPr="00743994" w:rsidRDefault="0091568D" w:rsidP="0067518E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40</w:t>
            </w:r>
            <w:r w:rsidR="00EA27E1"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ЛС </w:t>
            </w:r>
          </w:p>
        </w:tc>
      </w:tr>
      <w:tr w:rsidR="006552FA" w:rsidRPr="0091568D" w:rsidTr="00EA27E1">
        <w:trPr>
          <w:trHeight w:val="227"/>
        </w:trPr>
        <w:tc>
          <w:tcPr>
            <w:tcW w:w="5533" w:type="dxa"/>
          </w:tcPr>
          <w:p w:rsidR="006552FA" w:rsidRPr="00743994" w:rsidRDefault="006552FA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Топливо</w:t>
            </w:r>
          </w:p>
        </w:tc>
        <w:tc>
          <w:tcPr>
            <w:tcW w:w="4925" w:type="dxa"/>
          </w:tcPr>
          <w:p w:rsidR="006552FA" w:rsidRPr="00743994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Дизель</w:t>
            </w:r>
          </w:p>
        </w:tc>
      </w:tr>
      <w:tr w:rsidR="006552FA" w:rsidRPr="0091568D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743994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Трансмиссия</w:t>
            </w:r>
          </w:p>
        </w:tc>
        <w:tc>
          <w:tcPr>
            <w:tcW w:w="4925" w:type="dxa"/>
            <w:shd w:val="clear" w:color="auto" w:fill="D1D3D4"/>
          </w:tcPr>
          <w:p w:rsidR="006552FA" w:rsidRPr="0091568D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Гидростатическая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Скорость (максимальна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я) (</w:t>
            </w:r>
            <w:r w:rsidRPr="001D4B2F">
              <w:rPr>
                <w:rFonts w:ascii="Tahoma" w:hAnsi="Tahoma" w:cs="Tahoma"/>
                <w:color w:val="231F20"/>
                <w:position w:val="6"/>
                <w:sz w:val="12"/>
                <w:szCs w:val="12"/>
              </w:rPr>
              <w:t>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91568D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15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км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/ч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Поток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гидравлического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масла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91568D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72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л/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мин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высота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подъема</w:t>
            </w:r>
            <w:proofErr w:type="spellEnd"/>
          </w:p>
        </w:tc>
        <w:tc>
          <w:tcPr>
            <w:tcW w:w="4925" w:type="dxa"/>
          </w:tcPr>
          <w:p w:rsidR="006552FA" w:rsidRPr="00EA27E1" w:rsidRDefault="00F77E61" w:rsidP="00743994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2,9</w:t>
            </w:r>
            <w:r w:rsid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8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м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Опрокидывающая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нагрузка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(</w:t>
            </w:r>
            <w:r w:rsidRPr="001D4B2F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</w:rPr>
              <w:t>2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91568D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16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машины,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1D4B2F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91568D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128</w:t>
            </w:r>
            <w:r w:rsidR="00743994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1D4B2F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67518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107</w:t>
            </w:r>
            <w:r w:rsidR="00743994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4925" w:type="dxa"/>
          </w:tcPr>
          <w:p w:rsidR="006552FA" w:rsidRPr="00EA27E1" w:rsidRDefault="00743994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17</w:t>
            </w:r>
            <w:r w:rsidR="00F77E6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6552FA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91568D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205</w:t>
            </w:r>
            <w:r w:rsidR="007011DA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4925" w:type="dxa"/>
          </w:tcPr>
          <w:p w:rsidR="00EA27E1" w:rsidRPr="00EA27E1" w:rsidRDefault="0091568D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1051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743994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825/2090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91568D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26x12.0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0-12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91568D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1722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1D4B2F" w:rsidRPr="00D052DE" w:rsidRDefault="001D4B2F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6B0DE8" w:rsidRPr="00B14050" w:rsidRDefault="0091568D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800576" behindDoc="1" locked="0" layoutInCell="1" allowOverlap="1" wp14:anchorId="059A31E0" wp14:editId="077820C4">
            <wp:simplePos x="0" y="0"/>
            <wp:positionH relativeFrom="page">
              <wp:posOffset>266700</wp:posOffset>
            </wp:positionH>
            <wp:positionV relativeFrom="paragraph">
              <wp:posOffset>2655982</wp:posOffset>
            </wp:positionV>
            <wp:extent cx="5281295" cy="2757805"/>
            <wp:effectExtent l="0" t="0" r="0" b="4445"/>
            <wp:wrapNone/>
            <wp:docPr id="4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2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8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ХАРАКТЕРИСТИКИ </w:t>
      </w:r>
      <w:r w:rsid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8.4+</w:t>
      </w:r>
      <w:r w:rsidR="006B0DE8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6B0DE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tbl>
      <w:tblPr>
        <w:tblStyle w:val="ac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811"/>
      </w:tblGrid>
      <w:tr w:rsidR="002E49E8" w:rsidRPr="002D74BF" w:rsidTr="00743994">
        <w:tc>
          <w:tcPr>
            <w:tcW w:w="5383" w:type="dxa"/>
          </w:tcPr>
          <w:p w:rsidR="0091568D" w:rsidRPr="0091568D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</w:rPr>
            </w:pP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Система</w:t>
            </w:r>
            <w:proofErr w:type="spellEnd"/>
            <w:r w:rsidRPr="0091568D">
              <w:rPr>
                <w:rFonts w:ascii="Arial" w:eastAsia="Arial" w:hAnsi="Arial" w:cs="Arial"/>
                <w:color w:val="231F20"/>
              </w:rPr>
              <w:t xml:space="preserve"> Hi-Flow</w:t>
            </w:r>
          </w:p>
          <w:p w:rsidR="0091568D" w:rsidRPr="0091568D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</w:rPr>
            </w:pPr>
            <w:r w:rsidRPr="0091568D">
              <w:rPr>
                <w:rFonts w:ascii="Arial" w:eastAsia="Arial" w:hAnsi="Arial" w:cs="Arial"/>
                <w:color w:val="231F20"/>
              </w:rPr>
              <w:t>DBS (</w:t>
            </w: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Система</w:t>
            </w:r>
            <w:proofErr w:type="spellEnd"/>
            <w:r w:rsidRPr="0091568D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динамической</w:t>
            </w:r>
            <w:proofErr w:type="spellEnd"/>
            <w:r w:rsidRPr="0091568D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блокировки</w:t>
            </w:r>
            <w:proofErr w:type="spellEnd"/>
            <w:r w:rsidRPr="0091568D">
              <w:rPr>
                <w:rFonts w:ascii="Arial" w:eastAsia="Arial" w:hAnsi="Arial" w:cs="Arial"/>
                <w:color w:val="231F20"/>
              </w:rPr>
              <w:t>)</w:t>
            </w:r>
          </w:p>
          <w:p w:rsidR="0091568D" w:rsidRPr="0091568D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</w:rPr>
            </w:pP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Делитель</w:t>
            </w:r>
            <w:proofErr w:type="spellEnd"/>
            <w:r w:rsidRPr="0091568D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крутящего</w:t>
            </w:r>
            <w:proofErr w:type="spellEnd"/>
            <w:r w:rsidRPr="0091568D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момента</w:t>
            </w:r>
            <w:proofErr w:type="spellEnd"/>
          </w:p>
          <w:p w:rsidR="0091568D" w:rsidRPr="0091568D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</w:rPr>
            </w:pP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Многофункциональный</w:t>
            </w:r>
            <w:proofErr w:type="spellEnd"/>
            <w:r w:rsidRPr="0091568D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джойстик</w:t>
            </w:r>
            <w:proofErr w:type="spellEnd"/>
          </w:p>
          <w:p w:rsidR="0091568D" w:rsidRPr="0091568D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</w:rPr>
            </w:pP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Многодисковый</w:t>
            </w:r>
            <w:proofErr w:type="spellEnd"/>
            <w:r w:rsidRPr="0091568D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стояночный</w:t>
            </w:r>
            <w:proofErr w:type="spellEnd"/>
            <w:r w:rsidRPr="0091568D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тормоз</w:t>
            </w:r>
            <w:proofErr w:type="spellEnd"/>
          </w:p>
          <w:p w:rsidR="0091568D" w:rsidRPr="0091568D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</w:rPr>
            </w:pP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Интегрированные</w:t>
            </w:r>
            <w:proofErr w:type="spellEnd"/>
            <w:r w:rsidRPr="0091568D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задние</w:t>
            </w:r>
            <w:proofErr w:type="spellEnd"/>
            <w:r w:rsidRPr="0091568D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противовесы</w:t>
            </w:r>
            <w:proofErr w:type="spellEnd"/>
          </w:p>
          <w:p w:rsidR="0091568D" w:rsidRPr="0091568D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</w:rPr>
            </w:pP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Самовыравнивающаяся</w:t>
            </w:r>
            <w:proofErr w:type="spellEnd"/>
            <w:r w:rsidRPr="0091568D">
              <w:rPr>
                <w:rFonts w:ascii="Arial" w:eastAsia="Arial" w:hAnsi="Arial" w:cs="Arial"/>
                <w:color w:val="231F20"/>
              </w:rPr>
              <w:t xml:space="preserve"> Н-</w:t>
            </w: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образная</w:t>
            </w:r>
            <w:proofErr w:type="spellEnd"/>
            <w:r w:rsidRPr="0091568D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телескопическая</w:t>
            </w:r>
            <w:proofErr w:type="spellEnd"/>
            <w:r w:rsidRPr="0091568D">
              <w:rPr>
                <w:rFonts w:ascii="Arial" w:eastAsia="Arial" w:hAnsi="Arial" w:cs="Arial"/>
                <w:color w:val="231F20"/>
              </w:rPr>
              <w:t xml:space="preserve"> </w:t>
            </w:r>
            <w:proofErr w:type="spellStart"/>
            <w:r w:rsidRPr="0091568D">
              <w:rPr>
                <w:rFonts w:ascii="Arial" w:eastAsia="Arial" w:hAnsi="Arial" w:cs="Arial"/>
                <w:color w:val="231F20"/>
              </w:rPr>
              <w:t>стрела</w:t>
            </w:r>
            <w:proofErr w:type="spellEnd"/>
          </w:p>
          <w:p w:rsidR="0091568D" w:rsidRPr="0091568D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lang w:val="ru-RU"/>
              </w:rPr>
            </w:pPr>
            <w:r w:rsidRPr="0091568D">
              <w:rPr>
                <w:rFonts w:ascii="Arial" w:eastAsia="Arial" w:hAnsi="Arial" w:cs="Arial"/>
                <w:color w:val="231F20"/>
                <w:lang w:val="ru-RU"/>
              </w:rPr>
              <w:t>Радиально-поршневые высокоэффективные и сверхмощные колесные двигатели</w:t>
            </w:r>
          </w:p>
          <w:p w:rsidR="002E49E8" w:rsidRPr="0067518E" w:rsidRDefault="002E49E8" w:rsidP="0091568D">
            <w:pPr>
              <w:tabs>
                <w:tab w:val="left" w:pos="347"/>
              </w:tabs>
              <w:autoSpaceDE w:val="0"/>
              <w:autoSpaceDN w:val="0"/>
              <w:spacing w:before="2"/>
              <w:ind w:left="199"/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5811" w:type="dxa"/>
          </w:tcPr>
          <w:p w:rsidR="0091568D" w:rsidRPr="0091568D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lang w:val="ru-RU"/>
              </w:rPr>
            </w:pPr>
            <w:r w:rsidRPr="0091568D">
              <w:rPr>
                <w:rFonts w:ascii="Arial" w:hAnsi="Arial" w:cs="Arial"/>
                <w:color w:val="231F20"/>
                <w:lang w:val="ru-RU"/>
              </w:rPr>
              <w:t>4</w:t>
            </w:r>
            <w:r w:rsidRPr="0091568D">
              <w:rPr>
                <w:rFonts w:ascii="Arial" w:hAnsi="Arial" w:cs="Arial"/>
                <w:color w:val="231F20"/>
              </w:rPr>
              <w:t>WD</w:t>
            </w:r>
            <w:r w:rsidRPr="0091568D">
              <w:rPr>
                <w:rFonts w:ascii="Arial" w:hAnsi="Arial" w:cs="Arial"/>
                <w:color w:val="231F20"/>
                <w:lang w:val="ru-RU"/>
              </w:rPr>
              <w:t xml:space="preserve"> гидростатические двигатели с прямыми приводами и пропорциональным </w:t>
            </w:r>
            <w:proofErr w:type="spellStart"/>
            <w:r w:rsidRPr="0091568D">
              <w:rPr>
                <w:rFonts w:ascii="Arial" w:hAnsi="Arial" w:cs="Arial"/>
                <w:color w:val="231F20"/>
                <w:lang w:val="ru-RU"/>
              </w:rPr>
              <w:t>сервоуправлением</w:t>
            </w:r>
            <w:proofErr w:type="spellEnd"/>
          </w:p>
          <w:p w:rsidR="0091568D" w:rsidRPr="0091568D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</w:rPr>
            </w:pPr>
            <w:proofErr w:type="spellStart"/>
            <w:r w:rsidRPr="0091568D">
              <w:rPr>
                <w:rFonts w:ascii="Arial" w:hAnsi="Arial" w:cs="Arial"/>
                <w:color w:val="231F20"/>
              </w:rPr>
              <w:t>Охладитель</w:t>
            </w:r>
            <w:proofErr w:type="spellEnd"/>
            <w:r w:rsidRPr="0091568D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91568D">
              <w:rPr>
                <w:rFonts w:ascii="Arial" w:hAnsi="Arial" w:cs="Arial"/>
                <w:color w:val="231F20"/>
              </w:rPr>
              <w:t>гидравлического</w:t>
            </w:r>
            <w:proofErr w:type="spellEnd"/>
            <w:r w:rsidRPr="0091568D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91568D">
              <w:rPr>
                <w:rFonts w:ascii="Arial" w:hAnsi="Arial" w:cs="Arial"/>
                <w:color w:val="231F20"/>
              </w:rPr>
              <w:t>масла</w:t>
            </w:r>
            <w:proofErr w:type="spellEnd"/>
          </w:p>
          <w:p w:rsidR="0091568D" w:rsidRPr="0091568D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</w:rPr>
            </w:pPr>
            <w:proofErr w:type="spellStart"/>
            <w:r w:rsidRPr="0091568D">
              <w:rPr>
                <w:rFonts w:ascii="Arial" w:hAnsi="Arial" w:cs="Arial"/>
                <w:color w:val="231F20"/>
              </w:rPr>
              <w:t>Гидравлический</w:t>
            </w:r>
            <w:proofErr w:type="spellEnd"/>
            <w:r w:rsidRPr="0091568D">
              <w:rPr>
                <w:rFonts w:ascii="Arial" w:hAnsi="Arial" w:cs="Arial"/>
                <w:color w:val="231F20"/>
              </w:rPr>
              <w:t xml:space="preserve"> мультиконнектор</w:t>
            </w:r>
          </w:p>
          <w:p w:rsidR="0091568D" w:rsidRPr="0091568D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</w:rPr>
            </w:pPr>
            <w:r w:rsidRPr="0091568D">
              <w:rPr>
                <w:rFonts w:ascii="Arial" w:hAnsi="Arial" w:cs="Arial"/>
                <w:color w:val="231F20"/>
              </w:rPr>
              <w:t xml:space="preserve">ROPS-FOPS </w:t>
            </w:r>
            <w:proofErr w:type="spellStart"/>
            <w:r w:rsidRPr="0091568D">
              <w:rPr>
                <w:rFonts w:ascii="Arial" w:hAnsi="Arial" w:cs="Arial"/>
                <w:color w:val="231F20"/>
              </w:rPr>
              <w:t>Уровень</w:t>
            </w:r>
            <w:proofErr w:type="spellEnd"/>
            <w:r w:rsidRPr="0091568D">
              <w:rPr>
                <w:rFonts w:ascii="Arial" w:hAnsi="Arial" w:cs="Arial"/>
                <w:color w:val="231F20"/>
              </w:rPr>
              <w:t xml:space="preserve"> 1</w:t>
            </w:r>
          </w:p>
          <w:p w:rsidR="0091568D" w:rsidRPr="0091568D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lang w:val="ru-RU"/>
              </w:rPr>
            </w:pPr>
            <w:r w:rsidRPr="0091568D">
              <w:rPr>
                <w:rFonts w:ascii="Arial" w:hAnsi="Arial" w:cs="Arial"/>
                <w:color w:val="231F20"/>
                <w:lang w:val="ru-RU"/>
              </w:rPr>
              <w:t>ЖК-дисплей с программируемым обслуживанием (тахометр, счетчик часов, указатель уровня топлива, индикатор обслуживания, индикатор света и другие 14 индикаторов)</w:t>
            </w:r>
          </w:p>
          <w:p w:rsidR="0091568D" w:rsidRPr="0091568D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</w:rPr>
            </w:pPr>
            <w:r w:rsidRPr="0091568D">
              <w:rPr>
                <w:rFonts w:ascii="Arial" w:hAnsi="Arial" w:cs="Arial"/>
                <w:color w:val="231F20"/>
              </w:rPr>
              <w:t xml:space="preserve">2 </w:t>
            </w:r>
            <w:proofErr w:type="spellStart"/>
            <w:r w:rsidRPr="0091568D">
              <w:rPr>
                <w:rFonts w:ascii="Arial" w:hAnsi="Arial" w:cs="Arial"/>
                <w:color w:val="231F20"/>
              </w:rPr>
              <w:t>передних</w:t>
            </w:r>
            <w:proofErr w:type="spellEnd"/>
            <w:r w:rsidRPr="0091568D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91568D">
              <w:rPr>
                <w:rFonts w:ascii="Arial" w:hAnsi="Arial" w:cs="Arial"/>
                <w:color w:val="231F20"/>
              </w:rPr>
              <w:t>рабочих</w:t>
            </w:r>
            <w:proofErr w:type="spellEnd"/>
            <w:r w:rsidRPr="0091568D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91568D">
              <w:rPr>
                <w:rFonts w:ascii="Arial" w:hAnsi="Arial" w:cs="Arial"/>
                <w:color w:val="231F20"/>
              </w:rPr>
              <w:t>фонаря</w:t>
            </w:r>
            <w:proofErr w:type="spellEnd"/>
          </w:p>
          <w:p w:rsidR="0091568D" w:rsidRPr="0091568D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lang w:val="ru-RU"/>
              </w:rPr>
            </w:pPr>
            <w:r w:rsidRPr="0091568D">
              <w:rPr>
                <w:rFonts w:ascii="Arial" w:hAnsi="Arial" w:cs="Arial"/>
                <w:color w:val="231F20"/>
                <w:lang w:val="ru-RU"/>
              </w:rPr>
              <w:t>Эргономичное сиденье с подлокотниками, ремнем безопасности и регулировкой</w:t>
            </w:r>
          </w:p>
          <w:p w:rsidR="002E49E8" w:rsidRPr="00FE5859" w:rsidRDefault="002E49E8" w:rsidP="0067518E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</w:p>
        </w:tc>
      </w:tr>
    </w:tbl>
    <w:p w:rsidR="00F77E61" w:rsidRDefault="00F77E61" w:rsidP="00F77E61">
      <w:pPr>
        <w:rPr>
          <w:rFonts w:cs="Calibri"/>
          <w:sz w:val="28"/>
          <w:szCs w:val="28"/>
          <w:lang w:val="ru-RU"/>
        </w:rPr>
      </w:pPr>
    </w:p>
    <w:p w:rsidR="00F77E61" w:rsidRDefault="0091568D" w:rsidP="006B0DE8">
      <w:pPr>
        <w:ind w:firstLine="720"/>
        <w:rPr>
          <w:rFonts w:cs="Calibri"/>
          <w:sz w:val="28"/>
          <w:szCs w:val="28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801600" behindDoc="1" locked="0" layoutInCell="1" allowOverlap="1" wp14:anchorId="686FEC11" wp14:editId="28C03619">
            <wp:simplePos x="0" y="0"/>
            <wp:positionH relativeFrom="column">
              <wp:posOffset>5345966</wp:posOffset>
            </wp:positionH>
            <wp:positionV relativeFrom="paragraph">
              <wp:posOffset>200932</wp:posOffset>
            </wp:positionV>
            <wp:extent cx="981946" cy="1971675"/>
            <wp:effectExtent l="0" t="0" r="8890" b="0"/>
            <wp:wrapNone/>
            <wp:docPr id="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6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94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tbl>
      <w:tblPr>
        <w:tblStyle w:val="TableNormal"/>
        <w:tblW w:w="0" w:type="auto"/>
        <w:tblInd w:w="1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510"/>
        <w:gridCol w:w="1231"/>
        <w:gridCol w:w="1752"/>
        <w:gridCol w:w="2267"/>
        <w:gridCol w:w="1226"/>
      </w:tblGrid>
      <w:tr w:rsidR="00FE5859" w:rsidTr="00CA4B9A">
        <w:trPr>
          <w:trHeight w:val="20"/>
        </w:trPr>
        <w:tc>
          <w:tcPr>
            <w:tcW w:w="10478" w:type="dxa"/>
            <w:gridSpan w:val="6"/>
            <w:shd w:val="clear" w:color="auto" w:fill="769AC5"/>
          </w:tcPr>
          <w:p w:rsidR="00FE5859" w:rsidRDefault="00FE5859" w:rsidP="00FE5859">
            <w:pPr>
              <w:pStyle w:val="TableParagraph"/>
              <w:spacing w:before="82"/>
              <w:ind w:left="3889" w:right="4581"/>
              <w:jc w:val="center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ГАБАРИТЫ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</w:t>
            </w:r>
            <w:proofErr w:type="spellStart"/>
            <w:r>
              <w:rPr>
                <w:b/>
                <w:color w:val="231F20"/>
                <w:sz w:val="24"/>
              </w:rPr>
              <w:t>мм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)</w:t>
            </w:r>
          </w:p>
        </w:tc>
      </w:tr>
      <w:tr w:rsidR="00FE5859" w:rsidTr="00CA4B9A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8" w:line="267" w:lineRule="exact"/>
              <w:ind w:left="59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A</w:t>
            </w:r>
            <w:r w:rsidRPr="006B0DE8">
              <w:rPr>
                <w:rFonts w:ascii="Lucida Sans" w:hAnsi="Lucida Sans"/>
                <w:b/>
                <w:color w:val="231F20"/>
                <w:spacing w:val="-25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6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Высота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по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шарниру</w:t>
            </w:r>
            <w:r w:rsidRPr="006B0DE8">
              <w:rPr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</w:tcPr>
          <w:p w:rsidR="00FE5859" w:rsidRDefault="0091568D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2320</w:t>
            </w:r>
          </w:p>
        </w:tc>
        <w:tc>
          <w:tcPr>
            <w:tcW w:w="4019" w:type="dxa"/>
            <w:gridSpan w:val="2"/>
          </w:tcPr>
          <w:p w:rsidR="00FE5859" w:rsidRDefault="00FE5859" w:rsidP="00FE5859">
            <w:pPr>
              <w:pStyle w:val="TableParagraph"/>
              <w:spacing w:before="27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I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машины</w:t>
            </w:r>
          </w:p>
        </w:tc>
        <w:tc>
          <w:tcPr>
            <w:tcW w:w="1226" w:type="dxa"/>
          </w:tcPr>
          <w:p w:rsidR="00FE5859" w:rsidRPr="00FE5859" w:rsidRDefault="00743994" w:rsidP="00FE5859">
            <w:pPr>
              <w:pStyle w:val="TableParagraph"/>
              <w:spacing w:before="30"/>
              <w:ind w:left="295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2690</w:t>
            </w:r>
          </w:p>
        </w:tc>
      </w:tr>
      <w:tr w:rsidR="00FE5859" w:rsidTr="00CA4B9A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8" w:line="270" w:lineRule="exact"/>
              <w:ind w:left="60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B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 xml:space="preserve">Высота по шарниру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 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  <w:shd w:val="clear" w:color="auto" w:fill="D1D3D4"/>
          </w:tcPr>
          <w:p w:rsidR="00FE5859" w:rsidRDefault="0091568D" w:rsidP="0091568D">
            <w:pPr>
              <w:pStyle w:val="TableParagraph"/>
              <w:spacing w:before="32"/>
              <w:ind w:right="46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2980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8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L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Дорожный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просвет</w:t>
            </w:r>
            <w:proofErr w:type="spellEnd"/>
          </w:p>
        </w:tc>
        <w:tc>
          <w:tcPr>
            <w:tcW w:w="1226" w:type="dxa"/>
            <w:shd w:val="clear" w:color="auto" w:fill="D1D3D4"/>
          </w:tcPr>
          <w:p w:rsidR="00FE5859" w:rsidRPr="00FE5859" w:rsidRDefault="0091568D" w:rsidP="00FE5859">
            <w:pPr>
              <w:pStyle w:val="TableParagraph"/>
              <w:spacing w:before="32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24</w:t>
            </w:r>
            <w:r w:rsidR="00FE5859">
              <w:rPr>
                <w:rFonts w:ascii="Tahoma"/>
                <w:color w:val="231F20"/>
                <w:lang w:val="ru-RU"/>
              </w:rPr>
              <w:t>0</w:t>
            </w:r>
          </w:p>
        </w:tc>
      </w:tr>
      <w:tr w:rsidR="00FE5859" w:rsidTr="00CA4B9A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C</w:t>
            </w:r>
            <w:r w:rsidRPr="006B0DE8">
              <w:rPr>
                <w:rFonts w:ascii="Lucida Sans" w:hAnsi="Lucida Sans"/>
                <w:b/>
                <w:color w:val="231F20"/>
                <w:spacing w:val="-52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231" w:type="dxa"/>
          </w:tcPr>
          <w:p w:rsid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455</w:t>
            </w:r>
          </w:p>
        </w:tc>
        <w:tc>
          <w:tcPr>
            <w:tcW w:w="4019" w:type="dxa"/>
            <w:gridSpan w:val="2"/>
          </w:tcPr>
          <w:p w:rsidR="00FE5859" w:rsidRDefault="00FE5859" w:rsidP="00FE5859">
            <w:pPr>
              <w:pStyle w:val="TableParagraph"/>
              <w:spacing w:before="5"/>
              <w:ind w:left="5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M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Угол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26" w:type="dxa"/>
          </w:tcPr>
          <w:p w:rsidR="00FE5859" w:rsidRDefault="0091568D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23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Tr="00CA4B9A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D</w:t>
            </w:r>
            <w:r w:rsidRPr="006B0DE8">
              <w:rPr>
                <w:rFonts w:ascii="Lucida Sans" w:hAnsi="Lucida Sans"/>
                <w:b/>
                <w:color w:val="231F20"/>
                <w:spacing w:val="-31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39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Смещение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вперед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>при</w:t>
            </w:r>
            <w:r w:rsidRPr="006B0DE8">
              <w:rPr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выдвинутой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445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5"/>
              <w:ind w:left="5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 w:rsidRPr="006B0DE8">
              <w:rPr>
                <w:rFonts w:ascii="Lucida Sans" w:hAnsi="Lucida Sans"/>
                <w:b/>
                <w:color w:val="231F20"/>
                <w:spacing w:val="-26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Угол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заднего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свеса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</w:t>
            </w:r>
            <w:r w:rsidRPr="006B0DE8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противовесами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FE5859" w:rsidRDefault="0091568D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22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RPr="00FE5859" w:rsidTr="00CA4B9A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E</w:t>
            </w:r>
            <w:r w:rsidRPr="006B0DE8">
              <w:rPr>
                <w:rFonts w:ascii="Lucida Sans" w:hAnsi="Lucida Sans"/>
                <w:b/>
                <w:color w:val="231F20"/>
                <w:spacing w:val="-6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6B0DE8">
              <w:rPr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1185</w:t>
            </w:r>
          </w:p>
        </w:tc>
        <w:tc>
          <w:tcPr>
            <w:tcW w:w="4019" w:type="dxa"/>
            <w:gridSpan w:val="2"/>
          </w:tcPr>
          <w:p w:rsidR="00FE5859" w:rsidRPr="006B0DE8" w:rsidRDefault="00FE5859" w:rsidP="00FE5859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</w:tcPr>
          <w:p w:rsidR="00FE5859" w:rsidRPr="00FE5859" w:rsidRDefault="0091568D" w:rsidP="00FE5859">
            <w:pPr>
              <w:pStyle w:val="TableParagraph"/>
              <w:spacing w:before="30"/>
              <w:ind w:left="295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128</w:t>
            </w:r>
            <w:r w:rsidR="00743994">
              <w:rPr>
                <w:rFonts w:ascii="Tahoma"/>
                <w:color w:val="231F20"/>
                <w:lang w:val="ru-RU"/>
              </w:rPr>
              <w:t>0</w:t>
            </w:r>
          </w:p>
        </w:tc>
      </w:tr>
      <w:tr w:rsidR="00FE5859" w:rsidRPr="00FE5859" w:rsidTr="00CA4B9A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F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Длина переднего свеса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 w:rsidRPr="00FE5859">
              <w:rPr>
                <w:rFonts w:ascii="Tahoma"/>
                <w:color w:val="231F20"/>
                <w:lang w:val="ru-RU"/>
              </w:rPr>
              <w:t>500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O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вниз</w:t>
            </w:r>
          </w:p>
        </w:tc>
        <w:tc>
          <w:tcPr>
            <w:tcW w:w="1226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  <w:lang w:val="ru-RU"/>
              </w:rPr>
            </w:pPr>
            <w:r>
              <w:rPr>
                <w:rFonts w:ascii="Tahoma" w:hAnsi="Tahoma"/>
                <w:color w:val="231F20"/>
                <w:lang w:val="ru-RU"/>
              </w:rPr>
              <w:t>36</w:t>
            </w:r>
            <w:r w:rsidRPr="00FE5859">
              <w:rPr>
                <w:rFonts w:ascii="Tahoma" w:hAnsi="Tahoma"/>
                <w:color w:val="231F20"/>
                <w:lang w:val="ru-RU"/>
              </w:rPr>
              <w:t>°</w:t>
            </w:r>
          </w:p>
        </w:tc>
      </w:tr>
      <w:tr w:rsidR="00FE5859" w:rsidTr="00CA4B9A">
        <w:trPr>
          <w:trHeight w:val="20"/>
        </w:trPr>
        <w:tc>
          <w:tcPr>
            <w:tcW w:w="4002" w:type="dxa"/>
            <w:gridSpan w:val="2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G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Колесная база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1280</w:t>
            </w:r>
          </w:p>
        </w:tc>
        <w:tc>
          <w:tcPr>
            <w:tcW w:w="4019" w:type="dxa"/>
            <w:gridSpan w:val="2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P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вверх</w:t>
            </w:r>
          </w:p>
        </w:tc>
        <w:tc>
          <w:tcPr>
            <w:tcW w:w="1226" w:type="dxa"/>
          </w:tcPr>
          <w:p w:rsid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29°</w:t>
            </w:r>
          </w:p>
        </w:tc>
      </w:tr>
      <w:tr w:rsidR="00FE5859" w:rsidTr="00CA4B9A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H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FE5859" w:rsidRDefault="00743994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910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0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Q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Высота</w:t>
            </w:r>
            <w:proofErr w:type="spellEnd"/>
            <w:r>
              <w:rPr>
                <w:color w:val="231F20"/>
              </w:rPr>
              <w:t xml:space="preserve"> (</w:t>
            </w:r>
            <w:proofErr w:type="spellStart"/>
            <w:r>
              <w:rPr>
                <w:color w:val="231F20"/>
              </w:rPr>
              <w:t>стандартные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шины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FE5859" w:rsidRPr="00FE5859" w:rsidRDefault="0091568D" w:rsidP="00FE5859">
            <w:pPr>
              <w:pStyle w:val="TableParagraph"/>
              <w:spacing w:before="30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204</w:t>
            </w:r>
            <w:r w:rsidR="00FE5859">
              <w:rPr>
                <w:rFonts w:ascii="Tahoma"/>
                <w:color w:val="231F20"/>
                <w:lang w:val="ru-RU"/>
              </w:rPr>
              <w:t>0</w:t>
            </w:r>
          </w:p>
        </w:tc>
      </w:tr>
      <w:tr w:rsidR="0091568D" w:rsidRPr="0091568D" w:rsidTr="00CA4B9A">
        <w:trPr>
          <w:trHeight w:val="20"/>
        </w:trPr>
        <w:tc>
          <w:tcPr>
            <w:tcW w:w="4002" w:type="dxa"/>
            <w:gridSpan w:val="2"/>
            <w:shd w:val="clear" w:color="auto" w:fill="auto"/>
          </w:tcPr>
          <w:p w:rsidR="0091568D" w:rsidRPr="006B0DE8" w:rsidRDefault="0091568D" w:rsidP="0091568D">
            <w:pPr>
              <w:pStyle w:val="TableParagraph"/>
              <w:spacing w:before="45" w:line="270" w:lineRule="exact"/>
              <w:ind w:left="6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8"/>
                <w:lang w:val="ru-RU"/>
              </w:rPr>
              <w:t>Длина заднего свеса с противовесами</w:t>
            </w:r>
          </w:p>
        </w:tc>
        <w:tc>
          <w:tcPr>
            <w:tcW w:w="1231" w:type="dxa"/>
            <w:shd w:val="clear" w:color="auto" w:fill="auto"/>
          </w:tcPr>
          <w:p w:rsidR="0091568D" w:rsidRPr="00FE5859" w:rsidRDefault="0091568D" w:rsidP="0091568D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1010</w:t>
            </w:r>
          </w:p>
        </w:tc>
        <w:tc>
          <w:tcPr>
            <w:tcW w:w="4019" w:type="dxa"/>
            <w:gridSpan w:val="2"/>
            <w:shd w:val="clear" w:color="auto" w:fill="auto"/>
          </w:tcPr>
          <w:p w:rsidR="0091568D" w:rsidRPr="0091568D" w:rsidRDefault="0091568D" w:rsidP="0091568D">
            <w:pPr>
              <w:pStyle w:val="TableParagraph"/>
              <w:spacing w:before="20"/>
              <w:ind w:left="78"/>
              <w:rPr>
                <w:rFonts w:ascii="Lucida Sans" w:hAnsi="Lucida Sans"/>
                <w:b/>
                <w:color w:val="231F20"/>
                <w:sz w:val="2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Q</w:t>
            </w:r>
            <w:r w:rsidRPr="0091568D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91568D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91568D">
              <w:rPr>
                <w:color w:val="231F20"/>
                <w:sz w:val="16"/>
                <w:szCs w:val="16"/>
                <w:lang w:val="ru-RU"/>
              </w:rPr>
              <w:t>Высота с кондиционером (стандартные шины)</w:t>
            </w:r>
          </w:p>
        </w:tc>
        <w:tc>
          <w:tcPr>
            <w:tcW w:w="1226" w:type="dxa"/>
            <w:shd w:val="clear" w:color="auto" w:fill="auto"/>
          </w:tcPr>
          <w:p w:rsidR="0091568D" w:rsidRDefault="0091568D" w:rsidP="0091568D">
            <w:pPr>
              <w:pStyle w:val="TableParagraph"/>
              <w:spacing w:before="30"/>
              <w:ind w:left="356"/>
              <w:rPr>
                <w:rFonts w:ascii="Tahoma"/>
                <w:color w:val="231F20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2240</w:t>
            </w:r>
          </w:p>
        </w:tc>
      </w:tr>
      <w:tr w:rsidR="0091568D" w:rsidRPr="0091568D" w:rsidTr="00CA4B9A">
        <w:trPr>
          <w:trHeight w:val="20"/>
        </w:trPr>
        <w:tc>
          <w:tcPr>
            <w:tcW w:w="10478" w:type="dxa"/>
            <w:gridSpan w:val="6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:rsidR="0091568D" w:rsidRPr="0091568D" w:rsidRDefault="0091568D" w:rsidP="0091568D">
            <w:pPr>
              <w:pStyle w:val="TableParagraph"/>
              <w:rPr>
                <w:rFonts w:ascii="Times New Roman"/>
                <w:sz w:val="4"/>
                <w:lang w:val="ru-RU"/>
              </w:rPr>
            </w:pPr>
          </w:p>
        </w:tc>
      </w:tr>
      <w:tr w:rsidR="0091568D" w:rsidTr="00CA4B9A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91568D" w:rsidRDefault="0091568D" w:rsidP="0091568D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91568D" w:rsidRDefault="0091568D" w:rsidP="0091568D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(N)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91568D" w:rsidRDefault="0091568D" w:rsidP="0091568D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Высота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(Q)</w:t>
            </w:r>
          </w:p>
        </w:tc>
      </w:tr>
      <w:tr w:rsidR="0091568D" w:rsidTr="00CA4B9A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Default="0091568D" w:rsidP="0091568D">
            <w:pPr>
              <w:pStyle w:val="TableParagraph"/>
              <w:spacing w:before="25" w:line="285" w:lineRule="exact"/>
              <w:ind w:left="1143"/>
              <w:rPr>
                <w:rFonts w:ascii="Tahoma"/>
                <w:sz w:val="24"/>
              </w:rPr>
            </w:pPr>
            <w:r>
              <w:rPr>
                <w:rFonts w:ascii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Default="0091568D" w:rsidP="0091568D">
            <w:pPr>
              <w:pStyle w:val="TableParagraph"/>
              <w:spacing w:before="25" w:line="285" w:lineRule="exact"/>
              <w:ind w:left="1156" w:right="1220"/>
              <w:jc w:val="center"/>
              <w:rPr>
                <w:sz w:val="24"/>
              </w:rPr>
            </w:pPr>
            <w:r>
              <w:rPr>
                <w:rFonts w:ascii="Tahoma" w:hAnsi="Tahoma"/>
                <w:color w:val="231F20"/>
                <w:sz w:val="24"/>
                <w:lang w:val="ru-RU"/>
              </w:rPr>
              <w:t>1070</w:t>
            </w:r>
            <w:r>
              <w:rPr>
                <w:rFonts w:ascii="Tahoma" w:hAnsi="Tahoma"/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Default="0091568D" w:rsidP="0091568D">
            <w:pPr>
              <w:pStyle w:val="TableParagraph"/>
              <w:spacing w:before="25" w:line="285" w:lineRule="exact"/>
              <w:ind w:left="1108"/>
              <w:rPr>
                <w:sz w:val="24"/>
              </w:rPr>
            </w:pPr>
            <w:r>
              <w:rPr>
                <w:rFonts w:ascii="Tahoma" w:hAnsi="Tahoma"/>
                <w:color w:val="231F20"/>
                <w:sz w:val="24"/>
                <w:lang w:val="ru-RU"/>
              </w:rPr>
              <w:t>2020</w:t>
            </w:r>
            <w:r>
              <w:rPr>
                <w:rFonts w:ascii="Tahoma" w:hAnsi="Tahoma"/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CA4B9A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Default="0091568D" w:rsidP="0091568D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FE5859" w:rsidRDefault="0091568D" w:rsidP="0091568D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FE5859">
              <w:rPr>
                <w:rFonts w:ascii="Tahoma" w:hAnsi="Tahoma" w:cs="Tahoma"/>
                <w:color w:val="231F20"/>
                <w:sz w:val="24"/>
              </w:rPr>
              <w:t xml:space="preserve">1130 </w:t>
            </w:r>
            <w:proofErr w:type="spellStart"/>
            <w:r w:rsidRPr="00FE585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Default="0091568D" w:rsidP="0091568D">
            <w:pPr>
              <w:pStyle w:val="TableParagraph"/>
              <w:spacing w:before="25" w:line="285" w:lineRule="exact"/>
              <w:ind w:right="1354"/>
              <w:jc w:val="center"/>
              <w:rPr>
                <w:sz w:val="24"/>
              </w:rPr>
            </w:pPr>
            <w:r>
              <w:rPr>
                <w:rFonts w:ascii="Tahoma" w:hAnsi="Tahoma"/>
                <w:color w:val="231F20"/>
                <w:sz w:val="24"/>
                <w:lang w:val="ru-RU"/>
              </w:rPr>
              <w:t xml:space="preserve">              </w:t>
            </w:r>
            <w:r>
              <w:rPr>
                <w:rFonts w:ascii="Tahoma" w:hAnsi="Tahoma"/>
                <w:color w:val="231F20"/>
                <w:sz w:val="24"/>
              </w:rPr>
              <w:t xml:space="preserve">2020 </w:t>
            </w:r>
            <w:proofErr w:type="spellStart"/>
            <w:r>
              <w:rPr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CA4B9A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FE5859" w:rsidRDefault="0091568D" w:rsidP="0091568D">
            <w:pPr>
              <w:pStyle w:val="TableParagraph"/>
              <w:spacing w:before="24" w:line="285" w:lineRule="exact"/>
              <w:jc w:val="center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color w:val="231F20"/>
                <w:sz w:val="24"/>
                <w:lang w:val="ru-RU"/>
              </w:rPr>
              <w:t>26х</w:t>
            </w:r>
            <w:r w:rsidRPr="00FE585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12.00-12 </w:t>
            </w:r>
            <w:r>
              <w:rPr>
                <w:rFonts w:ascii="Tahoma" w:hAnsi="Tahoma" w:cs="Tahoma"/>
                <w:color w:val="231F20"/>
                <w:sz w:val="24"/>
              </w:rPr>
              <w:t>ET-50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FE585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color w:val="231F20"/>
                <w:sz w:val="24"/>
              </w:rPr>
              <w:t>128</w:t>
            </w:r>
            <w:r w:rsidRPr="00FE5859">
              <w:rPr>
                <w:rFonts w:ascii="Tahoma" w:hAnsi="Tahoma" w:cs="Tahoma"/>
                <w:color w:val="231F20"/>
                <w:sz w:val="24"/>
              </w:rPr>
              <w:t xml:space="preserve">0 </w:t>
            </w:r>
            <w:proofErr w:type="spellStart"/>
            <w:r w:rsidRPr="00FE585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FE585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FE5859">
              <w:rPr>
                <w:rFonts w:ascii="Tahoma" w:hAnsi="Tahoma" w:cs="Tahoma"/>
                <w:color w:val="231F20"/>
                <w:sz w:val="24"/>
              </w:rPr>
              <w:t xml:space="preserve">2040 </w:t>
            </w:r>
            <w:proofErr w:type="spellStart"/>
            <w:r w:rsidRPr="00FE585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CA4B9A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Default="0091568D" w:rsidP="0091568D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color w:val="231F20"/>
                <w:sz w:val="24"/>
                <w:lang w:val="ru-RU"/>
              </w:rPr>
              <w:t xml:space="preserve">          </w:t>
            </w:r>
            <w:r>
              <w:rPr>
                <w:rFonts w:ascii="Tahoma"/>
                <w:color w:val="231F20"/>
                <w:sz w:val="24"/>
              </w:rPr>
              <w:t>27x8.50-15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sz w:val="24"/>
              </w:rPr>
            </w:pPr>
            <w:r>
              <w:rPr>
                <w:rFonts w:ascii="Tahoma" w:hAnsi="Tahoma"/>
                <w:color w:val="231F20"/>
                <w:sz w:val="24"/>
              </w:rPr>
              <w:t xml:space="preserve">1070 </w:t>
            </w:r>
            <w:proofErr w:type="spellStart"/>
            <w:r w:rsidRPr="00FE585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sz w:val="24"/>
              </w:rPr>
            </w:pPr>
            <w:r>
              <w:rPr>
                <w:rFonts w:ascii="Tahoma" w:hAnsi="Tahoma"/>
                <w:color w:val="231F20"/>
                <w:sz w:val="24"/>
              </w:rPr>
              <w:t xml:space="preserve">2080 </w:t>
            </w:r>
            <w:proofErr w:type="spellStart"/>
            <w:r>
              <w:rPr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CA4B9A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91568D" w:rsidRPr="00FE5859" w:rsidRDefault="0091568D" w:rsidP="0091568D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/>
                <w:color w:val="231F20"/>
                <w:sz w:val="24"/>
                <w:lang w:val="ru-RU"/>
              </w:rPr>
            </w:pPr>
            <w:r>
              <w:rPr>
                <w:rFonts w:ascii="Tahoma"/>
                <w:color w:val="231F20"/>
                <w:sz w:val="24"/>
                <w:lang w:val="ru-RU"/>
              </w:rPr>
              <w:t xml:space="preserve">           27</w:t>
            </w:r>
            <w:r>
              <w:rPr>
                <w:rFonts w:ascii="Tahoma"/>
                <w:color w:val="231F20"/>
                <w:sz w:val="24"/>
                <w:lang w:val="ru-RU"/>
              </w:rPr>
              <w:t>х</w:t>
            </w:r>
            <w:r>
              <w:rPr>
                <w:rFonts w:ascii="Tahoma"/>
                <w:color w:val="231F20"/>
                <w:sz w:val="24"/>
                <w:lang w:val="ru-RU"/>
              </w:rPr>
              <w:t>10.50-15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91568D" w:rsidRPr="00FE585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/>
                <w:color w:val="231F20"/>
                <w:sz w:val="24"/>
                <w:lang w:val="ru-RU"/>
              </w:rPr>
            </w:pPr>
            <w:r>
              <w:rPr>
                <w:rFonts w:ascii="Tahoma" w:hAnsi="Tahoma"/>
                <w:color w:val="231F20"/>
                <w:sz w:val="24"/>
                <w:lang w:val="ru-RU"/>
              </w:rPr>
              <w:t>1150 мм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91568D" w:rsidRPr="00FE585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/>
                <w:color w:val="231F20"/>
                <w:sz w:val="24"/>
                <w:lang w:val="ru-RU"/>
              </w:rPr>
            </w:pPr>
            <w:r>
              <w:rPr>
                <w:rFonts w:ascii="Tahoma" w:hAnsi="Tahoma"/>
                <w:color w:val="231F20"/>
                <w:sz w:val="24"/>
                <w:lang w:val="ru-RU"/>
              </w:rPr>
              <w:t>2080 мм</w:t>
            </w:r>
          </w:p>
        </w:tc>
      </w:tr>
    </w:tbl>
    <w:p w:rsidR="00B14050" w:rsidRDefault="00B14050" w:rsidP="00D052DE">
      <w:pPr>
        <w:rPr>
          <w:rFonts w:cs="Calibri"/>
          <w:sz w:val="28"/>
          <w:szCs w:val="28"/>
          <w:lang w:val="ru-RU"/>
        </w:rPr>
      </w:pPr>
    </w:p>
    <w:p w:rsidR="00FE5859" w:rsidRDefault="00FE5859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1D4B2F" w:rsidRPr="001D4B2F" w:rsidRDefault="001D4B2F" w:rsidP="00D052DE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СТАНДАРТНОЕ ОСНАЩЕНИЕ</w:t>
      </w:r>
      <w:r w:rsidR="00FE5859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C30C42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8.4+</w:t>
      </w:r>
      <w:r w:rsidR="00B14050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2D74BF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13B5AD4E" wp14:editId="3BC641E8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2D74BF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3FDB4071" wp14:editId="5943FCC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20443974" wp14:editId="745CD999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67518E" w:rsidRPr="002D74BF" w:rsidTr="00D052DE">
        <w:trPr>
          <w:trHeight w:val="972"/>
        </w:trPr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7200" behindDoc="1" locked="0" layoutInCell="1" allowOverlap="1" wp14:anchorId="672D8E63" wp14:editId="59BC527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17340</wp:posOffset>
                  </wp:positionV>
                  <wp:extent cx="578338" cy="578338"/>
                  <wp:effectExtent l="0" t="0" r="0" b="0"/>
                  <wp:wrapNone/>
                  <wp:docPr id="2" name="Рисунок 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1056" behindDoc="1" locked="0" layoutInCell="1" allowOverlap="1" wp14:anchorId="28B48BA7" wp14:editId="315E5924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585626</wp:posOffset>
                  </wp:positionV>
                  <wp:extent cx="723900" cy="665480"/>
                  <wp:effectExtent l="0" t="0" r="0" b="1270"/>
                  <wp:wrapNone/>
                  <wp:docPr id="644" name="Рисунок 644" descr="http://www.multione.com/wp-content/uploads/2016/05/HI_FLOW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ultione.com/wp-content/uploads/2016/05/HI_FLOW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ДЕЛ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ИТЕЛЬ КРУТЯЩЕГО МОМЕНТА </w:t>
            </w:r>
          </w:p>
          <w:p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</w:p>
          <w:p w:rsidR="0067518E" w:rsidRPr="00E202AB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Опция проходимости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</w:tr>
      <w:tr w:rsidR="0067518E" w:rsidRPr="002D74BF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  <w:tc>
          <w:tcPr>
            <w:tcW w:w="9353" w:type="dxa"/>
          </w:tcPr>
          <w:p w:rsidR="0067518E" w:rsidRPr="00E431EC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HI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FLOW</w:t>
            </w:r>
          </w:p>
          <w:p w:rsidR="0067518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67518E" w:rsidRPr="00D052D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67518E" w:rsidRPr="002D74BF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9008" behindDoc="1" locked="0" layoutInCell="1" allowOverlap="1" wp14:anchorId="0B8E7AE5" wp14:editId="740D5B3C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67518E" w:rsidRPr="00D46020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67518E" w:rsidRPr="002D74BF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0032" behindDoc="1" locked="0" layoutInCell="1" allowOverlap="1" wp14:anchorId="3F7207E8" wp14:editId="14A6138B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67518E" w:rsidRPr="00E55021" w:rsidRDefault="0067518E" w:rsidP="0067518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18E" w:rsidRPr="002D74BF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6176" behindDoc="1" locked="0" layoutInCell="1" allowOverlap="1" wp14:anchorId="4248812E" wp14:editId="729098B3">
                  <wp:simplePos x="0" y="0"/>
                  <wp:positionH relativeFrom="column">
                    <wp:posOffset>54805</wp:posOffset>
                  </wp:positionH>
                  <wp:positionV relativeFrom="paragraph">
                    <wp:posOffset>34925</wp:posOffset>
                  </wp:positionV>
                  <wp:extent cx="655607" cy="602974"/>
                  <wp:effectExtent l="0" t="0" r="0" b="6985"/>
                  <wp:wrapNone/>
                  <wp:docPr id="647" name="Рисунок 647" descr="http://www.multione.com/wp-content/uploads/2015/02/nuvo_joystick-11-function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ultione.com/wp-content/uploads/2015/02/nuvo_joystick-11-function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07" cy="60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</w:t>
            </w:r>
          </w:p>
          <w:p w:rsidR="0067518E" w:rsidRPr="00E55021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12-функциональный электронный джойстик позволяет легко и точно управлять стрелой и навесным оборудованием.</w:t>
            </w:r>
          </w:p>
        </w:tc>
      </w:tr>
      <w:tr w:rsidR="0067518E" w:rsidRPr="002D74BF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2080" behindDoc="1" locked="0" layoutInCell="1" allowOverlap="1" wp14:anchorId="303F06CF" wp14:editId="7CF50FBB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Pr="00F16272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ГРАФИЧЕСКИЙ ЖК-ДИСПЛЕЙ С ЗАПРОГРАММИРОВАННЫМ ОБСЛУЖИВАНИЕМ</w:t>
            </w:r>
          </w:p>
          <w:p w:rsidR="0067518E" w:rsidRDefault="0067518E" w:rsidP="0067518E">
            <w:pPr>
              <w:rPr>
                <w:rFonts w:ascii="Arial Narrow" w:hAnsi="Arial Narrow" w:cs="Calibri"/>
                <w:lang w:val="ru-RU"/>
              </w:rPr>
            </w:pPr>
          </w:p>
          <w:p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Графический ЖК-дисплей с запрограммированным обслуживанием (тахометр, счетчик моточасов, указатель уровня топлива, индикатор обслуживания, индикатор освещения и другие 14 индикаторов)</w:t>
            </w:r>
          </w:p>
        </w:tc>
      </w:tr>
      <w:tr w:rsidR="0067518E" w:rsidRPr="002D74BF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3104" behindDoc="1" locked="0" layoutInCell="1" allowOverlap="1" wp14:anchorId="606985A6" wp14:editId="4B390FF0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Pr="00F16272" w:rsidRDefault="0067518E" w:rsidP="0067518E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67518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67518E" w:rsidRPr="00D052D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Увеличивает высоту подъёма и обзор, что повышает функционал мини-погрузчика и делает работу более удобной,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9D0A7E" w:rsidRPr="002D74BF" w:rsidTr="00D052DE">
        <w:tc>
          <w:tcPr>
            <w:tcW w:w="1413" w:type="dxa"/>
          </w:tcPr>
          <w:p w:rsidR="009D0A7E" w:rsidRPr="00CF551E" w:rsidRDefault="009D0A7E" w:rsidP="009D0A7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7440" behindDoc="1" locked="0" layoutInCell="1" allowOverlap="1" wp14:anchorId="6453B67F" wp14:editId="7A8D069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14165</wp:posOffset>
                  </wp:positionV>
                  <wp:extent cx="732323" cy="672123"/>
                  <wp:effectExtent l="0" t="0" r="0" b="0"/>
                  <wp:wrapNone/>
                  <wp:docPr id="9" name="Рисунок 9" descr="Radial piston wheel mo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dial piston wheel mo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323" cy="67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9D0A7E" w:rsidRDefault="009D0A7E" w:rsidP="009D0A7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РАДИАЛЬНО-ПОРШНЕВЫЕ КОЛЕСНЫЕ МОТОРЫ</w:t>
            </w:r>
          </w:p>
          <w:p w:rsidR="009D0A7E" w:rsidRDefault="009D0A7E" w:rsidP="009D0A7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9D0A7E" w:rsidRPr="007F75D7" w:rsidRDefault="009D0A7E" w:rsidP="009D0A7E">
            <w:pPr>
              <w:rPr>
                <w:rFonts w:ascii="Arial Narrow" w:hAnsi="Arial Narrow" w:cs="Calibri"/>
                <w:lang w:val="ru-RU"/>
              </w:rPr>
            </w:pPr>
            <w:r w:rsidRPr="007F75D7">
              <w:rPr>
                <w:rFonts w:ascii="Arial Narrow" w:hAnsi="Arial Narrow" w:cs="Calibri"/>
                <w:lang w:val="ru-RU"/>
              </w:rPr>
              <w:t>Радиально-поршневые гидромоторы с высоким крутящим моме</w:t>
            </w:r>
            <w:r>
              <w:rPr>
                <w:rFonts w:ascii="Arial Narrow" w:hAnsi="Arial Narrow" w:cs="Calibri"/>
                <w:lang w:val="ru-RU"/>
              </w:rPr>
              <w:t>нтом</w:t>
            </w:r>
            <w:r w:rsidRPr="007F75D7">
              <w:rPr>
                <w:rFonts w:ascii="Arial Narrow" w:hAnsi="Arial Narrow" w:cs="Calibri"/>
                <w:lang w:val="ru-RU"/>
              </w:rPr>
              <w:t>.</w:t>
            </w:r>
          </w:p>
          <w:p w:rsidR="009D0A7E" w:rsidRPr="007F75D7" w:rsidRDefault="009D0A7E" w:rsidP="009D0A7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9D0A7E" w:rsidRPr="00743994" w:rsidTr="00D052DE">
        <w:tc>
          <w:tcPr>
            <w:tcW w:w="1413" w:type="dxa"/>
          </w:tcPr>
          <w:p w:rsidR="009D0A7E" w:rsidRPr="00CF551E" w:rsidRDefault="009D0A7E" w:rsidP="009D0A7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6416" behindDoc="1" locked="0" layoutInCell="1" allowOverlap="1" wp14:anchorId="3C43DBCB" wp14:editId="1253D677">
                  <wp:simplePos x="0" y="0"/>
                  <wp:positionH relativeFrom="column">
                    <wp:posOffset>37123</wp:posOffset>
                  </wp:positionH>
                  <wp:positionV relativeFrom="paragraph">
                    <wp:posOffset>20222</wp:posOffset>
                  </wp:positionV>
                  <wp:extent cx="675103" cy="619605"/>
                  <wp:effectExtent l="0" t="0" r="0" b="9525"/>
                  <wp:wrapNone/>
                  <wp:docPr id="6" name="Рисунок 6" descr="http://www.multione.com/wp-content/uploads/2015/02/Integrated_backwe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Integrated_backwe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87" cy="62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9D0A7E" w:rsidRDefault="009D0A7E" w:rsidP="009D0A7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ИНТЕГРИРОВАННЫЕ ЗАДНИЕ ПРОТИВОВЕСЫ</w:t>
            </w:r>
          </w:p>
          <w:p w:rsidR="009D0A7E" w:rsidRDefault="009D0A7E" w:rsidP="009D0A7E">
            <w:pPr>
              <w:rPr>
                <w:rFonts w:ascii="Arial Narrow" w:hAnsi="Arial Narrow" w:cs="Calibri"/>
                <w:lang w:val="ru-RU"/>
              </w:rPr>
            </w:pPr>
          </w:p>
          <w:p w:rsidR="009D0A7E" w:rsidRPr="00743994" w:rsidRDefault="009D0A7E" w:rsidP="009D0A7E">
            <w:pPr>
              <w:rPr>
                <w:rFonts w:ascii="Arial Narrow" w:hAnsi="Arial Narrow" w:cs="Calibri"/>
                <w:lang w:val="ru-RU"/>
              </w:rPr>
            </w:pPr>
            <w:r w:rsidRPr="00743994">
              <w:rPr>
                <w:rFonts w:ascii="Arial Narrow" w:hAnsi="Arial Narrow" w:cs="Calibri"/>
                <w:lang w:val="ru-RU"/>
              </w:rPr>
              <w:t xml:space="preserve">Встроенные противовесы используются для увеличения грузоподъемности машины. Они </w:t>
            </w:r>
            <w:r>
              <w:rPr>
                <w:rFonts w:ascii="Arial Narrow" w:hAnsi="Arial Narrow" w:cs="Calibri"/>
                <w:lang w:val="ru-RU"/>
              </w:rPr>
              <w:t xml:space="preserve">уже </w:t>
            </w:r>
            <w:r w:rsidRPr="00743994">
              <w:rPr>
                <w:rFonts w:ascii="Arial Narrow" w:hAnsi="Arial Narrow" w:cs="Calibri"/>
                <w:lang w:val="ru-RU"/>
              </w:rPr>
              <w:t>установлены внутри машины.</w:t>
            </w: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1D4B2F" w:rsidRDefault="001D4B2F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A4B9A" w:rsidRPr="00292EB3" w:rsidRDefault="00CA4B9A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8.4+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</w:t>
      </w:r>
      <w:r w:rsidR="009D0A7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      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RPr="009D0A7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RPr="009D0A7E" w:rsidTr="009D0A7E">
        <w:trPr>
          <w:trHeight w:val="986"/>
        </w:trPr>
        <w:tc>
          <w:tcPr>
            <w:tcW w:w="1271" w:type="dxa"/>
          </w:tcPr>
          <w:p w:rsidR="005A785B" w:rsidRDefault="009D0A7E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8464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11018</wp:posOffset>
                  </wp:positionV>
                  <wp:extent cx="669925" cy="594995"/>
                  <wp:effectExtent l="0" t="0" r="0" b="0"/>
                  <wp:wrapNone/>
                  <wp:docPr id="2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7011DA" w:rsidRDefault="00071158" w:rsidP="007011DA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9D0A7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8.4+</w:t>
            </w:r>
          </w:p>
        </w:tc>
        <w:tc>
          <w:tcPr>
            <w:tcW w:w="1701" w:type="dxa"/>
            <w:vAlign w:val="center"/>
          </w:tcPr>
          <w:p w:rsidR="00CF551E" w:rsidRPr="00743994" w:rsidRDefault="009D0A7E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42 416</w:t>
            </w:r>
            <w:r w:rsidR="001508E5" w:rsidRP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</w:tc>
      </w:tr>
      <w:tr w:rsidR="001508E5" w:rsidRPr="009D0A7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1508E5" w:rsidRPr="001508E5" w:rsidRDefault="001508E5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«КОМФОРТ»</w:t>
            </w:r>
          </w:p>
        </w:tc>
      </w:tr>
      <w:tr w:rsidR="005A785B" w:rsidRPr="009D0A7E" w:rsidTr="00D052DE">
        <w:trPr>
          <w:trHeight w:val="990"/>
        </w:trPr>
        <w:tc>
          <w:tcPr>
            <w:tcW w:w="1271" w:type="dxa"/>
          </w:tcPr>
          <w:p w:rsidR="005A785B" w:rsidRDefault="009D0A7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0512" behindDoc="1" locked="0" layoutInCell="1" allowOverlap="1" wp14:anchorId="213390B4" wp14:editId="5243031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16733</wp:posOffset>
                  </wp:positionV>
                  <wp:extent cx="669925" cy="594995"/>
                  <wp:effectExtent l="0" t="0" r="0" b="0"/>
                  <wp:wrapNone/>
                  <wp:docPr id="2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Pr="00743994" w:rsidRDefault="005A785B" w:rsidP="009D0A7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7011D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9D0A7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8.4+</w:t>
            </w:r>
          </w:p>
        </w:tc>
        <w:tc>
          <w:tcPr>
            <w:tcW w:w="1701" w:type="dxa"/>
            <w:vMerge w:val="restart"/>
            <w:vAlign w:val="center"/>
          </w:tcPr>
          <w:p w:rsidR="005A785B" w:rsidRPr="005A785B" w:rsidRDefault="007011DA" w:rsidP="00FB1195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</w:t>
            </w:r>
            <w:r w:rsidR="009D0A7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6 516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5A785B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</w:tc>
      </w:tr>
      <w:tr w:rsidR="005A785B" w:rsidRPr="002D74BF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0768" behindDoc="1" locked="0" layoutInCell="1" allowOverlap="1" wp14:anchorId="7032ED65" wp14:editId="6CCA1F7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24550</wp:posOffset>
                  </wp:positionV>
                  <wp:extent cx="571695" cy="571695"/>
                  <wp:effectExtent l="0" t="0" r="0" b="0"/>
                  <wp:wrapNone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Кабина РФ-3.pn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5" cy="57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ПОДОГЕВОМ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EE4BBE">
            <w:pPr>
              <w:rPr>
                <w:rFonts w:ascii="Arial Narrow" w:hAnsi="Arial Narrow" w:cs="Calibri"/>
                <w:lang w:val="ru-RU"/>
              </w:rPr>
            </w:pPr>
          </w:p>
          <w:p w:rsidR="005A785B" w:rsidRPr="00D052DE" w:rsidRDefault="005A785B" w:rsidP="00EE4BB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Стекло-металлическая кабина  с системой отопления и стеклоочистителем </w:t>
            </w:r>
            <w:r w:rsidR="00EE4BBE" w:rsidRPr="00D052DE">
              <w:rPr>
                <w:rFonts w:ascii="Arial Narrow" w:hAnsi="Arial Narrow" w:cs="Calibri"/>
                <w:lang w:val="ru-RU"/>
              </w:rPr>
              <w:t>(Россия)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2D74BF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 wp14:anchorId="212722E1" wp14:editId="7571E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59319</wp:posOffset>
                  </wp:positionV>
                  <wp:extent cx="621078" cy="621078"/>
                  <wp:effectExtent l="0" t="0" r="7620" b="7620"/>
                  <wp:wrapNone/>
                  <wp:docPr id="661" name="Рисунок 661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78" cy="62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5A785B" w:rsidRPr="00D052DE" w:rsidRDefault="00EE4BBE" w:rsidP="005A785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</w:t>
            </w:r>
            <w:r w:rsidR="005A785B" w:rsidRPr="00D052DE">
              <w:rPr>
                <w:rFonts w:ascii="Arial Narrow" w:hAnsi="Arial Narrow" w:cs="Calibri"/>
                <w:lang w:val="ru-RU"/>
              </w:rPr>
              <w:t xml:space="preserve">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5A785B" w:rsidRPr="001508E5" w:rsidRDefault="005A785B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«ВСЕСЕЗОННАЯ»</w:t>
            </w:r>
          </w:p>
        </w:tc>
      </w:tr>
      <w:tr w:rsidR="00EE4BBE" w:rsidRPr="00743994" w:rsidTr="00D052DE">
        <w:trPr>
          <w:trHeight w:val="996"/>
        </w:trPr>
        <w:tc>
          <w:tcPr>
            <w:tcW w:w="1271" w:type="dxa"/>
          </w:tcPr>
          <w:p w:rsidR="00EE4BBE" w:rsidRDefault="009D0A7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2560" behindDoc="1" locked="0" layoutInCell="1" allowOverlap="1" wp14:anchorId="213390B4" wp14:editId="5243031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19908</wp:posOffset>
                  </wp:positionV>
                  <wp:extent cx="669925" cy="594995"/>
                  <wp:effectExtent l="0" t="0" r="0" b="0"/>
                  <wp:wrapNone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Pr="005A785B" w:rsidRDefault="00EE4BBE" w:rsidP="009D0A7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7011D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9D0A7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8.4+</w:t>
            </w:r>
          </w:p>
        </w:tc>
        <w:tc>
          <w:tcPr>
            <w:tcW w:w="1701" w:type="dxa"/>
            <w:vMerge w:val="restart"/>
            <w:vAlign w:val="center"/>
          </w:tcPr>
          <w:p w:rsidR="00EE4BBE" w:rsidRPr="005A785B" w:rsidRDefault="009D0A7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50 431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EE4BBE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2D74BF" w:rsidTr="00D052DE">
        <w:trPr>
          <w:trHeight w:val="1138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9200" behindDoc="1" locked="0" layoutInCell="1" allowOverlap="1" wp14:anchorId="140DF726" wp14:editId="76CF2A2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41646</wp:posOffset>
                  </wp:positionV>
                  <wp:extent cx="664234" cy="664234"/>
                  <wp:effectExtent l="0" t="0" r="2540" b="2540"/>
                  <wp:wrapNone/>
                  <wp:docPr id="669" name="Рисунок 669" descr="http://www.multione.com/wp-content/uploads/2015/09/Fully_enclosed_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ultione.com/wp-content/uploads/2015/09/Fully_enclosed_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4" cy="6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ПОДОГЕВОМ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Полностью остекленная кабина с шумоизоляцией и зеркалами (Италия)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2D74BF" w:rsidTr="00D052DE">
        <w:trPr>
          <w:trHeight w:val="970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1" locked="0" layoutInCell="1" allowOverlap="1" wp14:anchorId="0491AAC3" wp14:editId="6350A71F">
                  <wp:simplePos x="0" y="0"/>
                  <wp:positionH relativeFrom="column">
                    <wp:posOffset>-17733</wp:posOffset>
                  </wp:positionH>
                  <wp:positionV relativeFrom="paragraph">
                    <wp:posOffset>39141</wp:posOffset>
                  </wp:positionV>
                  <wp:extent cx="638331" cy="638331"/>
                  <wp:effectExtent l="0" t="0" r="9525" b="9525"/>
                  <wp:wrapNone/>
                  <wp:docPr id="668" name="Рисунок 668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1" cy="63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2D74BF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0224" behindDoc="1" locked="0" layoutInCell="1" allowOverlap="1" wp14:anchorId="28283784" wp14:editId="29E681F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23231</wp:posOffset>
                  </wp:positionV>
                  <wp:extent cx="595223" cy="595223"/>
                  <wp:effectExtent l="0" t="0" r="0" b="0"/>
                  <wp:wrapNone/>
                  <wp:docPr id="675" name="Рисунок 675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  <w:tc>
          <w:tcPr>
            <w:tcW w:w="1701" w:type="dxa"/>
            <w:vMerge/>
            <w:vAlign w:val="center"/>
          </w:tcPr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2D74BF" w:rsidTr="00D052DE">
        <w:trPr>
          <w:trHeight w:val="972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1769004" wp14:editId="5C7F9BA7">
                  <wp:simplePos x="0" y="0"/>
                  <wp:positionH relativeFrom="column">
                    <wp:posOffset>8626</wp:posOffset>
                  </wp:positionH>
                  <wp:positionV relativeFrom="paragraph">
                    <wp:posOffset>40005</wp:posOffset>
                  </wp:positionV>
                  <wp:extent cx="594779" cy="547029"/>
                  <wp:effectExtent l="0" t="0" r="0" b="5715"/>
                  <wp:wrapNone/>
                  <wp:docPr id="676" name="Рисунок 676" descr="3 aux working led h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 aux working led h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4779" cy="54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</w:t>
            </w: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ДОПОЛНИТЕЛЬНЫХ РАБОЧИХ ФОНАРЯ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Дополнительные фонари для освещения рабочей зоны (два спереди, один сзади)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2D74BF" w:rsidTr="00D052DE">
        <w:trPr>
          <w:trHeight w:val="970"/>
        </w:trPr>
        <w:tc>
          <w:tcPr>
            <w:tcW w:w="1271" w:type="dxa"/>
          </w:tcPr>
          <w:p w:rsidR="00EE4BBE" w:rsidRDefault="0071052D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2272" behindDoc="1" locked="0" layoutInCell="1" allowOverlap="1" wp14:anchorId="26834A55" wp14:editId="15C7719A">
                  <wp:simplePos x="0" y="0"/>
                  <wp:positionH relativeFrom="column">
                    <wp:posOffset>32649</wp:posOffset>
                  </wp:positionH>
                  <wp:positionV relativeFrom="paragraph">
                    <wp:posOffset>23495</wp:posOffset>
                  </wp:positionV>
                  <wp:extent cx="543464" cy="543464"/>
                  <wp:effectExtent l="0" t="0" r="9525" b="9525"/>
                  <wp:wrapNone/>
                  <wp:docPr id="677" name="Рисунок 677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64" cy="54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ПРЕДПУСКОВОЙ ПОДОГРЕВАТЕЛЬ ДВИГАТЕЛЯ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идеальное устройство для запуска в условиях низких температур. Система поддерживает оптимальную температуру двигателя для легкого запуска в холодном климате.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71052D" w:rsidRPr="002D74BF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7FB893ED" wp14:editId="670FF8EF">
            <wp:simplePos x="0" y="0"/>
            <wp:positionH relativeFrom="column">
              <wp:posOffset>4975</wp:posOffset>
            </wp:positionH>
            <wp:positionV relativeFrom="paragraph">
              <wp:posOffset>26035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1C59346F" wp14:editId="253D3A2D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AE4E1F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Pr="00D052DE" w:rsidRDefault="00D052DE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316C36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ОПЦИИ ДЛЯ</w:t>
      </w:r>
      <w:r w:rsidR="00FB1195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B119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8.4+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p w:rsidR="00CF551E" w:rsidRPr="00D052DE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FB1195" w:rsidRPr="002D74BF" w:rsidTr="00D052DE">
        <w:trPr>
          <w:trHeight w:val="1024"/>
        </w:trPr>
        <w:tc>
          <w:tcPr>
            <w:tcW w:w="1555" w:type="dxa"/>
          </w:tcPr>
          <w:p w:rsidR="00221F21" w:rsidRPr="00743994" w:rsidRDefault="00221F21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7B130832" wp14:editId="242E6026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1D4B2F">
              <w:rPr>
                <w:rFonts w:ascii="Arial Narrow" w:hAnsi="Arial Narrow" w:cs="Calibri"/>
                <w:b/>
                <w:lang w:val="ru-RU"/>
              </w:rPr>
              <w:t xml:space="preserve">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80 €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FB1195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5456" behindDoc="1" locked="0" layoutInCell="1" allowOverlap="1" wp14:anchorId="222B608E" wp14:editId="7523FDC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16705</wp:posOffset>
                  </wp:positionV>
                  <wp:extent cx="692728" cy="635782"/>
                  <wp:effectExtent l="0" t="0" r="0" b="0"/>
                  <wp:wrapNone/>
                  <wp:docPr id="665" name="Рисунок 665" descr="http://www.multione.com/wp-content/uploads/2015/09/road_light_M1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_M1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28" cy="6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A729B" w:rsidRPr="00FB1195" w:rsidRDefault="003A729B" w:rsidP="00CF551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ДОРОЖНОЕ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LED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ОСВЕЩЕНИЕ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89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FB1195" w:rsidRPr="002D74BF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00CAAA9C" wp14:editId="79FFDFE3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1D4B2F">
              <w:rPr>
                <w:rFonts w:ascii="Arial Narrow" w:hAnsi="Arial Narrow" w:cs="Calibri"/>
                <w:b/>
                <w:lang w:val="ru-RU"/>
              </w:rPr>
              <w:t xml:space="preserve"> - 70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683CF0AA" wp14:editId="04E9900A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1D4B2F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96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FB1195" w:rsidRPr="002D74BF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0F4780CA" wp14:editId="45247EDA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- 335 €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24235740" wp14:editId="7AD6F4D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1D4B2F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63</w:t>
            </w:r>
            <w:r w:rsidR="003A729B"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FB1195" w:rsidRPr="002D74BF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237C881F" wp14:editId="7B7ECBD3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- 175 €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Задняя электрическая розетка 12 </w:t>
            </w:r>
            <w:proofErr w:type="gramStart"/>
            <w:r w:rsidRPr="00562813">
              <w:rPr>
                <w:rFonts w:ascii="Arial Narrow" w:hAnsi="Arial Narrow" w:cs="Calibri"/>
                <w:lang w:val="ru-RU"/>
              </w:rPr>
              <w:t>В</w:t>
            </w:r>
            <w:proofErr w:type="gramEnd"/>
            <w:r w:rsidRPr="00562813">
              <w:rPr>
                <w:rFonts w:ascii="Arial Narrow" w:hAnsi="Arial Narrow" w:cs="Calibri"/>
                <w:lang w:val="ru-RU"/>
              </w:rPr>
              <w:t xml:space="preserve">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4A5E5131" wp14:editId="1F5DA23D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Default="001D4B2F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 – 100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FB1195" w:rsidRPr="002D74BF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6625C50A" wp14:editId="52050A64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266C7E8A" wp14:editId="2B3F304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ПРОТИВОВЕСЫ 180 КГ – 790 €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FB1195" w:rsidRPr="002D74BF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322CCE58" wp14:editId="7BF4CDAC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ПРОБЛЕСКОВЫЙ МАЯЧОК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7983392A" wp14:editId="3A34FFDD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26670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D37A9" w:rsidRDefault="004D5F72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90 €</w:t>
            </w:r>
          </w:p>
          <w:p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53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FB1195" w:rsidRPr="002D74BF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1E4881A7" wp14:editId="5EA29844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ПРЕДПУСКОВОЙ ПОДОГРЕВАТЕЛЬ ДВИГАТЕЛЯ – 370 €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1EB8562D" wp14:editId="20CEBE49">
                  <wp:simplePos x="0" y="0"/>
                  <wp:positionH relativeFrom="column">
                    <wp:posOffset>3352</wp:posOffset>
                  </wp:positionH>
                  <wp:positionV relativeFrom="paragraph">
                    <wp:posOffset>19456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0" cy="6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 w:rsidR="001D4B2F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49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1D4B2F" w:rsidRPr="002D74BF" w:rsidTr="00743994">
        <w:trPr>
          <w:trHeight w:val="1024"/>
        </w:trPr>
        <w:tc>
          <w:tcPr>
            <w:tcW w:w="1555" w:type="dxa"/>
          </w:tcPr>
          <w:p w:rsidR="001D4B2F" w:rsidRPr="00562813" w:rsidRDefault="001D4B2F" w:rsidP="001D4B2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4848" behindDoc="1" locked="0" layoutInCell="1" allowOverlap="1" wp14:anchorId="3666CA5D" wp14:editId="206E357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23055</wp:posOffset>
                  </wp:positionV>
                  <wp:extent cx="696683" cy="630702"/>
                  <wp:effectExtent l="0" t="0" r="8255" b="0"/>
                  <wp:wrapNone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83" cy="63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1D4B2F" w:rsidRDefault="001D4B2F" w:rsidP="001D4B2F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 xml:space="preserve">СИДЕНЬЕ </w:t>
            </w:r>
            <w:r>
              <w:rPr>
                <w:rFonts w:ascii="Arial Narrow" w:hAnsi="Arial Narrow" w:cs="Calibri"/>
                <w:b/>
                <w:lang w:val="ru-RU"/>
              </w:rPr>
              <w:t>ПОВЫШЕННОЙ КОМФОРТНОСТИ С ПОДОГРЕВОМ – 70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1D4B2F" w:rsidRPr="003856DD" w:rsidRDefault="001D4B2F" w:rsidP="001D4B2F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Сиденье повышенной комфортности</w:t>
            </w:r>
          </w:p>
        </w:tc>
        <w:tc>
          <w:tcPr>
            <w:tcW w:w="1275" w:type="dxa"/>
          </w:tcPr>
          <w:p w:rsidR="001D4B2F" w:rsidRPr="00221F21" w:rsidRDefault="001D4B2F" w:rsidP="001D4B2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2016" behindDoc="1" locked="0" layoutInCell="1" allowOverlap="1" wp14:anchorId="3F04F9DB" wp14:editId="3CF21D2D">
                  <wp:simplePos x="0" y="0"/>
                  <wp:positionH relativeFrom="column">
                    <wp:posOffset>-1800</wp:posOffset>
                  </wp:positionH>
                  <wp:positionV relativeFrom="paragraph">
                    <wp:posOffset>9525</wp:posOffset>
                  </wp:positionV>
                  <wp:extent cx="696595" cy="639497"/>
                  <wp:effectExtent l="0" t="0" r="8255" b="8255"/>
                  <wp:wrapNone/>
                  <wp:docPr id="29" name="Рисунок 29" descr="http://www.multione.com/wp-content/uploads/2018/02/AC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C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6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D4B2F" w:rsidRPr="00932650" w:rsidRDefault="001D4B2F" w:rsidP="001D4B2F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КОНДИЦИОНИРОВАНИЯ – 2 600 € </w:t>
            </w:r>
            <w:r>
              <w:rPr>
                <w:rFonts w:ascii="Arial Narrow" w:hAnsi="Arial Narrow" w:cs="Calibri"/>
                <w:lang w:val="ru-RU"/>
              </w:rPr>
              <w:t>устанавливается на крышу салона, регулирование скорости вентилятора и электронный контроль</w:t>
            </w:r>
            <w:r w:rsidRPr="0044099E">
              <w:rPr>
                <w:rFonts w:ascii="Arial Narrow" w:hAnsi="Arial Narrow" w:cs="Calibri"/>
                <w:lang w:val="ru-RU"/>
              </w:rPr>
              <w:t xml:space="preserve"> температуры.</w:t>
            </w:r>
          </w:p>
        </w:tc>
      </w:tr>
      <w:tr w:rsidR="001D4B2F" w:rsidRPr="002D74BF" w:rsidTr="00D052DE">
        <w:trPr>
          <w:trHeight w:val="1024"/>
        </w:trPr>
        <w:tc>
          <w:tcPr>
            <w:tcW w:w="1555" w:type="dxa"/>
          </w:tcPr>
          <w:p w:rsidR="001D4B2F" w:rsidRPr="00562813" w:rsidRDefault="001D4B2F" w:rsidP="001D4B2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2800" behindDoc="1" locked="0" layoutInCell="1" allowOverlap="1" wp14:anchorId="2F56204A" wp14:editId="162181AA">
                  <wp:simplePos x="0" y="0"/>
                  <wp:positionH relativeFrom="column">
                    <wp:posOffset>70065</wp:posOffset>
                  </wp:positionH>
                  <wp:positionV relativeFrom="paragraph">
                    <wp:posOffset>25400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1D4B2F" w:rsidRPr="00E202AB" w:rsidRDefault="001D4B2F" w:rsidP="001D4B2F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ПРЕДУПРЕЖДАЮЩИЙ СИГНАЛ ЗАДНЕГО ХОДА – 243 €</w:t>
            </w:r>
          </w:p>
          <w:p w:rsidR="001D4B2F" w:rsidRPr="00221F21" w:rsidRDefault="001D4B2F" w:rsidP="001D4B2F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  <w:tc>
          <w:tcPr>
            <w:tcW w:w="1275" w:type="dxa"/>
          </w:tcPr>
          <w:p w:rsidR="001D4B2F" w:rsidRPr="00221F21" w:rsidRDefault="001D4B2F" w:rsidP="001D4B2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3824" behindDoc="1" locked="0" layoutInCell="1" allowOverlap="1" wp14:anchorId="1E7814E0" wp14:editId="7FC59F1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D4B2F" w:rsidRPr="001C65F8" w:rsidRDefault="001D4B2F" w:rsidP="001D4B2F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624 €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1D4B2F" w:rsidRPr="002D74BF" w:rsidTr="00D052DE">
        <w:trPr>
          <w:trHeight w:val="1024"/>
        </w:trPr>
        <w:tc>
          <w:tcPr>
            <w:tcW w:w="1555" w:type="dxa"/>
          </w:tcPr>
          <w:p w:rsidR="001D4B2F" w:rsidRPr="00221F21" w:rsidRDefault="001D4B2F" w:rsidP="001D4B2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0992" behindDoc="1" locked="0" layoutInCell="1" allowOverlap="1" wp14:anchorId="5B759E75" wp14:editId="4A4CCBA4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12923</wp:posOffset>
                  </wp:positionV>
                  <wp:extent cx="629107" cy="629107"/>
                  <wp:effectExtent l="0" t="0" r="0" b="0"/>
                  <wp:wrapNone/>
                  <wp:docPr id="16" name="Рисунок 16" descr="http://www.multione.com/wp-content/uploads/2018/03/wheel_bra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3/wheel_bra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07" cy="62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1D4B2F" w:rsidRDefault="001D4B2F" w:rsidP="001D4B2F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КРЕПЕЖНЫЕ СКОБЫ – 200 €</w:t>
            </w:r>
          </w:p>
          <w:p w:rsidR="001D4B2F" w:rsidRPr="00C822D1" w:rsidRDefault="001D4B2F" w:rsidP="001D4B2F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Крепежные скобы </w:t>
            </w:r>
            <w:r w:rsidRPr="00C822D1">
              <w:rPr>
                <w:rFonts w:ascii="Arial Narrow" w:hAnsi="Arial Narrow" w:cs="Calibri"/>
                <w:lang w:val="ru-RU"/>
              </w:rPr>
              <w:t>у</w:t>
            </w:r>
            <w:r>
              <w:rPr>
                <w:rFonts w:ascii="Arial Narrow" w:hAnsi="Arial Narrow" w:cs="Calibri"/>
                <w:lang w:val="ru-RU"/>
              </w:rPr>
              <w:t>станавливаются на ступице колеса для фиксации минипогрузчика в кузове ТС (комплект из 4)</w:t>
            </w:r>
          </w:p>
        </w:tc>
        <w:tc>
          <w:tcPr>
            <w:tcW w:w="1275" w:type="dxa"/>
          </w:tcPr>
          <w:p w:rsidR="001D4B2F" w:rsidRPr="00221F21" w:rsidRDefault="001D4B2F" w:rsidP="001D4B2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9968" behindDoc="1" locked="0" layoutInCell="1" allowOverlap="1" wp14:anchorId="7F2D23F2" wp14:editId="01C90529">
                  <wp:simplePos x="0" y="0"/>
                  <wp:positionH relativeFrom="column">
                    <wp:posOffset>30040</wp:posOffset>
                  </wp:positionH>
                  <wp:positionV relativeFrom="paragraph">
                    <wp:posOffset>28575</wp:posOffset>
                  </wp:positionV>
                  <wp:extent cx="578338" cy="578338"/>
                  <wp:effectExtent l="0" t="0" r="0" b="0"/>
                  <wp:wrapNone/>
                  <wp:docPr id="704" name="Рисунок 704" descr="http://www.multione.com/wp-content/uploads/2015/09/3-aux-working-led-h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3-aux-working-led-h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D4B2F" w:rsidRDefault="001D4B2F" w:rsidP="001D4B2F">
            <w:pPr>
              <w:rPr>
                <w:rFonts w:ascii="Arial Narrow" w:hAnsi="Arial Narrow" w:cs="Calibri"/>
                <w:b/>
                <w:lang w:val="ru-RU"/>
              </w:rPr>
            </w:pPr>
            <w:r w:rsidRPr="00FB1195">
              <w:rPr>
                <w:rFonts w:ascii="Arial Narrow" w:hAnsi="Arial Narrow" w:cs="Calibri"/>
                <w:b/>
                <w:lang w:val="ru-RU"/>
              </w:rPr>
              <w:t xml:space="preserve">ДОПОЛНИТЕЛЬНЫЕ РАБОЧИЕ </w:t>
            </w:r>
            <w:r w:rsidRPr="00FB1195">
              <w:rPr>
                <w:rFonts w:ascii="Arial Narrow" w:hAnsi="Arial Narrow" w:cs="Calibri"/>
                <w:b/>
              </w:rPr>
              <w:t>LED</w:t>
            </w:r>
            <w:r w:rsidRPr="00743994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FB1195">
              <w:rPr>
                <w:rFonts w:ascii="Arial Narrow" w:hAnsi="Arial Narrow" w:cs="Calibri"/>
                <w:b/>
                <w:lang w:val="ru-RU"/>
              </w:rPr>
              <w:t>ФОНАРИ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– 660 €</w:t>
            </w:r>
          </w:p>
          <w:p w:rsidR="001D4B2F" w:rsidRPr="00FB1195" w:rsidRDefault="001D4B2F" w:rsidP="001D4B2F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3 дополнительных </w:t>
            </w:r>
            <w:r>
              <w:rPr>
                <w:rFonts w:ascii="Arial Narrow" w:hAnsi="Arial Narrow" w:cs="Calibri"/>
              </w:rPr>
              <w:t>LED</w:t>
            </w:r>
            <w:r w:rsidRPr="00FB1195">
              <w:rPr>
                <w:rFonts w:ascii="Arial Narrow" w:hAnsi="Arial Narrow" w:cs="Calibri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lang w:val="ru-RU"/>
              </w:rPr>
              <w:t>фонаря для освещения рабочей зоны</w:t>
            </w:r>
          </w:p>
        </w:tc>
      </w:tr>
      <w:tr w:rsidR="001D4B2F" w:rsidRPr="002D74BF" w:rsidTr="00D052DE">
        <w:trPr>
          <w:trHeight w:val="1024"/>
        </w:trPr>
        <w:tc>
          <w:tcPr>
            <w:tcW w:w="1555" w:type="dxa"/>
          </w:tcPr>
          <w:p w:rsidR="001D4B2F" w:rsidRPr="00562813" w:rsidRDefault="001D4B2F" w:rsidP="001D4B2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5872" behindDoc="1" locked="0" layoutInCell="1" allowOverlap="1" wp14:anchorId="17D7AE51" wp14:editId="48472AA6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22225</wp:posOffset>
                  </wp:positionV>
                  <wp:extent cx="610235" cy="610235"/>
                  <wp:effectExtent l="0" t="0" r="0" b="0"/>
                  <wp:wrapNone/>
                  <wp:docPr id="703" name="Рисунок 703" descr="http://www.multione.com/wp-content/uploads/2015/02/barra-sicure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ultione.com/wp-content/uploads/2015/02/barra-sicure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1D4B2F" w:rsidRPr="00E202AB" w:rsidRDefault="001D4B2F" w:rsidP="001D4B2F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ЛЕВАЯ ЗАЩИТНАЯ ПАНЕЛЬ – 490 €</w:t>
            </w:r>
          </w:p>
          <w:p w:rsidR="001D4B2F" w:rsidRPr="00221F21" w:rsidRDefault="001D4B2F" w:rsidP="001D4B2F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lang w:val="ru-RU"/>
              </w:rPr>
              <w:t>Планка, расположенная на левой стороне машины, чтобы защитить оператора от падения из машины.</w:t>
            </w:r>
          </w:p>
        </w:tc>
        <w:tc>
          <w:tcPr>
            <w:tcW w:w="1275" w:type="dxa"/>
          </w:tcPr>
          <w:p w:rsidR="001D4B2F" w:rsidRPr="00221F21" w:rsidRDefault="001D4B2F" w:rsidP="001D4B2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6896" behindDoc="1" locked="0" layoutInCell="1" allowOverlap="1" wp14:anchorId="6D3C0F3F" wp14:editId="3421E82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11125</wp:posOffset>
                  </wp:positionV>
                  <wp:extent cx="668020" cy="612320"/>
                  <wp:effectExtent l="0" t="0" r="0" b="0"/>
                  <wp:wrapNone/>
                  <wp:docPr id="24" name="Рисунок 24" descr="http://www.multione.com/wp-content/uploads/2015/09/hydraulics_aux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9/hydraulics_aux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D4B2F" w:rsidRPr="00712EED" w:rsidRDefault="001D4B2F" w:rsidP="001D4B2F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ДОПОЛНИТЕЛЬНЫЕ ГИДРАВЛИЧЕСКИЕ ВЫХОДЫ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</w:t>
            </w: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712EE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1195 €</w:t>
            </w:r>
          </w:p>
          <w:p w:rsidR="001D4B2F" w:rsidRPr="000D1D08" w:rsidRDefault="001D4B2F" w:rsidP="001D4B2F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П</w:t>
            </w:r>
            <w:r w:rsidRPr="000D1D08">
              <w:rPr>
                <w:rFonts w:ascii="Arial Narrow" w:hAnsi="Arial Narrow" w:cs="Calibri"/>
                <w:lang w:val="ru-RU"/>
              </w:rPr>
              <w:t>ередние и/или задние</w:t>
            </w:r>
            <w:r>
              <w:rPr>
                <w:rFonts w:ascii="Arial Narrow" w:hAnsi="Arial Narrow" w:cs="Calibri"/>
                <w:lang w:val="ru-RU"/>
              </w:rPr>
              <w:t xml:space="preserve"> дополнительные гидравлические выходы </w:t>
            </w:r>
          </w:p>
        </w:tc>
      </w:tr>
      <w:tr w:rsidR="001D4B2F" w:rsidRPr="002D74BF" w:rsidTr="00D052DE">
        <w:trPr>
          <w:trHeight w:val="1024"/>
        </w:trPr>
        <w:tc>
          <w:tcPr>
            <w:tcW w:w="1555" w:type="dxa"/>
          </w:tcPr>
          <w:p w:rsidR="001D4B2F" w:rsidRDefault="001D4B2F" w:rsidP="001D4B2F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7920" behindDoc="1" locked="0" layoutInCell="1" allowOverlap="1" wp14:anchorId="13D3511F" wp14:editId="2CDBD3E7">
                  <wp:simplePos x="0" y="0"/>
                  <wp:positionH relativeFrom="column">
                    <wp:posOffset>116850</wp:posOffset>
                  </wp:positionH>
                  <wp:positionV relativeFrom="paragraph">
                    <wp:posOffset>70085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1D4B2F" w:rsidRPr="00A82AD2" w:rsidRDefault="001D4B2F" w:rsidP="001D4B2F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ОСТЕКЛЕННАЯ КАБИНА С ЗЕРКАЛАМИ – 4 850 €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  <w:tc>
          <w:tcPr>
            <w:tcW w:w="1275" w:type="dxa"/>
          </w:tcPr>
          <w:p w:rsidR="001D4B2F" w:rsidRDefault="001D4B2F" w:rsidP="001D4B2F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8944" behindDoc="1" locked="0" layoutInCell="1" allowOverlap="1" wp14:anchorId="085CFCE5" wp14:editId="725E849A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65600</wp:posOffset>
                  </wp:positionV>
                  <wp:extent cx="700125" cy="642571"/>
                  <wp:effectExtent l="0" t="0" r="5080" b="5715"/>
                  <wp:wrapNone/>
                  <wp:docPr id="667" name="Рисунок 667" descr="http://www.multione.com/wp-content/uploads/2018/02/automatic_coup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utomatic_coup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25" cy="64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D4B2F" w:rsidRDefault="001D4B2F" w:rsidP="001D4B2F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АВТОМАТИЧЕСКАЯ ЗАПИРАЮЩАЯ ПЛАСТИНА – 1050 €</w:t>
            </w:r>
          </w:p>
          <w:p w:rsidR="001D4B2F" w:rsidRPr="00FB1195" w:rsidRDefault="001D4B2F" w:rsidP="001D4B2F">
            <w:pPr>
              <w:rPr>
                <w:rFonts w:ascii="Arial Narrow" w:hAnsi="Arial Narrow" w:cs="Calibri"/>
                <w:lang w:val="ru-RU"/>
              </w:rPr>
            </w:pPr>
            <w:r w:rsidRPr="00FB1195">
              <w:rPr>
                <w:rFonts w:ascii="Arial Narrow" w:hAnsi="Arial Narrow" w:cs="Calibri"/>
                <w:lang w:val="ru-RU"/>
              </w:rPr>
              <w:t>На пластине автоматического крепления стопорные штифты перемещаются гидравлически и управляются из кабины.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263D01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68832" behindDoc="0" locked="0" layoutInCell="1" allowOverlap="1" wp14:anchorId="278A1393" wp14:editId="771DAFE3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8.4+     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57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7548106F" wp14:editId="68AB5C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110E1C8E" wp14:editId="656A3BAA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377FDEEC" wp14:editId="3F97C85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58C52FA" wp14:editId="4357F366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20215AD6" wp14:editId="3AA681DC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20D09EA7" wp14:editId="7E633C50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00DCC7D" wp14:editId="6C6AA1F6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51D4504E" wp14:editId="59199694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45B2883A" wp14:editId="6D20F874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24E85CC0" wp14:editId="013AE6BA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B23128" wp14:editId="0E149F3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82D5541" wp14:editId="0E2C68A5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58B74719" wp14:editId="0A2F7D0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ADC1B15" wp14:editId="4907CE8B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4B8B8323" wp14:editId="4232AAF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2CD65426" wp14:editId="3566FE09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6A7A06" w:rsidRDefault="00873CDF" w:rsidP="00CF551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СЕТЫ ИЗ НАВЕСНОГО ОБОРУДОВАНИЯ ДЛЯ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8.4+</w:t>
      </w:r>
      <w:r w:rsidR="006A7A0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</w:p>
    <w:p w:rsidR="00873CDF" w:rsidRDefault="00036B6A" w:rsidP="006A7A06">
      <w:pPr>
        <w:jc w:val="center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0880" behindDoc="0" locked="0" layoutInCell="1" allowOverlap="1" wp14:anchorId="5395C8BB" wp14:editId="3442958F">
            <wp:simplePos x="0" y="0"/>
            <wp:positionH relativeFrom="column">
              <wp:posOffset>5697304</wp:posOffset>
            </wp:positionH>
            <wp:positionV relativeFrom="paragraph">
              <wp:posOffset>51427</wp:posOffset>
            </wp:positionV>
            <wp:extent cx="248717" cy="248717"/>
            <wp:effectExtent l="57150" t="19050" r="18415" b="37465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4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(ваша скидка до 12 % + стеллаж в подарок)</w:t>
        </w:r>
      </w:hyperlink>
    </w:p>
    <w:p w:rsidR="00873CDF" w:rsidRDefault="003A4281" w:rsidP="00CF551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5280" behindDoc="0" locked="0" layoutInCell="1" allowOverlap="1" wp14:anchorId="5F9AF1B1" wp14:editId="5636F4C8">
            <wp:simplePos x="0" y="0"/>
            <wp:positionH relativeFrom="column">
              <wp:posOffset>261747</wp:posOffset>
            </wp:positionH>
            <wp:positionV relativeFrom="paragraph">
              <wp:posOffset>58928</wp:posOffset>
            </wp:positionV>
            <wp:extent cx="3063455" cy="1070745"/>
            <wp:effectExtent l="0" t="0" r="3810" b="0"/>
            <wp:wrapNone/>
            <wp:docPr id="690" name="Рисунок 690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Земляные работы.png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55" cy="107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6304" behindDoc="0" locked="0" layoutInCell="1" allowOverlap="1" wp14:anchorId="15598290" wp14:editId="25F282FD">
            <wp:simplePos x="0" y="0"/>
            <wp:positionH relativeFrom="column">
              <wp:posOffset>3392170</wp:posOffset>
            </wp:positionH>
            <wp:positionV relativeFrom="paragraph">
              <wp:posOffset>58420</wp:posOffset>
            </wp:positionV>
            <wp:extent cx="3049270" cy="1065530"/>
            <wp:effectExtent l="0" t="0" r="0" b="1270"/>
            <wp:wrapNone/>
            <wp:docPr id="692" name="Рисунок 692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Сельхоз работы.png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873CDF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3133"/>
          <w:tab w:val="left" w:pos="781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0400" behindDoc="0" locked="0" layoutInCell="1" allowOverlap="1" wp14:anchorId="6F7F385D" wp14:editId="7EA22837">
            <wp:simplePos x="0" y="0"/>
            <wp:positionH relativeFrom="column">
              <wp:posOffset>261747</wp:posOffset>
            </wp:positionH>
            <wp:positionV relativeFrom="paragraph">
              <wp:posOffset>151079</wp:posOffset>
            </wp:positionV>
            <wp:extent cx="3048278" cy="1065530"/>
            <wp:effectExtent l="0" t="0" r="0" b="1270"/>
            <wp:wrapNone/>
            <wp:docPr id="622" name="Рисунок 622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Коммунальные работы.png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78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7328" behindDoc="0" locked="0" layoutInCell="1" allowOverlap="1" wp14:anchorId="2DEDBD7E" wp14:editId="148B59D3">
            <wp:simplePos x="0" y="0"/>
            <wp:positionH relativeFrom="column">
              <wp:posOffset>3392170</wp:posOffset>
            </wp:positionH>
            <wp:positionV relativeFrom="paragraph">
              <wp:posOffset>150495</wp:posOffset>
            </wp:positionV>
            <wp:extent cx="3049270" cy="1065530"/>
            <wp:effectExtent l="0" t="0" r="0" b="1270"/>
            <wp:wrapNone/>
            <wp:docPr id="701" name="Рисунок 701">
              <a:hlinkClick xmlns:a="http://schemas.openxmlformats.org/drawingml/2006/main" r:id="rId8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Ландшафтные работы.png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7684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5520" behindDoc="0" locked="0" layoutInCell="1" allowOverlap="1" wp14:anchorId="1044196C" wp14:editId="1F900DBE">
            <wp:simplePos x="0" y="0"/>
            <wp:positionH relativeFrom="column">
              <wp:posOffset>3399968</wp:posOffset>
            </wp:positionH>
            <wp:positionV relativeFrom="paragraph">
              <wp:posOffset>67970</wp:posOffset>
            </wp:positionV>
            <wp:extent cx="3051721" cy="1066800"/>
            <wp:effectExtent l="0" t="0" r="0" b="0"/>
            <wp:wrapNone/>
            <wp:docPr id="691" name="Рисунок 691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ВСЕ СЕТЫ.png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2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9376" behindDoc="0" locked="0" layoutInCell="1" allowOverlap="1" wp14:anchorId="746BECC4" wp14:editId="6B6704A0">
            <wp:simplePos x="0" y="0"/>
            <wp:positionH relativeFrom="column">
              <wp:posOffset>261620</wp:posOffset>
            </wp:positionH>
            <wp:positionV relativeFrom="paragraph">
              <wp:posOffset>67945</wp:posOffset>
            </wp:positionV>
            <wp:extent cx="3053080" cy="1066800"/>
            <wp:effectExtent l="0" t="0" r="0" b="0"/>
            <wp:wrapNone/>
            <wp:docPr id="621" name="Рисунок 621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Погрузочные работы.png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873CDF" w:rsidRDefault="00873CDF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712EED" w:rsidP="00712EE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011DA" w:rsidRDefault="007011DA" w:rsidP="009D0A7E">
      <w:pPr>
        <w:rPr>
          <w:rFonts w:ascii="Arial Narrow" w:hAnsi="Arial Narrow" w:cs="Calibri"/>
          <w:sz w:val="24"/>
          <w:szCs w:val="24"/>
          <w:lang w:val="ru-RU"/>
        </w:rPr>
      </w:pPr>
    </w:p>
    <w:p w:rsidR="00292EB3" w:rsidRPr="00D052DE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2D74BF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2D74BF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2D74BF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2D74BF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2D74BF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2D74BF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2D74BF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2D74BF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2D74BF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2D74BF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2D74BF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2D74BF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2D74BF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2D74BF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19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20"/>
      <w:footerReference w:type="default" r:id="rId121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49F" w:rsidRDefault="001A449F" w:rsidP="00714BBC">
      <w:r>
        <w:separator/>
      </w:r>
    </w:p>
  </w:endnote>
  <w:endnote w:type="continuationSeparator" w:id="0">
    <w:p w:rsidR="001A449F" w:rsidRDefault="001A449F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68D" w:rsidRDefault="0091568D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49F" w:rsidRDefault="001A449F" w:rsidP="00714BBC">
      <w:r>
        <w:separator/>
      </w:r>
    </w:p>
  </w:footnote>
  <w:footnote w:type="continuationSeparator" w:id="0">
    <w:p w:rsidR="001A449F" w:rsidRDefault="001A449F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68D" w:rsidRPr="00207888" w:rsidRDefault="0091568D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91568D" w:rsidRPr="00207888" w:rsidRDefault="0091568D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91568D" w:rsidRPr="00207888" w:rsidRDefault="0091568D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21A26"/>
    <w:multiLevelType w:val="hybridMultilevel"/>
    <w:tmpl w:val="9EA6CD86"/>
    <w:lvl w:ilvl="0" w:tplc="2CA2B216">
      <w:numFmt w:val="bullet"/>
      <w:lvlText w:val="•"/>
      <w:lvlJc w:val="left"/>
      <w:pPr>
        <w:ind w:left="44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6ECACA5E">
      <w:numFmt w:val="bullet"/>
      <w:lvlText w:val="•"/>
      <w:lvlJc w:val="left"/>
      <w:pPr>
        <w:ind w:left="912" w:hanging="147"/>
      </w:pPr>
      <w:rPr>
        <w:rFonts w:hint="default"/>
      </w:rPr>
    </w:lvl>
    <w:lvl w:ilvl="2" w:tplc="2E143EE0">
      <w:numFmt w:val="bullet"/>
      <w:lvlText w:val="•"/>
      <w:lvlJc w:val="left"/>
      <w:pPr>
        <w:ind w:left="1384" w:hanging="147"/>
      </w:pPr>
      <w:rPr>
        <w:rFonts w:hint="default"/>
      </w:rPr>
    </w:lvl>
    <w:lvl w:ilvl="3" w:tplc="7D56D86E">
      <w:numFmt w:val="bullet"/>
      <w:lvlText w:val="•"/>
      <w:lvlJc w:val="left"/>
      <w:pPr>
        <w:ind w:left="1856" w:hanging="147"/>
      </w:pPr>
      <w:rPr>
        <w:rFonts w:hint="default"/>
      </w:rPr>
    </w:lvl>
    <w:lvl w:ilvl="4" w:tplc="A51A877C">
      <w:numFmt w:val="bullet"/>
      <w:lvlText w:val="•"/>
      <w:lvlJc w:val="left"/>
      <w:pPr>
        <w:ind w:left="2328" w:hanging="147"/>
      </w:pPr>
      <w:rPr>
        <w:rFonts w:hint="default"/>
      </w:rPr>
    </w:lvl>
    <w:lvl w:ilvl="5" w:tplc="37C63596">
      <w:numFmt w:val="bullet"/>
      <w:lvlText w:val="•"/>
      <w:lvlJc w:val="left"/>
      <w:pPr>
        <w:ind w:left="2800" w:hanging="147"/>
      </w:pPr>
      <w:rPr>
        <w:rFonts w:hint="default"/>
      </w:rPr>
    </w:lvl>
    <w:lvl w:ilvl="6" w:tplc="4E48AC3E">
      <w:numFmt w:val="bullet"/>
      <w:lvlText w:val="•"/>
      <w:lvlJc w:val="left"/>
      <w:pPr>
        <w:ind w:left="3272" w:hanging="147"/>
      </w:pPr>
      <w:rPr>
        <w:rFonts w:hint="default"/>
      </w:rPr>
    </w:lvl>
    <w:lvl w:ilvl="7" w:tplc="3D7628CE">
      <w:numFmt w:val="bullet"/>
      <w:lvlText w:val="•"/>
      <w:lvlJc w:val="left"/>
      <w:pPr>
        <w:ind w:left="3744" w:hanging="147"/>
      </w:pPr>
      <w:rPr>
        <w:rFonts w:hint="default"/>
      </w:rPr>
    </w:lvl>
    <w:lvl w:ilvl="8" w:tplc="F13E6790">
      <w:numFmt w:val="bullet"/>
      <w:lvlText w:val="•"/>
      <w:lvlJc w:val="left"/>
      <w:pPr>
        <w:ind w:left="4216" w:hanging="147"/>
      </w:pPr>
      <w:rPr>
        <w:rFonts w:hint="default"/>
      </w:rPr>
    </w:lvl>
  </w:abstractNum>
  <w:abstractNum w:abstractNumId="1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72120"/>
    <w:multiLevelType w:val="hybridMultilevel"/>
    <w:tmpl w:val="E25EE6D8"/>
    <w:lvl w:ilvl="0" w:tplc="80CA5A4E">
      <w:numFmt w:val="bullet"/>
      <w:lvlText w:val="•"/>
      <w:lvlJc w:val="left"/>
      <w:pPr>
        <w:ind w:left="346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BCFEFCA4">
      <w:numFmt w:val="bullet"/>
      <w:lvlText w:val="•"/>
      <w:lvlJc w:val="left"/>
      <w:pPr>
        <w:ind w:left="809" w:hanging="147"/>
      </w:pPr>
      <w:rPr>
        <w:rFonts w:hint="default"/>
      </w:rPr>
    </w:lvl>
    <w:lvl w:ilvl="2" w:tplc="E89AE416">
      <w:numFmt w:val="bullet"/>
      <w:lvlText w:val="•"/>
      <w:lvlJc w:val="left"/>
      <w:pPr>
        <w:ind w:left="1279" w:hanging="147"/>
      </w:pPr>
      <w:rPr>
        <w:rFonts w:hint="default"/>
      </w:rPr>
    </w:lvl>
    <w:lvl w:ilvl="3" w:tplc="A88232B8">
      <w:numFmt w:val="bullet"/>
      <w:lvlText w:val="•"/>
      <w:lvlJc w:val="left"/>
      <w:pPr>
        <w:ind w:left="1748" w:hanging="147"/>
      </w:pPr>
      <w:rPr>
        <w:rFonts w:hint="default"/>
      </w:rPr>
    </w:lvl>
    <w:lvl w:ilvl="4" w:tplc="0E6493A0">
      <w:numFmt w:val="bullet"/>
      <w:lvlText w:val="•"/>
      <w:lvlJc w:val="left"/>
      <w:pPr>
        <w:ind w:left="2218" w:hanging="147"/>
      </w:pPr>
      <w:rPr>
        <w:rFonts w:hint="default"/>
      </w:rPr>
    </w:lvl>
    <w:lvl w:ilvl="5" w:tplc="C72685BE">
      <w:numFmt w:val="bullet"/>
      <w:lvlText w:val="•"/>
      <w:lvlJc w:val="left"/>
      <w:pPr>
        <w:ind w:left="2688" w:hanging="147"/>
      </w:pPr>
      <w:rPr>
        <w:rFonts w:hint="default"/>
      </w:rPr>
    </w:lvl>
    <w:lvl w:ilvl="6" w:tplc="692881A8">
      <w:numFmt w:val="bullet"/>
      <w:lvlText w:val="•"/>
      <w:lvlJc w:val="left"/>
      <w:pPr>
        <w:ind w:left="3157" w:hanging="147"/>
      </w:pPr>
      <w:rPr>
        <w:rFonts w:hint="default"/>
      </w:rPr>
    </w:lvl>
    <w:lvl w:ilvl="7" w:tplc="912CDC30">
      <w:numFmt w:val="bullet"/>
      <w:lvlText w:val="•"/>
      <w:lvlJc w:val="left"/>
      <w:pPr>
        <w:ind w:left="3627" w:hanging="147"/>
      </w:pPr>
      <w:rPr>
        <w:rFonts w:hint="default"/>
      </w:rPr>
    </w:lvl>
    <w:lvl w:ilvl="8" w:tplc="A466580C">
      <w:numFmt w:val="bullet"/>
      <w:lvlText w:val="•"/>
      <w:lvlJc w:val="left"/>
      <w:pPr>
        <w:ind w:left="4096" w:hanging="147"/>
      </w:pPr>
      <w:rPr>
        <w:rFonts w:hint="default"/>
      </w:rPr>
    </w:lvl>
  </w:abstractNum>
  <w:abstractNum w:abstractNumId="3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A90252"/>
    <w:multiLevelType w:val="hybridMultilevel"/>
    <w:tmpl w:val="6602E67C"/>
    <w:lvl w:ilvl="0" w:tplc="B6FA19E4">
      <w:numFmt w:val="bullet"/>
      <w:lvlText w:val="•"/>
      <w:lvlJc w:val="left"/>
      <w:pPr>
        <w:ind w:left="36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020D030">
      <w:numFmt w:val="bullet"/>
      <w:lvlText w:val="•"/>
      <w:lvlJc w:val="left"/>
      <w:pPr>
        <w:ind w:left="836" w:hanging="147"/>
      </w:pPr>
      <w:rPr>
        <w:rFonts w:hint="default"/>
      </w:rPr>
    </w:lvl>
    <w:lvl w:ilvl="2" w:tplc="4802C81A">
      <w:numFmt w:val="bullet"/>
      <w:lvlText w:val="•"/>
      <w:lvlJc w:val="left"/>
      <w:pPr>
        <w:ind w:left="1312" w:hanging="147"/>
      </w:pPr>
      <w:rPr>
        <w:rFonts w:hint="default"/>
      </w:rPr>
    </w:lvl>
    <w:lvl w:ilvl="3" w:tplc="3C90E9BA">
      <w:numFmt w:val="bullet"/>
      <w:lvlText w:val="•"/>
      <w:lvlJc w:val="left"/>
      <w:pPr>
        <w:ind w:left="1788" w:hanging="147"/>
      </w:pPr>
      <w:rPr>
        <w:rFonts w:hint="default"/>
      </w:rPr>
    </w:lvl>
    <w:lvl w:ilvl="4" w:tplc="167038F8">
      <w:numFmt w:val="bullet"/>
      <w:lvlText w:val="•"/>
      <w:lvlJc w:val="left"/>
      <w:pPr>
        <w:ind w:left="2264" w:hanging="147"/>
      </w:pPr>
      <w:rPr>
        <w:rFonts w:hint="default"/>
      </w:rPr>
    </w:lvl>
    <w:lvl w:ilvl="5" w:tplc="E5B026BE">
      <w:numFmt w:val="bullet"/>
      <w:lvlText w:val="•"/>
      <w:lvlJc w:val="left"/>
      <w:pPr>
        <w:ind w:left="2740" w:hanging="147"/>
      </w:pPr>
      <w:rPr>
        <w:rFonts w:hint="default"/>
      </w:rPr>
    </w:lvl>
    <w:lvl w:ilvl="6" w:tplc="AC3E3EA4">
      <w:numFmt w:val="bullet"/>
      <w:lvlText w:val="•"/>
      <w:lvlJc w:val="left"/>
      <w:pPr>
        <w:ind w:left="3216" w:hanging="147"/>
      </w:pPr>
      <w:rPr>
        <w:rFonts w:hint="default"/>
      </w:rPr>
    </w:lvl>
    <w:lvl w:ilvl="7" w:tplc="94B8EEB2">
      <w:numFmt w:val="bullet"/>
      <w:lvlText w:val="•"/>
      <w:lvlJc w:val="left"/>
      <w:pPr>
        <w:ind w:left="3692" w:hanging="147"/>
      </w:pPr>
      <w:rPr>
        <w:rFonts w:hint="default"/>
      </w:rPr>
    </w:lvl>
    <w:lvl w:ilvl="8" w:tplc="E25458EA">
      <w:numFmt w:val="bullet"/>
      <w:lvlText w:val="•"/>
      <w:lvlJc w:val="left"/>
      <w:pPr>
        <w:ind w:left="4168" w:hanging="147"/>
      </w:pPr>
      <w:rPr>
        <w:rFonts w:hint="default"/>
      </w:rPr>
    </w:lvl>
  </w:abstractNum>
  <w:abstractNum w:abstractNumId="5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6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97636"/>
    <w:multiLevelType w:val="hybridMultilevel"/>
    <w:tmpl w:val="A184B3F2"/>
    <w:lvl w:ilvl="0" w:tplc="E4F640F6">
      <w:numFmt w:val="bullet"/>
      <w:lvlText w:val="•"/>
      <w:lvlJc w:val="left"/>
      <w:pPr>
        <w:ind w:left="493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A54A773A">
      <w:numFmt w:val="bullet"/>
      <w:lvlText w:val="•"/>
      <w:lvlJc w:val="left"/>
      <w:pPr>
        <w:ind w:left="982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2" w:tplc="59E28558">
      <w:numFmt w:val="bullet"/>
      <w:lvlText w:val="•"/>
      <w:lvlJc w:val="left"/>
      <w:pPr>
        <w:ind w:left="822" w:hanging="161"/>
      </w:pPr>
      <w:rPr>
        <w:rFonts w:hint="default"/>
      </w:rPr>
    </w:lvl>
    <w:lvl w:ilvl="3" w:tplc="2306E850">
      <w:numFmt w:val="bullet"/>
      <w:lvlText w:val="•"/>
      <w:lvlJc w:val="left"/>
      <w:pPr>
        <w:ind w:left="664" w:hanging="161"/>
      </w:pPr>
      <w:rPr>
        <w:rFonts w:hint="default"/>
      </w:rPr>
    </w:lvl>
    <w:lvl w:ilvl="4" w:tplc="F4DC3B30">
      <w:numFmt w:val="bullet"/>
      <w:lvlText w:val="•"/>
      <w:lvlJc w:val="left"/>
      <w:pPr>
        <w:ind w:left="507" w:hanging="161"/>
      </w:pPr>
      <w:rPr>
        <w:rFonts w:hint="default"/>
      </w:rPr>
    </w:lvl>
    <w:lvl w:ilvl="5" w:tplc="F6A015E2">
      <w:numFmt w:val="bullet"/>
      <w:lvlText w:val="•"/>
      <w:lvlJc w:val="left"/>
      <w:pPr>
        <w:ind w:left="349" w:hanging="161"/>
      </w:pPr>
      <w:rPr>
        <w:rFonts w:hint="default"/>
      </w:rPr>
    </w:lvl>
    <w:lvl w:ilvl="6" w:tplc="FA1EFA7C">
      <w:numFmt w:val="bullet"/>
      <w:lvlText w:val="•"/>
      <w:lvlJc w:val="left"/>
      <w:pPr>
        <w:ind w:left="191" w:hanging="161"/>
      </w:pPr>
      <w:rPr>
        <w:rFonts w:hint="default"/>
      </w:rPr>
    </w:lvl>
    <w:lvl w:ilvl="7" w:tplc="1102D3D4">
      <w:numFmt w:val="bullet"/>
      <w:lvlText w:val="•"/>
      <w:lvlJc w:val="left"/>
      <w:pPr>
        <w:ind w:left="34" w:hanging="161"/>
      </w:pPr>
      <w:rPr>
        <w:rFonts w:hint="default"/>
      </w:rPr>
    </w:lvl>
    <w:lvl w:ilvl="8" w:tplc="054A43FE">
      <w:numFmt w:val="bullet"/>
      <w:lvlText w:val="•"/>
      <w:lvlJc w:val="left"/>
      <w:pPr>
        <w:ind w:left="-124" w:hanging="161"/>
      </w:pPr>
      <w:rPr>
        <w:rFonts w:hint="default"/>
      </w:rPr>
    </w:lvl>
  </w:abstractNum>
  <w:abstractNum w:abstractNumId="10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11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3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5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6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97DDF"/>
    <w:multiLevelType w:val="hybridMultilevel"/>
    <w:tmpl w:val="617A1D16"/>
    <w:lvl w:ilvl="0" w:tplc="1ECCFB16">
      <w:numFmt w:val="bullet"/>
      <w:lvlText w:val="•"/>
      <w:lvlJc w:val="left"/>
      <w:pPr>
        <w:ind w:left="533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01846EFC">
      <w:numFmt w:val="bullet"/>
      <w:lvlText w:val="•"/>
      <w:lvlJc w:val="left"/>
      <w:pPr>
        <w:ind w:left="1038" w:hanging="147"/>
      </w:pPr>
      <w:rPr>
        <w:rFonts w:hint="default"/>
      </w:rPr>
    </w:lvl>
    <w:lvl w:ilvl="2" w:tplc="21088B6E">
      <w:numFmt w:val="bullet"/>
      <w:lvlText w:val="•"/>
      <w:lvlJc w:val="left"/>
      <w:pPr>
        <w:ind w:left="1536" w:hanging="147"/>
      </w:pPr>
      <w:rPr>
        <w:rFonts w:hint="default"/>
      </w:rPr>
    </w:lvl>
    <w:lvl w:ilvl="3" w:tplc="9E549372">
      <w:numFmt w:val="bullet"/>
      <w:lvlText w:val="•"/>
      <w:lvlJc w:val="left"/>
      <w:pPr>
        <w:ind w:left="2034" w:hanging="147"/>
      </w:pPr>
      <w:rPr>
        <w:rFonts w:hint="default"/>
      </w:rPr>
    </w:lvl>
    <w:lvl w:ilvl="4" w:tplc="1F00A42C">
      <w:numFmt w:val="bullet"/>
      <w:lvlText w:val="•"/>
      <w:lvlJc w:val="left"/>
      <w:pPr>
        <w:ind w:left="2532" w:hanging="147"/>
      </w:pPr>
      <w:rPr>
        <w:rFonts w:hint="default"/>
      </w:rPr>
    </w:lvl>
    <w:lvl w:ilvl="5" w:tplc="ACB8C344">
      <w:numFmt w:val="bullet"/>
      <w:lvlText w:val="•"/>
      <w:lvlJc w:val="left"/>
      <w:pPr>
        <w:ind w:left="3031" w:hanging="147"/>
      </w:pPr>
      <w:rPr>
        <w:rFonts w:hint="default"/>
      </w:rPr>
    </w:lvl>
    <w:lvl w:ilvl="6" w:tplc="B79EB522">
      <w:numFmt w:val="bullet"/>
      <w:lvlText w:val="•"/>
      <w:lvlJc w:val="left"/>
      <w:pPr>
        <w:ind w:left="3529" w:hanging="147"/>
      </w:pPr>
      <w:rPr>
        <w:rFonts w:hint="default"/>
      </w:rPr>
    </w:lvl>
    <w:lvl w:ilvl="7" w:tplc="57F2652E">
      <w:numFmt w:val="bullet"/>
      <w:lvlText w:val="•"/>
      <w:lvlJc w:val="left"/>
      <w:pPr>
        <w:ind w:left="4027" w:hanging="147"/>
      </w:pPr>
      <w:rPr>
        <w:rFonts w:hint="default"/>
      </w:rPr>
    </w:lvl>
    <w:lvl w:ilvl="8" w:tplc="1C486500">
      <w:numFmt w:val="bullet"/>
      <w:lvlText w:val="•"/>
      <w:lvlJc w:val="left"/>
      <w:pPr>
        <w:ind w:left="4525" w:hanging="147"/>
      </w:pPr>
      <w:rPr>
        <w:rFonts w:hint="default"/>
      </w:rPr>
    </w:lvl>
  </w:abstractNum>
  <w:abstractNum w:abstractNumId="19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17"/>
  </w:num>
  <w:num w:numId="5">
    <w:abstractNumId w:val="10"/>
  </w:num>
  <w:num w:numId="6">
    <w:abstractNumId w:val="12"/>
  </w:num>
  <w:num w:numId="7">
    <w:abstractNumId w:val="13"/>
  </w:num>
  <w:num w:numId="8">
    <w:abstractNumId w:val="8"/>
  </w:num>
  <w:num w:numId="9">
    <w:abstractNumId w:val="7"/>
  </w:num>
  <w:num w:numId="10">
    <w:abstractNumId w:val="16"/>
  </w:num>
  <w:num w:numId="11">
    <w:abstractNumId w:val="3"/>
  </w:num>
  <w:num w:numId="12">
    <w:abstractNumId w:val="6"/>
  </w:num>
  <w:num w:numId="13">
    <w:abstractNumId w:val="11"/>
  </w:num>
  <w:num w:numId="14">
    <w:abstractNumId w:val="19"/>
  </w:num>
  <w:num w:numId="15">
    <w:abstractNumId w:val="1"/>
  </w:num>
  <w:num w:numId="16">
    <w:abstractNumId w:val="4"/>
  </w:num>
  <w:num w:numId="17">
    <w:abstractNumId w:val="0"/>
  </w:num>
  <w:num w:numId="18">
    <w:abstractNumId w:val="2"/>
  </w:num>
  <w:num w:numId="19">
    <w:abstractNumId w:val="1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3DB"/>
    <w:rsid w:val="00066B8F"/>
    <w:rsid w:val="00071158"/>
    <w:rsid w:val="0007598B"/>
    <w:rsid w:val="00084514"/>
    <w:rsid w:val="00087138"/>
    <w:rsid w:val="0009392E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72335"/>
    <w:rsid w:val="00174361"/>
    <w:rsid w:val="0017703F"/>
    <w:rsid w:val="001817F2"/>
    <w:rsid w:val="00181BDA"/>
    <w:rsid w:val="001A3C18"/>
    <w:rsid w:val="001A449F"/>
    <w:rsid w:val="001B5D7D"/>
    <w:rsid w:val="001C65F8"/>
    <w:rsid w:val="001C735A"/>
    <w:rsid w:val="001C797E"/>
    <w:rsid w:val="001D14BA"/>
    <w:rsid w:val="001D4B2F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63D01"/>
    <w:rsid w:val="00276A02"/>
    <w:rsid w:val="002879D3"/>
    <w:rsid w:val="00292EB3"/>
    <w:rsid w:val="002A702B"/>
    <w:rsid w:val="002C156E"/>
    <w:rsid w:val="002C2C2F"/>
    <w:rsid w:val="002C59D8"/>
    <w:rsid w:val="002C65A4"/>
    <w:rsid w:val="002D5EA5"/>
    <w:rsid w:val="002D65D6"/>
    <w:rsid w:val="002D74BF"/>
    <w:rsid w:val="002E2733"/>
    <w:rsid w:val="002E2A8D"/>
    <w:rsid w:val="002E49E8"/>
    <w:rsid w:val="00304466"/>
    <w:rsid w:val="00316C36"/>
    <w:rsid w:val="003330D8"/>
    <w:rsid w:val="003358E3"/>
    <w:rsid w:val="00337631"/>
    <w:rsid w:val="00344F96"/>
    <w:rsid w:val="00350FA5"/>
    <w:rsid w:val="00355264"/>
    <w:rsid w:val="0036625B"/>
    <w:rsid w:val="003671E4"/>
    <w:rsid w:val="00370B9E"/>
    <w:rsid w:val="003764F7"/>
    <w:rsid w:val="00377181"/>
    <w:rsid w:val="003856DD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9559A"/>
    <w:rsid w:val="00495C2F"/>
    <w:rsid w:val="00496F7F"/>
    <w:rsid w:val="004A0D50"/>
    <w:rsid w:val="004B2037"/>
    <w:rsid w:val="004C42AE"/>
    <w:rsid w:val="004D5F72"/>
    <w:rsid w:val="004E2F4E"/>
    <w:rsid w:val="004E35D8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3B6C"/>
    <w:rsid w:val="005A5F8E"/>
    <w:rsid w:val="005A785B"/>
    <w:rsid w:val="005B0043"/>
    <w:rsid w:val="005C2079"/>
    <w:rsid w:val="005C6845"/>
    <w:rsid w:val="005D4926"/>
    <w:rsid w:val="005D7DE2"/>
    <w:rsid w:val="005E0C45"/>
    <w:rsid w:val="005F7119"/>
    <w:rsid w:val="006002DA"/>
    <w:rsid w:val="00604FE5"/>
    <w:rsid w:val="0061158A"/>
    <w:rsid w:val="006552FA"/>
    <w:rsid w:val="0066350B"/>
    <w:rsid w:val="0067404C"/>
    <w:rsid w:val="0067518E"/>
    <w:rsid w:val="00675B72"/>
    <w:rsid w:val="00680EEA"/>
    <w:rsid w:val="006863E1"/>
    <w:rsid w:val="006A154E"/>
    <w:rsid w:val="006A7A06"/>
    <w:rsid w:val="006B0DE8"/>
    <w:rsid w:val="006B5DC1"/>
    <w:rsid w:val="006B6285"/>
    <w:rsid w:val="006C35BB"/>
    <w:rsid w:val="006C3F0E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011DA"/>
    <w:rsid w:val="0071052D"/>
    <w:rsid w:val="00712EED"/>
    <w:rsid w:val="00714BBC"/>
    <w:rsid w:val="00735B1B"/>
    <w:rsid w:val="00743994"/>
    <w:rsid w:val="007469EB"/>
    <w:rsid w:val="0074717C"/>
    <w:rsid w:val="00753C5D"/>
    <w:rsid w:val="007620EA"/>
    <w:rsid w:val="007649D5"/>
    <w:rsid w:val="00767038"/>
    <w:rsid w:val="00770ACE"/>
    <w:rsid w:val="007874AA"/>
    <w:rsid w:val="00795346"/>
    <w:rsid w:val="007A0E48"/>
    <w:rsid w:val="007B21E6"/>
    <w:rsid w:val="007B26AF"/>
    <w:rsid w:val="007B33D7"/>
    <w:rsid w:val="007C4EA0"/>
    <w:rsid w:val="007C6589"/>
    <w:rsid w:val="007E61CD"/>
    <w:rsid w:val="00803CE5"/>
    <w:rsid w:val="00814840"/>
    <w:rsid w:val="00822137"/>
    <w:rsid w:val="00823012"/>
    <w:rsid w:val="0082383B"/>
    <w:rsid w:val="0082478B"/>
    <w:rsid w:val="008314C9"/>
    <w:rsid w:val="008416C9"/>
    <w:rsid w:val="008574C3"/>
    <w:rsid w:val="00865611"/>
    <w:rsid w:val="00873CDF"/>
    <w:rsid w:val="008753FA"/>
    <w:rsid w:val="008A109B"/>
    <w:rsid w:val="008A1218"/>
    <w:rsid w:val="008A3154"/>
    <w:rsid w:val="008A608B"/>
    <w:rsid w:val="008B7E9E"/>
    <w:rsid w:val="008D5228"/>
    <w:rsid w:val="008E142E"/>
    <w:rsid w:val="008F78F2"/>
    <w:rsid w:val="0091568D"/>
    <w:rsid w:val="009159E6"/>
    <w:rsid w:val="00921F48"/>
    <w:rsid w:val="0092404E"/>
    <w:rsid w:val="009428CF"/>
    <w:rsid w:val="00943788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C3C1F"/>
    <w:rsid w:val="009C490C"/>
    <w:rsid w:val="009D0A7E"/>
    <w:rsid w:val="009E3D43"/>
    <w:rsid w:val="00A075DA"/>
    <w:rsid w:val="00A13ED8"/>
    <w:rsid w:val="00A33D69"/>
    <w:rsid w:val="00A43728"/>
    <w:rsid w:val="00A51C4C"/>
    <w:rsid w:val="00A52336"/>
    <w:rsid w:val="00A560F6"/>
    <w:rsid w:val="00A76F4C"/>
    <w:rsid w:val="00A9144A"/>
    <w:rsid w:val="00A955E6"/>
    <w:rsid w:val="00A962C5"/>
    <w:rsid w:val="00A972AF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D5800"/>
    <w:rsid w:val="00BE26F7"/>
    <w:rsid w:val="00BE3BFD"/>
    <w:rsid w:val="00BF5E6A"/>
    <w:rsid w:val="00BF6D04"/>
    <w:rsid w:val="00C126D3"/>
    <w:rsid w:val="00C1724F"/>
    <w:rsid w:val="00C24C8A"/>
    <w:rsid w:val="00C27268"/>
    <w:rsid w:val="00C30C42"/>
    <w:rsid w:val="00C32695"/>
    <w:rsid w:val="00C37848"/>
    <w:rsid w:val="00C41C0E"/>
    <w:rsid w:val="00C4379E"/>
    <w:rsid w:val="00C53E73"/>
    <w:rsid w:val="00C71F53"/>
    <w:rsid w:val="00C74810"/>
    <w:rsid w:val="00C822D1"/>
    <w:rsid w:val="00CA4B9A"/>
    <w:rsid w:val="00CA7590"/>
    <w:rsid w:val="00CC029E"/>
    <w:rsid w:val="00CC409C"/>
    <w:rsid w:val="00CE0B9E"/>
    <w:rsid w:val="00CF3BA6"/>
    <w:rsid w:val="00CF551E"/>
    <w:rsid w:val="00CF7889"/>
    <w:rsid w:val="00D052DE"/>
    <w:rsid w:val="00D06746"/>
    <w:rsid w:val="00D25E61"/>
    <w:rsid w:val="00D26C76"/>
    <w:rsid w:val="00D36C76"/>
    <w:rsid w:val="00D40487"/>
    <w:rsid w:val="00D4093A"/>
    <w:rsid w:val="00D46020"/>
    <w:rsid w:val="00D4617A"/>
    <w:rsid w:val="00D46367"/>
    <w:rsid w:val="00D83717"/>
    <w:rsid w:val="00D92193"/>
    <w:rsid w:val="00D97FF1"/>
    <w:rsid w:val="00DB09D0"/>
    <w:rsid w:val="00DB5A46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5DF4"/>
    <w:rsid w:val="00E27CC7"/>
    <w:rsid w:val="00E431EC"/>
    <w:rsid w:val="00E50D3F"/>
    <w:rsid w:val="00E55021"/>
    <w:rsid w:val="00E57D42"/>
    <w:rsid w:val="00E86B82"/>
    <w:rsid w:val="00E86DE7"/>
    <w:rsid w:val="00E93FEE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7E61"/>
    <w:rsid w:val="00F837CE"/>
    <w:rsid w:val="00F83B5E"/>
    <w:rsid w:val="00F85FF0"/>
    <w:rsid w:val="00F94693"/>
    <w:rsid w:val="00FA2D1D"/>
    <w:rsid w:val="00FA3F87"/>
    <w:rsid w:val="00FB1195"/>
    <w:rsid w:val="00FC0AE0"/>
    <w:rsid w:val="00FD2A46"/>
    <w:rsid w:val="00FD4B76"/>
    <w:rsid w:val="00FE0649"/>
    <w:rsid w:val="00FE0C7E"/>
    <w:rsid w:val="00FE5859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https://www.youtube.com/watch?v=-kny7lJjLS0&amp;list=PL3q4zeE6Ho0Ypsb6GNdXOegQVXNxSZ2ib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hyperlink" Target="https://docviewer.yandex.ru/view/0/?*=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%3D%3D" TargetMode="External"/><Relationship Id="rId89" Type="http://schemas.openxmlformats.org/officeDocument/2006/relationships/image" Target="media/image74.png"/><Relationship Id="rId112" Type="http://schemas.openxmlformats.org/officeDocument/2006/relationships/image" Target="media/image93.jpeg"/><Relationship Id="rId16" Type="http://schemas.openxmlformats.org/officeDocument/2006/relationships/image" Target="media/image9.jpeg"/><Relationship Id="rId107" Type="http://schemas.openxmlformats.org/officeDocument/2006/relationships/image" Target="media/image88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74" Type="http://schemas.openxmlformats.org/officeDocument/2006/relationships/hyperlink" Target="https://yadi.sk/d/64y9_Z0XSlfNdw" TargetMode="External"/><Relationship Id="rId79" Type="http://schemas.openxmlformats.org/officeDocument/2006/relationships/hyperlink" Target="https://docviewer.yandex.ru/view/0/?*=U9m0jRy%2BO0ZxnIZv811uYOzT%2B5d7InVybCI6InlhLWRpc2stcHVibGljOi8vTXdIbXppVTFEOW1mRDRvQUZ6ZjRrWXR3cUNnVjI2OThzSS81bGpreGN6bXliOVRQVFlqL29QK2pOalR4U1VWeHEvSjZicG1SeU9Kb25UM1ZvWG5EYWc9PTov0JrQvtC80LzRg9C90LDQu9GM0L3Ri9C1INGA0LDQsdC%2B0YLRiy/QmtC%2B0LzQv9C70LXQutGCINC00LvRjyDQutC%2B0LzQvNGD0L3QsNC70YzQvdGL0YUg0YDQsNCx0L7RgiBNRURJVU0gKDctOCDRgdC10YDQuNGPKS5wZGYiLCJ0aXRsZSI6ItCa0L7QvNC/0LvQtdC60YIg0LTQu9GPINC60L7QvNC80YPQvdCw0LvRjNC90YvRhSDRgNCw0LHQvtGCIE1FRElVTSAoNy04INGB0LXRgNC40Y8pLnBkZiIsIm5vaWZyYW1lIjpmYWxzZSwidWlkIjoiMCIsInRzIjoxNTk0MDM1NTk4MTY4LCJ5dSI6IjQ3OTY2MDE2OTE1NTQyOTU3ODcifQ%3D%3D" TargetMode="External"/><Relationship Id="rId102" Type="http://schemas.openxmlformats.org/officeDocument/2006/relationships/hyperlink" Target="https://www.youtube.com/watch?v=3DbC5Yw6jj0&amp;list=PL3q4zeE6Ho0Za0ZGxL8gK5W7qEb4awV_D" TargetMode="Externa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68.png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s://docviewer.yandex.ru/view/0/?*=Sv2QKHcUZpuLL0jSlN7HxI36FXt7InVybCI6InlhLWRpc2stcHVibGljOi8vTXdIbXppVTFEOW1mRDRvQUZ6ZjRrWXR3cUNnVjI2OThzSS81bGpreGN6bXliOVRQVFlqL29QK2pOalR4U1VWeHEvSjZicG1SeU9Kb25UM1ZvWG5EYWc9PTov0KHQtdC70YzRgdC60L7QtSDRhdC%2B0LfRj9C50YHRgtCy0L4v0JrQvtC80L/Qu9C10LrRgiDQtNC70Y8g0YTQtdGA0LzQtdGA0LAgTUVESVVNICg3LTgg0YHQtdGA0LjRjykucGRmIiwidGl0bGUiOiLQmtC%2B0LzQv9C70LXQutGCINC00LvRjyDRhNC10YDQvNC10YDQsCBNRURJVU0gKDctOCDRgdC10YDQuNGPKS5wZGYiLCJub2lmcmFtZSI6ZmFsc2UsInVpZCI6IjAiLCJ0cyI6MTU5NDAzNTYyMTkwOSwieXUiOiI0Nzk2NjAxNjkxNTU0Mjk1Nzg3In0%3D" TargetMode="External"/><Relationship Id="rId100" Type="http://schemas.openxmlformats.org/officeDocument/2006/relationships/hyperlink" Target="https://drive.google.com/file/d/1tOKO6CXhU0ng3-sYMd9pH9e9L4FeNK0n/view" TargetMode="External"/><Relationship Id="rId105" Type="http://schemas.openxmlformats.org/officeDocument/2006/relationships/image" Target="media/image86.png"/><Relationship Id="rId113" Type="http://schemas.openxmlformats.org/officeDocument/2006/relationships/hyperlink" Target="https://www.youtube.com/watch?v=UIMJIYbmPfY&amp;list=PL3q4zeE6Ho0Z9-5qxD51ouDrzjWd0dZTb" TargetMode="External"/><Relationship Id="rId118" Type="http://schemas.openxmlformats.org/officeDocument/2006/relationships/image" Target="media/image96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67.png"/><Relationship Id="rId85" Type="http://schemas.openxmlformats.org/officeDocument/2006/relationships/image" Target="media/image70.png"/><Relationship Id="rId93" Type="http://schemas.openxmlformats.org/officeDocument/2006/relationships/image" Target="media/image78.png"/><Relationship Id="rId98" Type="http://schemas.openxmlformats.org/officeDocument/2006/relationships/hyperlink" Target="https://www.youtube.com/channel/UCqDa0E-sWLrIW5CVMQrsprQ" TargetMode="External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16" Type="http://schemas.openxmlformats.org/officeDocument/2006/relationships/image" Target="media/image95.pn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s://docviewer.yandex.ru/view/0/?*=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%3D%3D" TargetMode="External"/><Relationship Id="rId83" Type="http://schemas.openxmlformats.org/officeDocument/2006/relationships/image" Target="media/image69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hyperlink" Target="https://drive.google.com/file/d/1_pBhi5Ofsnu4M5un5HgbZwWGu4PKCDwI/view" TargetMode="External"/><Relationship Id="rId111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hyperlink" Target="http://multionerus.ru/mini-loaders-attachments/" TargetMode="External"/><Relationship Id="rId106" Type="http://schemas.openxmlformats.org/officeDocument/2006/relationships/image" Target="media/image87.png"/><Relationship Id="rId114" Type="http://schemas.openxmlformats.org/officeDocument/2006/relationships/image" Target="media/image94.png"/><Relationship Id="rId119" Type="http://schemas.openxmlformats.org/officeDocument/2006/relationships/hyperlink" Target="http://multionerus.ru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yadi.sk/d/fpA4Pvfmia9o7g" TargetMode="External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6.png"/><Relationship Id="rId81" Type="http://schemas.openxmlformats.org/officeDocument/2006/relationships/hyperlink" Target="https://docviewer.yandex.ru/view/0/?*=H3PU6ITeHQ410Vmg3icGxd%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%3D%3D" TargetMode="External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2.png"/><Relationship Id="rId101" Type="http://schemas.openxmlformats.org/officeDocument/2006/relationships/image" Target="media/image83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90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5.png"/><Relationship Id="rId97" Type="http://schemas.openxmlformats.org/officeDocument/2006/relationships/image" Target="media/image81.png"/><Relationship Id="rId104" Type="http://schemas.openxmlformats.org/officeDocument/2006/relationships/image" Target="media/image85.jpeg"/><Relationship Id="rId120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7.jpeg"/><Relationship Id="rId87" Type="http://schemas.openxmlformats.org/officeDocument/2006/relationships/image" Target="media/image72.png"/><Relationship Id="rId110" Type="http://schemas.openxmlformats.org/officeDocument/2006/relationships/image" Target="media/image91.png"/><Relationship Id="rId115" Type="http://schemas.openxmlformats.org/officeDocument/2006/relationships/hyperlink" Target="https://youtu.be/HSP_hkqZIDg?list=PL3q4zeE6Ho0ait-dC0-BYrU7slPUVY6i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pn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8BEA5-DC33-40E7-B0E5-A440BE9A0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1928</Words>
  <Characters>10990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2</cp:revision>
  <cp:lastPrinted>2020-06-26T13:50:00Z</cp:lastPrinted>
  <dcterms:created xsi:type="dcterms:W3CDTF">2020-07-10T13:51:00Z</dcterms:created>
  <dcterms:modified xsi:type="dcterms:W3CDTF">2020-07-10T13:51:00Z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