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7D2" w:rsidRDefault="000007D2" w:rsidP="00025341">
      <w:pPr>
        <w:jc w:val="center"/>
        <w:rPr>
          <w:rFonts w:asciiTheme="minorHAnsi" w:hAnsiTheme="minorHAnsi" w:cstheme="minorHAnsi"/>
          <w:b/>
          <w:sz w:val="22"/>
          <w:szCs w:val="20"/>
        </w:rPr>
      </w:pPr>
    </w:p>
    <w:p w:rsidR="00D67799" w:rsidRDefault="00D67799" w:rsidP="00AD293B">
      <w:pPr>
        <w:jc w:val="center"/>
        <w:rPr>
          <w:rFonts w:ascii="Arial" w:hAnsi="Arial" w:cs="Arial"/>
          <w:b/>
          <w:sz w:val="22"/>
          <w:szCs w:val="22"/>
        </w:rPr>
      </w:pPr>
    </w:p>
    <w:p w:rsidR="00D67799" w:rsidRDefault="00D67799" w:rsidP="00D67799">
      <w:pPr>
        <w:jc w:val="center"/>
        <w:rPr>
          <w:rFonts w:ascii="Arial" w:hAnsi="Arial" w:cs="Arial"/>
          <w:b/>
          <w:sz w:val="22"/>
          <w:szCs w:val="22"/>
        </w:rPr>
      </w:pPr>
    </w:p>
    <w:p w:rsidR="00D67799" w:rsidRDefault="00D67799" w:rsidP="00D67799">
      <w:pPr>
        <w:jc w:val="center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Пескоразбрасыватели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Snowex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</w:p>
    <w:p w:rsidR="003109D4" w:rsidRDefault="003109D4" w:rsidP="003109D4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 xml:space="preserve">с объемом бункера </w:t>
      </w:r>
      <w:r w:rsidRPr="00B628AC">
        <w:rPr>
          <w:rFonts w:ascii="Arial" w:hAnsi="Arial" w:cs="Arial"/>
          <w:b/>
          <w:sz w:val="22"/>
          <w:szCs w:val="22"/>
        </w:rPr>
        <w:t xml:space="preserve">1.5 </w:t>
      </w:r>
      <w:r>
        <w:rPr>
          <w:rFonts w:ascii="Arial" w:hAnsi="Arial" w:cs="Arial"/>
          <w:b/>
          <w:sz w:val="22"/>
          <w:szCs w:val="22"/>
        </w:rPr>
        <w:t>м3 в кузов автомобиля</w:t>
      </w:r>
      <w:proofErr w:type="gramStart"/>
      <w:r>
        <w:rPr>
          <w:rFonts w:ascii="Arial" w:hAnsi="Arial" w:cs="Arial"/>
          <w:b/>
          <w:sz w:val="22"/>
          <w:szCs w:val="22"/>
        </w:rPr>
        <w:t xml:space="preserve"> :</w:t>
      </w:r>
      <w:proofErr w:type="gramEnd"/>
    </w:p>
    <w:p w:rsidR="003109D4" w:rsidRDefault="003109D4" w:rsidP="003109D4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69215</wp:posOffset>
            </wp:positionV>
            <wp:extent cx="1971675" cy="1971675"/>
            <wp:effectExtent l="19050" t="0" r="9525" b="0"/>
            <wp:wrapTight wrapText="bothSides">
              <wp:wrapPolygon edited="0">
                <wp:start x="-209" y="0"/>
                <wp:lineTo x="-209" y="21496"/>
                <wp:lineTo x="21704" y="21496"/>
                <wp:lineTo x="21704" y="0"/>
                <wp:lineTo x="-209" y="0"/>
              </wp:wrapPolygon>
            </wp:wrapTight>
            <wp:docPr id="13" name="Рисунок 2" descr="S:\ДОРОЖНЫЙ ДЕПАРТАМЕНТ\Журавлев\Snowex\2019\КП HELIX\11780-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ДОРОЖНЫЙ ДЕПАРТАМЕНТ\Журавлев\Snowex\2019\КП HELIX\11780-0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9D4" w:rsidRDefault="003109D4" w:rsidP="003109D4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="Arial" w:hAnsi="Arial" w:cs="Arial"/>
          <w:b/>
          <w:noProof/>
          <w:sz w:val="22"/>
          <w:szCs w:val="22"/>
        </w:rPr>
        <w:t xml:space="preserve"> </w:t>
      </w:r>
    </w:p>
    <w:p w:rsidR="003109D4" w:rsidRPr="00823FA9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>- быстрый и удобный монтаж и демонтаж</w:t>
      </w:r>
    </w:p>
    <w:p w:rsidR="003109D4" w:rsidRPr="00823FA9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 xml:space="preserve">- материал для разбрасывания </w:t>
      </w:r>
      <w:r>
        <w:rPr>
          <w:rFonts w:asciiTheme="minorHAnsi" w:hAnsiTheme="minorHAnsi" w:cstheme="minorHAnsi"/>
          <w:sz w:val="20"/>
        </w:rPr>
        <w:t>–</w:t>
      </w:r>
      <w:r w:rsidRPr="00823FA9">
        <w:rPr>
          <w:rFonts w:asciiTheme="minorHAnsi" w:hAnsiTheme="minorHAnsi" w:cstheme="minorHAnsi"/>
          <w:sz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</w:rPr>
        <w:t>пескосоляная</w:t>
      </w:r>
      <w:proofErr w:type="spellEnd"/>
      <w:r>
        <w:rPr>
          <w:rFonts w:asciiTheme="minorHAnsi" w:hAnsiTheme="minorHAnsi" w:cstheme="minorHAnsi"/>
          <w:sz w:val="20"/>
        </w:rPr>
        <w:t xml:space="preserve"> смесь/песок/соль</w:t>
      </w:r>
    </w:p>
    <w:p w:rsidR="003109D4" w:rsidRPr="00823FA9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 xml:space="preserve">- баки выполнены из полимерного антикоррозионного, </w:t>
      </w:r>
      <w:proofErr w:type="spellStart"/>
      <w:r w:rsidRPr="00823FA9">
        <w:rPr>
          <w:rFonts w:asciiTheme="minorHAnsi" w:hAnsiTheme="minorHAnsi" w:cstheme="minorHAnsi"/>
          <w:sz w:val="20"/>
        </w:rPr>
        <w:t>ударопрочного</w:t>
      </w:r>
      <w:proofErr w:type="spellEnd"/>
      <w:r w:rsidRPr="00823FA9">
        <w:rPr>
          <w:rFonts w:asciiTheme="minorHAnsi" w:hAnsiTheme="minorHAnsi" w:cstheme="minorHAnsi"/>
          <w:sz w:val="20"/>
        </w:rPr>
        <w:t xml:space="preserve"> и морозостойкого материала.</w:t>
      </w:r>
    </w:p>
    <w:p w:rsidR="003109D4" w:rsidRPr="00823FA9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>- пульт управления в кабине оператора с широким функционалом</w:t>
      </w:r>
    </w:p>
    <w:p w:rsidR="003109D4" w:rsidRPr="00823FA9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 xml:space="preserve">- возможность регулировать подачу распыления смеси по ширине </w:t>
      </w:r>
      <w:r>
        <w:rPr>
          <w:rFonts w:asciiTheme="minorHAnsi" w:hAnsiTheme="minorHAnsi" w:cstheme="minorHAnsi"/>
          <w:sz w:val="20"/>
        </w:rPr>
        <w:t>до 12,2 метров</w:t>
      </w:r>
      <w:r w:rsidRPr="00823FA9">
        <w:rPr>
          <w:rFonts w:asciiTheme="minorHAnsi" w:hAnsiTheme="minorHAnsi" w:cstheme="minorHAnsi"/>
          <w:sz w:val="20"/>
        </w:rPr>
        <w:t>.</w:t>
      </w:r>
    </w:p>
    <w:p w:rsidR="003109D4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color w:val="000000"/>
          <w:sz w:val="20"/>
          <w:shd w:val="clear" w:color="auto" w:fill="FFFFFF"/>
        </w:rPr>
      </w:pPr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- Система </w:t>
      </w:r>
      <w:proofErr w:type="spell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электроподключения</w:t>
      </w:r>
      <w:proofErr w:type="spell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(все основные узлы </w:t>
      </w:r>
      <w:proofErr w:type="spell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запитываются</w:t>
      </w:r>
      <w:proofErr w:type="spell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от </w:t>
      </w:r>
      <w:proofErr w:type="gram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штатной</w:t>
      </w:r>
      <w:proofErr w:type="gram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</w:t>
      </w:r>
      <w:proofErr w:type="spell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электросистемы</w:t>
      </w:r>
      <w:proofErr w:type="spell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транспортного средства)</w:t>
      </w:r>
    </w:p>
    <w:p w:rsidR="003109D4" w:rsidRDefault="003109D4" w:rsidP="003109D4">
      <w:pPr>
        <w:pStyle w:val="ac"/>
        <w:spacing w:before="120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135255</wp:posOffset>
            </wp:positionV>
            <wp:extent cx="2352675" cy="2352675"/>
            <wp:effectExtent l="19050" t="0" r="9525" b="0"/>
            <wp:wrapTight wrapText="bothSides">
              <wp:wrapPolygon edited="0">
                <wp:start x="-175" y="0"/>
                <wp:lineTo x="-175" y="21513"/>
                <wp:lineTo x="21687" y="21513"/>
                <wp:lineTo x="21687" y="0"/>
                <wp:lineTo x="-175" y="0"/>
              </wp:wrapPolygon>
            </wp:wrapTight>
            <wp:docPr id="14" name="Рисунок 1" descr="S:\ДОРОЖНЫЙ ДЕПАРТАМЕНТ\Журавлев\Snowex\2019\КП HELIX\11810-0628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ДОРОЖНЫЙ ДЕПАРТАМЕНТ\Журавлев\Snowex\2019\КП HELIX\11810-0628-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9D4" w:rsidRDefault="003109D4" w:rsidP="003109D4">
      <w:pPr>
        <w:pStyle w:val="ac"/>
        <w:spacing w:before="120"/>
        <w:rPr>
          <w:szCs w:val="28"/>
        </w:rPr>
      </w:pPr>
    </w:p>
    <w:p w:rsidR="003109D4" w:rsidRDefault="003109D4" w:rsidP="003109D4">
      <w:pPr>
        <w:pStyle w:val="ac"/>
        <w:spacing w:before="120"/>
        <w:rPr>
          <w:szCs w:val="28"/>
        </w:rPr>
      </w:pPr>
      <w:r w:rsidRPr="004A57C6">
        <w:rPr>
          <w:szCs w:val="28"/>
        </w:rPr>
        <w:t>Масса оборудования позволяет эксплуатировать</w:t>
      </w:r>
      <w:r>
        <w:rPr>
          <w:szCs w:val="28"/>
        </w:rPr>
        <w:t xml:space="preserve"> </w:t>
      </w:r>
      <w:r w:rsidRPr="004A57C6">
        <w:rPr>
          <w:szCs w:val="28"/>
        </w:rPr>
        <w:t xml:space="preserve"> на бортовых автомобилях грузоподъемностью от </w:t>
      </w:r>
      <w:r>
        <w:rPr>
          <w:szCs w:val="28"/>
        </w:rPr>
        <w:t>2</w:t>
      </w:r>
      <w:r w:rsidRPr="004A57C6">
        <w:rPr>
          <w:szCs w:val="28"/>
        </w:rPr>
        <w:t xml:space="preserve"> тонн (</w:t>
      </w:r>
      <w:proofErr w:type="spellStart"/>
      <w:r w:rsidRPr="004A57C6">
        <w:rPr>
          <w:szCs w:val="28"/>
        </w:rPr>
        <w:t>ГАЗель</w:t>
      </w:r>
      <w:proofErr w:type="spellEnd"/>
      <w:r w:rsidRPr="004A57C6">
        <w:rPr>
          <w:szCs w:val="28"/>
        </w:rPr>
        <w:t xml:space="preserve">, УАЗ, </w:t>
      </w:r>
      <w:proofErr w:type="spellStart"/>
      <w:r w:rsidRPr="004A57C6">
        <w:rPr>
          <w:szCs w:val="28"/>
        </w:rPr>
        <w:t>Силант</w:t>
      </w:r>
      <w:proofErr w:type="spellEnd"/>
      <w:r w:rsidRPr="004A57C6">
        <w:rPr>
          <w:szCs w:val="28"/>
        </w:rPr>
        <w:t>, Валдай и т.д.). Потребление 25 А. Рама из нержавеющей стали.  Электропривод всего оборудования от 12 В – вы экономите на топливе.</w:t>
      </w:r>
      <w:r>
        <w:rPr>
          <w:szCs w:val="28"/>
        </w:rPr>
        <w:br/>
      </w:r>
    </w:p>
    <w:p w:rsidR="003109D4" w:rsidRPr="00E2589C" w:rsidRDefault="003109D4" w:rsidP="003109D4">
      <w:pPr>
        <w:pStyle w:val="ac"/>
        <w:spacing w:before="120"/>
        <w:rPr>
          <w:szCs w:val="28"/>
        </w:rPr>
      </w:pPr>
      <w:r>
        <w:rPr>
          <w:szCs w:val="28"/>
        </w:rPr>
        <w:t xml:space="preserve">Новая линейка </w:t>
      </w:r>
      <w:proofErr w:type="spellStart"/>
      <w:r>
        <w:rPr>
          <w:szCs w:val="28"/>
          <w:lang w:val="en-US"/>
        </w:rPr>
        <w:t>HeliXX</w:t>
      </w:r>
      <w:proofErr w:type="spellEnd"/>
      <w:r w:rsidRPr="00E2589C">
        <w:rPr>
          <w:szCs w:val="28"/>
        </w:rPr>
        <w:t xml:space="preserve"> – </w:t>
      </w:r>
      <w:r>
        <w:rPr>
          <w:szCs w:val="28"/>
        </w:rPr>
        <w:t xml:space="preserve">новейшая система подачи материала, оптимизированная для эффективного распределения. Инновационная конструкция, предотвращающая образование засоров. Двойной регулировщик оборотов гарантирует непревзойденную точность и </w:t>
      </w:r>
      <w:proofErr w:type="spellStart"/>
      <w:r>
        <w:rPr>
          <w:szCs w:val="28"/>
        </w:rPr>
        <w:t>рапределение</w:t>
      </w:r>
      <w:proofErr w:type="spellEnd"/>
      <w:r>
        <w:rPr>
          <w:szCs w:val="28"/>
        </w:rPr>
        <w:t>. Простой автоматический набор для смачивания реагента.</w:t>
      </w:r>
    </w:p>
    <w:tbl>
      <w:tblPr>
        <w:tblStyle w:val="ab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2126"/>
        <w:gridCol w:w="4536"/>
      </w:tblGrid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CB7EF3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Default="003109D4" w:rsidP="00CB7E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SnowEx</w:t>
            </w:r>
            <w:r w:rsidRPr="0067311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3109D4" w:rsidRPr="00D96283" w:rsidRDefault="003109D4" w:rsidP="00CB7E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HELIXX 1.5 </w:t>
            </w:r>
            <w:r>
              <w:rPr>
                <w:rFonts w:ascii="Arial" w:hAnsi="Arial" w:cs="Arial"/>
                <w:b/>
                <w:sz w:val="22"/>
                <w:szCs w:val="22"/>
              </w:rPr>
              <w:t>м3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3109D4" w:rsidRDefault="003109D4" w:rsidP="00CB7E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109D4" w:rsidRPr="00E2589C" w:rsidRDefault="006C6C52" w:rsidP="00CB7E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hyperlink r:id="rId9" w:history="1">
              <w:r w:rsidR="003109D4" w:rsidRPr="00E2589C">
                <w:rPr>
                  <w:rStyle w:val="a8"/>
                  <w:rFonts w:ascii="Arial" w:hAnsi="Arial" w:cs="Arial"/>
                  <w:b/>
                  <w:sz w:val="22"/>
                  <w:szCs w:val="22"/>
                </w:rPr>
                <w:t>Смотрите видео на нашем канале</w:t>
              </w:r>
            </w:hyperlink>
          </w:p>
        </w:tc>
      </w:tr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CB7EF3">
            <w:r w:rsidRPr="007D73C9">
              <w:t xml:space="preserve">Вес пустого, </w:t>
            </w:r>
            <w:proofErr w:type="gramStart"/>
            <w:r w:rsidRPr="007D73C9">
              <w:t>кг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B628AC" w:rsidRDefault="003109D4" w:rsidP="00CB7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185 </w:t>
            </w:r>
          </w:p>
        </w:tc>
        <w:tc>
          <w:tcPr>
            <w:tcW w:w="4536" w:type="dxa"/>
            <w:vMerge w:val="restart"/>
            <w:tcBorders>
              <w:left w:val="single" w:sz="4" w:space="0" w:color="auto"/>
            </w:tcBorders>
          </w:tcPr>
          <w:p w:rsidR="003109D4" w:rsidRDefault="003109D4" w:rsidP="00CB7EF3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13970</wp:posOffset>
                  </wp:positionV>
                  <wp:extent cx="2152650" cy="1219200"/>
                  <wp:effectExtent l="19050" t="0" r="0" b="0"/>
                  <wp:wrapTight wrapText="bothSides">
                    <wp:wrapPolygon edited="0">
                      <wp:start x="-191" y="0"/>
                      <wp:lineTo x="-191" y="21263"/>
                      <wp:lineTo x="21600" y="21263"/>
                      <wp:lineTo x="21600" y="0"/>
                      <wp:lineTo x="-191" y="0"/>
                    </wp:wrapPolygon>
                  </wp:wrapTight>
                  <wp:docPr id="15" name="Рисунок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CB7EF3">
            <w:r>
              <w:t>Длина бункера</w:t>
            </w:r>
            <w:r w:rsidRPr="007D73C9">
              <w:t xml:space="preserve">, </w:t>
            </w:r>
            <w:proofErr w:type="gramStart"/>
            <w:r w:rsidRPr="007D73C9">
              <w:t>см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B628AC" w:rsidRDefault="003109D4" w:rsidP="00CB7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205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Default="003109D4" w:rsidP="00CB7EF3">
            <w:pPr>
              <w:jc w:val="center"/>
              <w:rPr>
                <w:lang w:val="en-US"/>
              </w:rPr>
            </w:pPr>
          </w:p>
        </w:tc>
      </w:tr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CB7EF3">
            <w:r w:rsidRPr="007D73C9">
              <w:t>Объем бункера, м3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025341" w:rsidRDefault="003109D4" w:rsidP="00CB7EF3">
            <w:pPr>
              <w:jc w:val="center"/>
            </w:pPr>
            <w:r>
              <w:t>1,5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Default="003109D4" w:rsidP="00CB7EF3">
            <w:pPr>
              <w:jc w:val="center"/>
            </w:pPr>
          </w:p>
        </w:tc>
      </w:tr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CB7EF3">
            <w:r w:rsidRPr="007D73C9">
              <w:t xml:space="preserve">Ширина разбрасывания реагента, </w:t>
            </w:r>
            <w:proofErr w:type="gramStart"/>
            <w:r w:rsidRPr="007D73C9">
              <w:t>м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025341" w:rsidRDefault="003109D4" w:rsidP="00CB7EF3">
            <w:pPr>
              <w:jc w:val="center"/>
            </w:pPr>
            <w:r>
              <w:t>12,2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Default="003109D4" w:rsidP="00CB7EF3">
            <w:pPr>
              <w:jc w:val="center"/>
            </w:pPr>
          </w:p>
        </w:tc>
      </w:tr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Default="003109D4" w:rsidP="00CB7EF3">
            <w:r>
              <w:t>Распределяемые материалы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025341" w:rsidRDefault="003109D4" w:rsidP="00CB7EF3">
            <w:pPr>
              <w:jc w:val="center"/>
            </w:pPr>
            <w:proofErr w:type="spellStart"/>
            <w:r w:rsidRPr="004A57C6">
              <w:t>пескосоляная</w:t>
            </w:r>
            <w:proofErr w:type="spellEnd"/>
            <w:r w:rsidRPr="004A57C6">
              <w:t xml:space="preserve"> смесь/песок/соль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Pr="004A57C6" w:rsidRDefault="003109D4" w:rsidP="00CB7EF3">
            <w:pPr>
              <w:jc w:val="center"/>
            </w:pPr>
          </w:p>
        </w:tc>
      </w:tr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Default="003109D4" w:rsidP="00CB7EF3">
            <w:r>
              <w:t>Гарантия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4A57C6" w:rsidRDefault="003109D4" w:rsidP="00CB7EF3">
            <w:pPr>
              <w:jc w:val="center"/>
            </w:pPr>
            <w:r>
              <w:rPr>
                <w:lang w:val="en-US"/>
              </w:rPr>
              <w:t xml:space="preserve">2 </w:t>
            </w:r>
            <w:proofErr w:type="spellStart"/>
            <w:r>
              <w:rPr>
                <w:lang w:val="en-US"/>
              </w:rPr>
              <w:t>года</w:t>
            </w:r>
            <w:proofErr w:type="spellEnd"/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Default="003109D4" w:rsidP="00CB7EF3">
            <w:pPr>
              <w:jc w:val="center"/>
              <w:rPr>
                <w:lang w:val="en-US"/>
              </w:rPr>
            </w:pPr>
          </w:p>
        </w:tc>
      </w:tr>
    </w:tbl>
    <w:p w:rsidR="003109D4" w:rsidRDefault="006C6C52" w:rsidP="003109D4">
      <w:pPr>
        <w:pStyle w:val="2"/>
      </w:pPr>
      <w:hyperlink r:id="rId11" w:history="1">
        <w:r w:rsidR="003109D4" w:rsidRPr="006F4439">
          <w:rPr>
            <w:rStyle w:val="a8"/>
            <w:lang w:val="en-US"/>
          </w:rPr>
          <w:t>www</w:t>
        </w:r>
        <w:r w:rsidR="003109D4" w:rsidRPr="006F4439">
          <w:rPr>
            <w:rStyle w:val="a8"/>
          </w:rPr>
          <w:t>.</w:t>
        </w:r>
        <w:proofErr w:type="spellStart"/>
        <w:r w:rsidR="003109D4" w:rsidRPr="006F4439">
          <w:rPr>
            <w:rStyle w:val="a8"/>
            <w:lang w:val="en-US"/>
          </w:rPr>
          <w:t>snowex</w:t>
        </w:r>
        <w:proofErr w:type="spellEnd"/>
        <w:r w:rsidR="003109D4" w:rsidRPr="006F4439">
          <w:rPr>
            <w:rStyle w:val="a8"/>
          </w:rPr>
          <w:t>.</w:t>
        </w:r>
        <w:proofErr w:type="spellStart"/>
        <w:r w:rsidR="003109D4" w:rsidRPr="006F4439">
          <w:rPr>
            <w:rStyle w:val="a8"/>
            <w:lang w:val="en-US"/>
          </w:rPr>
          <w:t>ru</w:t>
        </w:r>
        <w:proofErr w:type="spellEnd"/>
      </w:hyperlink>
      <w:r w:rsidR="003109D4" w:rsidRPr="006F4439">
        <w:t xml:space="preserve"> </w:t>
      </w:r>
    </w:p>
    <w:p w:rsidR="00D96283" w:rsidRDefault="00D96283" w:rsidP="00D67799">
      <w:pPr>
        <w:pStyle w:val="2"/>
      </w:pPr>
      <w:r>
        <w:t xml:space="preserve">Стоимость – </w:t>
      </w:r>
      <w:r w:rsidR="007552F2">
        <w:t>875 000 рублей</w:t>
      </w:r>
      <w:r>
        <w:t xml:space="preserve"> </w:t>
      </w:r>
    </w:p>
    <w:p w:rsidR="00D67799" w:rsidRDefault="00D96283" w:rsidP="00D96283">
      <w:pPr>
        <w:pStyle w:val="2"/>
      </w:pPr>
      <w:r>
        <w:t xml:space="preserve">Срок поставки – </w:t>
      </w:r>
      <w:bookmarkStart w:id="0" w:name="_GoBack"/>
      <w:bookmarkEnd w:id="0"/>
      <w:r w:rsidR="00B628AC">
        <w:t>из наличия</w:t>
      </w:r>
    </w:p>
    <w:p w:rsidR="00E2589C" w:rsidRPr="00B628AC" w:rsidRDefault="00E2589C" w:rsidP="00D96283">
      <w:pPr>
        <w:pStyle w:val="2"/>
      </w:pPr>
    </w:p>
    <w:sectPr w:rsidR="00E2589C" w:rsidRPr="00B628AC" w:rsidSect="00AC38A1">
      <w:headerReference w:type="default" r:id="rId12"/>
      <w:footerReference w:type="default" r:id="rId13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FA9" w:rsidRDefault="00823FA9" w:rsidP="00D234AC">
      <w:r>
        <w:separator/>
      </w:r>
    </w:p>
  </w:endnote>
  <w:endnote w:type="continuationSeparator" w:id="0">
    <w:p w:rsidR="00823FA9" w:rsidRDefault="00823FA9" w:rsidP="00D23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FA9" w:rsidRDefault="00823FA9">
    <w:pPr>
      <w:pStyle w:val="a6"/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FA9" w:rsidRDefault="00823FA9" w:rsidP="00D234AC">
      <w:r>
        <w:separator/>
      </w:r>
    </w:p>
  </w:footnote>
  <w:footnote w:type="continuationSeparator" w:id="0">
    <w:p w:rsidR="00823FA9" w:rsidRDefault="00823FA9" w:rsidP="00D23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FA9" w:rsidRDefault="00A3527E">
    <w:pPr>
      <w:pStyle w:val="a4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-468630</wp:posOffset>
          </wp:positionV>
          <wp:extent cx="7626350" cy="1362075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350" cy="1362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23FA9" w:rsidRDefault="00A3527E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5182235</wp:posOffset>
          </wp:positionH>
          <wp:positionV relativeFrom="paragraph">
            <wp:posOffset>60960</wp:posOffset>
          </wp:positionV>
          <wp:extent cx="1155700" cy="298450"/>
          <wp:effectExtent l="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298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23FA9"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46D45"/>
    <w:multiLevelType w:val="hybridMultilevel"/>
    <w:tmpl w:val="58F4E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327D6B"/>
    <w:multiLevelType w:val="hybridMultilevel"/>
    <w:tmpl w:val="8634F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E77E45"/>
    <w:multiLevelType w:val="hybridMultilevel"/>
    <w:tmpl w:val="BFA83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/>
  <w:rsids>
    <w:rsidRoot w:val="00D234AC"/>
    <w:rsid w:val="000007D2"/>
    <w:rsid w:val="00017B5A"/>
    <w:rsid w:val="00020F4B"/>
    <w:rsid w:val="00022F3C"/>
    <w:rsid w:val="00025341"/>
    <w:rsid w:val="00035F75"/>
    <w:rsid w:val="0003793E"/>
    <w:rsid w:val="000613EE"/>
    <w:rsid w:val="00093897"/>
    <w:rsid w:val="000B0630"/>
    <w:rsid w:val="000B2E8C"/>
    <w:rsid w:val="000B3396"/>
    <w:rsid w:val="00113AB6"/>
    <w:rsid w:val="00171A7C"/>
    <w:rsid w:val="0019196A"/>
    <w:rsid w:val="001A1802"/>
    <w:rsid w:val="001B20B4"/>
    <w:rsid w:val="001B5F38"/>
    <w:rsid w:val="001F49AC"/>
    <w:rsid w:val="0023455F"/>
    <w:rsid w:val="00282B86"/>
    <w:rsid w:val="00296646"/>
    <w:rsid w:val="002F315C"/>
    <w:rsid w:val="003109D4"/>
    <w:rsid w:val="0035274D"/>
    <w:rsid w:val="0035484E"/>
    <w:rsid w:val="00356EE9"/>
    <w:rsid w:val="003814B4"/>
    <w:rsid w:val="0038228F"/>
    <w:rsid w:val="0039571A"/>
    <w:rsid w:val="003B39E1"/>
    <w:rsid w:val="003C26DC"/>
    <w:rsid w:val="003C66F5"/>
    <w:rsid w:val="003F1956"/>
    <w:rsid w:val="003F5605"/>
    <w:rsid w:val="00420B47"/>
    <w:rsid w:val="00427D9D"/>
    <w:rsid w:val="00447617"/>
    <w:rsid w:val="0046520A"/>
    <w:rsid w:val="004772F1"/>
    <w:rsid w:val="004A57C6"/>
    <w:rsid w:val="004B59A8"/>
    <w:rsid w:val="004C15F9"/>
    <w:rsid w:val="004E4AD9"/>
    <w:rsid w:val="00566103"/>
    <w:rsid w:val="005675B1"/>
    <w:rsid w:val="005A3E56"/>
    <w:rsid w:val="005D0321"/>
    <w:rsid w:val="005D068D"/>
    <w:rsid w:val="005D3D91"/>
    <w:rsid w:val="006051F0"/>
    <w:rsid w:val="00607EDF"/>
    <w:rsid w:val="0061063E"/>
    <w:rsid w:val="0065279D"/>
    <w:rsid w:val="00673116"/>
    <w:rsid w:val="006769CC"/>
    <w:rsid w:val="006C6C52"/>
    <w:rsid w:val="006D0E6C"/>
    <w:rsid w:val="006F4439"/>
    <w:rsid w:val="007367F1"/>
    <w:rsid w:val="007552F2"/>
    <w:rsid w:val="007B2D3F"/>
    <w:rsid w:val="007F0837"/>
    <w:rsid w:val="007F0A3C"/>
    <w:rsid w:val="007F3DF8"/>
    <w:rsid w:val="00823FA9"/>
    <w:rsid w:val="00837C2E"/>
    <w:rsid w:val="00840F9A"/>
    <w:rsid w:val="00873E5A"/>
    <w:rsid w:val="00885856"/>
    <w:rsid w:val="008A6680"/>
    <w:rsid w:val="008A77E9"/>
    <w:rsid w:val="008B2EE0"/>
    <w:rsid w:val="008E3C6E"/>
    <w:rsid w:val="00906AEB"/>
    <w:rsid w:val="0094272D"/>
    <w:rsid w:val="00983984"/>
    <w:rsid w:val="009B0B5E"/>
    <w:rsid w:val="009C071F"/>
    <w:rsid w:val="009E0248"/>
    <w:rsid w:val="009E15A4"/>
    <w:rsid w:val="00A12D64"/>
    <w:rsid w:val="00A13C18"/>
    <w:rsid w:val="00A206B3"/>
    <w:rsid w:val="00A31B39"/>
    <w:rsid w:val="00A3527E"/>
    <w:rsid w:val="00A557E1"/>
    <w:rsid w:val="00AA1CD8"/>
    <w:rsid w:val="00AC38A1"/>
    <w:rsid w:val="00AD0BBE"/>
    <w:rsid w:val="00AD293B"/>
    <w:rsid w:val="00AD3FC7"/>
    <w:rsid w:val="00B4111B"/>
    <w:rsid w:val="00B44A9A"/>
    <w:rsid w:val="00B47196"/>
    <w:rsid w:val="00B51318"/>
    <w:rsid w:val="00B628AC"/>
    <w:rsid w:val="00B8522E"/>
    <w:rsid w:val="00BC66DF"/>
    <w:rsid w:val="00C26351"/>
    <w:rsid w:val="00C368F3"/>
    <w:rsid w:val="00C831D8"/>
    <w:rsid w:val="00C84307"/>
    <w:rsid w:val="00C8591E"/>
    <w:rsid w:val="00C86BDD"/>
    <w:rsid w:val="00CA582D"/>
    <w:rsid w:val="00CA75D1"/>
    <w:rsid w:val="00CB55EB"/>
    <w:rsid w:val="00CC1316"/>
    <w:rsid w:val="00CD1FC7"/>
    <w:rsid w:val="00CD4041"/>
    <w:rsid w:val="00D234AC"/>
    <w:rsid w:val="00D34668"/>
    <w:rsid w:val="00D67799"/>
    <w:rsid w:val="00D6799E"/>
    <w:rsid w:val="00D84030"/>
    <w:rsid w:val="00D9586A"/>
    <w:rsid w:val="00D96283"/>
    <w:rsid w:val="00DB548B"/>
    <w:rsid w:val="00DC03FA"/>
    <w:rsid w:val="00DC618E"/>
    <w:rsid w:val="00DD5E17"/>
    <w:rsid w:val="00E2589C"/>
    <w:rsid w:val="00EA5E34"/>
    <w:rsid w:val="00EB3EF4"/>
    <w:rsid w:val="00EF16CA"/>
    <w:rsid w:val="00EF4BE9"/>
    <w:rsid w:val="00EF7DCF"/>
    <w:rsid w:val="00F20770"/>
    <w:rsid w:val="00F63E98"/>
    <w:rsid w:val="00FB3D2F"/>
    <w:rsid w:val="00FD1301"/>
    <w:rsid w:val="00FE5A29"/>
    <w:rsid w:val="00FF7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B852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0253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nowex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youtu.be/3rz7HkvYVHI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Журавлев</cp:lastModifiedBy>
  <cp:revision>3</cp:revision>
  <dcterms:created xsi:type="dcterms:W3CDTF">2021-06-28T10:17:00Z</dcterms:created>
  <dcterms:modified xsi:type="dcterms:W3CDTF">2021-06-28T10:56:00Z</dcterms:modified>
</cp:coreProperties>
</file>