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91568D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482188</wp:posOffset>
            </wp:positionH>
            <wp:positionV relativeFrom="paragraph">
              <wp:posOffset>509270</wp:posOffset>
            </wp:positionV>
            <wp:extent cx="6265827" cy="4292929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827" cy="429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6552FA"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 w:rsidR="00661546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8.4</w:t>
      </w:r>
      <w:r w:rsidR="00661546">
        <w:rPr>
          <w:rFonts w:ascii="Arial Narrow" w:hAnsi="Arial Narrow"/>
          <w:b/>
          <w:color w:val="231F20"/>
          <w:sz w:val="40"/>
          <w:shd w:val="clear" w:color="auto" w:fill="769AC5"/>
        </w:rPr>
        <w:t>S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6552FA" w:rsidP="006552FA">
      <w:pPr>
        <w:pStyle w:val="a3"/>
        <w:spacing w:before="10"/>
        <w:rPr>
          <w:rFonts w:ascii="Arial Narrow"/>
          <w:b/>
          <w:sz w:val="12"/>
          <w:lang w:val="ru-RU"/>
        </w:rPr>
      </w:pPr>
    </w:p>
    <w:p w:rsidR="006552FA" w:rsidRDefault="006552FA" w:rsidP="006552FA">
      <w:pPr>
        <w:pStyle w:val="a3"/>
        <w:ind w:left="-600"/>
        <w:rPr>
          <w:rFonts w:ascii="Arial Narrow"/>
          <w:lang w:val="ru-RU"/>
        </w:rPr>
      </w:pPr>
    </w:p>
    <w:p w:rsidR="00F77E61" w:rsidRDefault="00743994" w:rsidP="00743994">
      <w:pPr>
        <w:pStyle w:val="a3"/>
        <w:tabs>
          <w:tab w:val="left" w:pos="394"/>
        </w:tabs>
        <w:ind w:left="-600"/>
        <w:rPr>
          <w:rFonts w:ascii="Arial Narrow"/>
          <w:lang w:val="ru-RU"/>
        </w:rPr>
      </w:pPr>
      <w:r>
        <w:rPr>
          <w:rFonts w:ascii="Arial Narrow"/>
          <w:lang w:val="ru-RU"/>
        </w:rPr>
        <w:tab/>
      </w: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Pr="006552FA" w:rsidRDefault="00F77E61" w:rsidP="00F77E61">
      <w:pPr>
        <w:pStyle w:val="a3"/>
        <w:ind w:left="0"/>
        <w:rPr>
          <w:rFonts w:ascii="Arial Narrow"/>
          <w:lang w:val="ru-RU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533"/>
        <w:gridCol w:w="4925"/>
      </w:tblGrid>
      <w:tr w:rsidR="00EA27E1" w:rsidRPr="0091568D" w:rsidTr="00EA27E1">
        <w:trPr>
          <w:trHeight w:val="227"/>
        </w:trPr>
        <w:tc>
          <w:tcPr>
            <w:tcW w:w="5533" w:type="dxa"/>
            <w:shd w:val="clear" w:color="auto" w:fill="769AC5"/>
          </w:tcPr>
          <w:p w:rsidR="00EA27E1" w:rsidRPr="00EA27E1" w:rsidRDefault="00EA27E1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925" w:type="dxa"/>
            <w:shd w:val="clear" w:color="auto" w:fill="769AC5"/>
          </w:tcPr>
          <w:p w:rsidR="00EA27E1" w:rsidRPr="00661546" w:rsidRDefault="00263D01" w:rsidP="00661546">
            <w:pPr>
              <w:pStyle w:val="TableParagraph"/>
              <w:spacing w:before="78"/>
              <w:ind w:left="806" w:right="1044"/>
              <w:jc w:val="center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>MultiOne</w:t>
            </w:r>
            <w:r w:rsidRPr="00743994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 </w:t>
            </w:r>
            <w:r w:rsidR="0091568D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8.</w:t>
            </w:r>
            <w:r w:rsidR="00661546">
              <w:rPr>
                <w:rFonts w:ascii="Tahoma" w:hAnsi="Tahoma" w:cs="Tahoma"/>
                <w:b/>
                <w:color w:val="231F20"/>
                <w:sz w:val="20"/>
                <w:szCs w:val="20"/>
              </w:rPr>
              <w:t xml:space="preserve">4S </w:t>
            </w:r>
            <w:r w:rsidR="00661546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(2 скорости)</w:t>
            </w:r>
          </w:p>
        </w:tc>
      </w:tr>
      <w:tr w:rsidR="00EA27E1" w:rsidRPr="0091568D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925" w:type="dxa"/>
          </w:tcPr>
          <w:p w:rsidR="00EA27E1" w:rsidRPr="00743994" w:rsidRDefault="0067518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Yanmar</w:t>
            </w: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3</w:t>
            </w:r>
            <w:r>
              <w:rPr>
                <w:rFonts w:ascii="Tahoma" w:hAnsi="Tahoma" w:cs="Tahoma"/>
                <w:color w:val="231F20"/>
                <w:sz w:val="20"/>
                <w:szCs w:val="20"/>
              </w:rPr>
              <w:t>TNV</w:t>
            </w:r>
            <w:r w:rsid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88</w:t>
            </w:r>
          </w:p>
        </w:tc>
      </w:tr>
      <w:tr w:rsidR="00EA27E1" w:rsidRPr="0091568D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4925" w:type="dxa"/>
            <w:shd w:val="clear" w:color="auto" w:fill="D1D3D4"/>
          </w:tcPr>
          <w:p w:rsidR="00EA27E1" w:rsidRPr="00743994" w:rsidRDefault="0091568D" w:rsidP="0067518E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40</w:t>
            </w:r>
            <w:r w:rsidR="00EA27E1"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ЛС </w:t>
            </w:r>
          </w:p>
        </w:tc>
      </w:tr>
      <w:tr w:rsidR="006552FA" w:rsidRPr="0091568D" w:rsidTr="00EA27E1">
        <w:trPr>
          <w:trHeight w:val="227"/>
        </w:trPr>
        <w:tc>
          <w:tcPr>
            <w:tcW w:w="5533" w:type="dxa"/>
          </w:tcPr>
          <w:p w:rsidR="006552FA" w:rsidRPr="00743994" w:rsidRDefault="006552FA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Топливо</w:t>
            </w:r>
          </w:p>
        </w:tc>
        <w:tc>
          <w:tcPr>
            <w:tcW w:w="4925" w:type="dxa"/>
          </w:tcPr>
          <w:p w:rsidR="006552FA" w:rsidRPr="00743994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Дизель</w:t>
            </w:r>
          </w:p>
        </w:tc>
      </w:tr>
      <w:tr w:rsidR="006552FA" w:rsidRPr="0091568D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743994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Трансмиссия</w:t>
            </w:r>
          </w:p>
        </w:tc>
        <w:tc>
          <w:tcPr>
            <w:tcW w:w="4925" w:type="dxa"/>
            <w:shd w:val="clear" w:color="auto" w:fill="D1D3D4"/>
          </w:tcPr>
          <w:p w:rsidR="006552FA" w:rsidRPr="0091568D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Гидростатическая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Скорость (максимальна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я) (</w:t>
            </w:r>
            <w:r w:rsidRPr="00341969">
              <w:rPr>
                <w:rFonts w:ascii="Tahoma" w:hAnsi="Tahoma" w:cs="Tahoma"/>
                <w:color w:val="231F20"/>
                <w:position w:val="6"/>
                <w:sz w:val="12"/>
                <w:szCs w:val="12"/>
              </w:rPr>
              <w:t>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661546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12-23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км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/ч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Поток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гидравлического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масла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91568D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72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л/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мин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высота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подъема</w:t>
            </w:r>
            <w:proofErr w:type="spellEnd"/>
          </w:p>
        </w:tc>
        <w:tc>
          <w:tcPr>
            <w:tcW w:w="4925" w:type="dxa"/>
          </w:tcPr>
          <w:p w:rsidR="006552FA" w:rsidRPr="00EA27E1" w:rsidRDefault="00F77E61" w:rsidP="00743994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2,9</w:t>
            </w:r>
            <w:r w:rsid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8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м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Опрокидывающая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нагрузка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(</w:t>
            </w:r>
            <w:r w:rsidRPr="00341969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</w:rPr>
              <w:t>2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91568D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16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машины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341969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91568D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128</w:t>
            </w:r>
            <w:r w:rsidR="00743994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341969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67518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107</w:t>
            </w:r>
            <w:r w:rsidR="00743994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4925" w:type="dxa"/>
          </w:tcPr>
          <w:p w:rsidR="006552FA" w:rsidRPr="00EA27E1" w:rsidRDefault="00743994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17</w:t>
            </w:r>
            <w:r w:rsidR="00F77E6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6552FA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91568D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205</w:t>
            </w:r>
            <w:r w:rsidR="007011DA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4925" w:type="dxa"/>
          </w:tcPr>
          <w:p w:rsidR="00EA27E1" w:rsidRPr="00EA27E1" w:rsidRDefault="00661546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1062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74399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825/2090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91568D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26x12.0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0-12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661546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1740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341969" w:rsidRDefault="00341969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341969" w:rsidRPr="00D052DE" w:rsidRDefault="00341969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6B0DE8" w:rsidRPr="00B14050" w:rsidRDefault="0091568D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800576" behindDoc="1" locked="0" layoutInCell="1" allowOverlap="1">
            <wp:simplePos x="0" y="0"/>
            <wp:positionH relativeFrom="page">
              <wp:posOffset>266700</wp:posOffset>
            </wp:positionH>
            <wp:positionV relativeFrom="paragraph">
              <wp:posOffset>2655982</wp:posOffset>
            </wp:positionV>
            <wp:extent cx="5281295" cy="2757805"/>
            <wp:effectExtent l="0" t="0" r="0" b="4445"/>
            <wp:wrapNone/>
            <wp:docPr id="4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2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DE8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ХАРАКТЕРИСТИКИ </w:t>
      </w:r>
      <w:r w:rsid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66154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8.4</w:t>
      </w:r>
      <w:r w:rsidR="0066154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6B0DE8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6B0DE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tbl>
      <w:tblPr>
        <w:tblStyle w:val="ac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3"/>
        <w:gridCol w:w="5811"/>
      </w:tblGrid>
      <w:tr w:rsidR="002E49E8" w:rsidRPr="009A03C9" w:rsidTr="00743994">
        <w:tc>
          <w:tcPr>
            <w:tcW w:w="5383" w:type="dxa"/>
          </w:tcPr>
          <w:p w:rsidR="0091568D" w:rsidRPr="00945BA1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Система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Hi-Flow</w:t>
            </w:r>
          </w:p>
          <w:p w:rsidR="0091568D" w:rsidRPr="00945BA1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DBS (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Система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динамической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блокировки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)</w:t>
            </w:r>
          </w:p>
          <w:p w:rsidR="0091568D" w:rsidRPr="00945BA1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Делитель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крутящего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момента</w:t>
            </w:r>
            <w:proofErr w:type="spellEnd"/>
          </w:p>
          <w:p w:rsidR="0091568D" w:rsidRPr="00945BA1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Многофункциональный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джойстик</w:t>
            </w:r>
            <w:proofErr w:type="spellEnd"/>
          </w:p>
          <w:p w:rsidR="0091568D" w:rsidRPr="00945BA1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Многодисковый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стояночный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тормоз</w:t>
            </w:r>
            <w:proofErr w:type="spellEnd"/>
          </w:p>
          <w:p w:rsidR="0091568D" w:rsidRPr="00945BA1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Интегрированные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задние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противовесы</w:t>
            </w:r>
            <w:proofErr w:type="spellEnd"/>
          </w:p>
          <w:p w:rsidR="0091568D" w:rsidRPr="00945BA1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Самовыравнивающаяся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Н-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образная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телескопическая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стрела</w:t>
            </w:r>
            <w:proofErr w:type="spellEnd"/>
          </w:p>
          <w:p w:rsidR="0091568D" w:rsidRPr="00945BA1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Радиально-поршневые высокоэффективные и сверхмощные колесные двигатели</w:t>
            </w:r>
          </w:p>
          <w:p w:rsidR="002E49E8" w:rsidRPr="00945BA1" w:rsidRDefault="002E49E8" w:rsidP="0091568D">
            <w:pPr>
              <w:tabs>
                <w:tab w:val="left" w:pos="347"/>
              </w:tabs>
              <w:autoSpaceDE w:val="0"/>
              <w:autoSpaceDN w:val="0"/>
              <w:spacing w:before="2"/>
              <w:ind w:left="199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811" w:type="dxa"/>
          </w:tcPr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4</w:t>
            </w:r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WD</w:t>
            </w:r>
            <w:r w:rsidRPr="00945BA1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гидростатические двигатели с прямыми приводами и пропорциональным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сервоуправлением</w:t>
            </w:r>
            <w:proofErr w:type="spellEnd"/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2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скорости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Охладитель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гидравлического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масла</w:t>
            </w:r>
            <w:proofErr w:type="spellEnd"/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Гидравлический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мультиконнектор</w:t>
            </w:r>
            <w:proofErr w:type="spellEnd"/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ROPS-FOPS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Уровень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1</w:t>
            </w:r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ЖК-дисплей с программируемым обслуживанием (тахометр, счетчик часов, указатель уровня топлива, индикатор обслуживания, индикатор света и другие 14 индикаторов)</w:t>
            </w:r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2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передних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рабочих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фонаря</w:t>
            </w:r>
            <w:proofErr w:type="spellEnd"/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Эргономичное сиденье с подлокотниками, ремнем безопасности и регулировкой</w:t>
            </w:r>
          </w:p>
          <w:p w:rsidR="002E49E8" w:rsidRPr="00945BA1" w:rsidRDefault="002E49E8" w:rsidP="0067518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F77E61" w:rsidRDefault="00F77E61" w:rsidP="00F77E61">
      <w:pPr>
        <w:rPr>
          <w:rFonts w:cs="Calibri"/>
          <w:sz w:val="28"/>
          <w:szCs w:val="28"/>
          <w:lang w:val="ru-RU"/>
        </w:rPr>
      </w:pPr>
    </w:p>
    <w:p w:rsidR="00F77E61" w:rsidRDefault="0091568D" w:rsidP="006B0DE8">
      <w:pPr>
        <w:ind w:firstLine="720"/>
        <w:rPr>
          <w:rFonts w:cs="Calibri"/>
          <w:sz w:val="28"/>
          <w:szCs w:val="28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5345966</wp:posOffset>
            </wp:positionH>
            <wp:positionV relativeFrom="paragraph">
              <wp:posOffset>200932</wp:posOffset>
            </wp:positionV>
            <wp:extent cx="981946" cy="1971675"/>
            <wp:effectExtent l="0" t="0" r="8890" b="0"/>
            <wp:wrapNone/>
            <wp:docPr id="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6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94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tbl>
      <w:tblPr>
        <w:tblStyle w:val="TableNormal"/>
        <w:tblW w:w="0" w:type="auto"/>
        <w:tblInd w:w="1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3492"/>
        <w:gridCol w:w="510"/>
        <w:gridCol w:w="1231"/>
        <w:gridCol w:w="1752"/>
        <w:gridCol w:w="2267"/>
        <w:gridCol w:w="1226"/>
      </w:tblGrid>
      <w:tr w:rsidR="00FE5859" w:rsidTr="00945BA1">
        <w:trPr>
          <w:trHeight w:val="20"/>
        </w:trPr>
        <w:tc>
          <w:tcPr>
            <w:tcW w:w="10478" w:type="dxa"/>
            <w:gridSpan w:val="6"/>
            <w:shd w:val="clear" w:color="auto" w:fill="769AC5"/>
          </w:tcPr>
          <w:p w:rsidR="00FE5859" w:rsidRDefault="00FE5859" w:rsidP="00FE5859">
            <w:pPr>
              <w:pStyle w:val="TableParagraph"/>
              <w:spacing w:before="82"/>
              <w:ind w:left="3889" w:right="4581"/>
              <w:jc w:val="center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ГАБАРИТЫ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</w:t>
            </w:r>
            <w:proofErr w:type="spellStart"/>
            <w:r>
              <w:rPr>
                <w:b/>
                <w:color w:val="231F20"/>
                <w:sz w:val="24"/>
              </w:rPr>
              <w:t>мм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)</w:t>
            </w:r>
          </w:p>
        </w:tc>
      </w:tr>
      <w:tr w:rsidR="00FE5859" w:rsidTr="00945BA1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8" w:line="267" w:lineRule="exact"/>
              <w:ind w:left="59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A</w:t>
            </w:r>
            <w:r w:rsidRPr="006B0DE8">
              <w:rPr>
                <w:rFonts w:ascii="Lucida Sans" w:hAnsi="Lucida Sans"/>
                <w:b/>
                <w:color w:val="231F20"/>
                <w:spacing w:val="-25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6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Высота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по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шарниру</w:t>
            </w:r>
            <w:r w:rsidRPr="006B0DE8">
              <w:rPr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</w:tcPr>
          <w:p w:rsidR="00FE5859" w:rsidRDefault="0091568D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2320</w:t>
            </w:r>
          </w:p>
        </w:tc>
        <w:tc>
          <w:tcPr>
            <w:tcW w:w="4019" w:type="dxa"/>
            <w:gridSpan w:val="2"/>
          </w:tcPr>
          <w:p w:rsidR="00FE5859" w:rsidRDefault="00FE5859" w:rsidP="00FE5859">
            <w:pPr>
              <w:pStyle w:val="TableParagraph"/>
              <w:spacing w:before="27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I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машины</w:t>
            </w:r>
            <w:proofErr w:type="spellEnd"/>
          </w:p>
        </w:tc>
        <w:tc>
          <w:tcPr>
            <w:tcW w:w="1226" w:type="dxa"/>
          </w:tcPr>
          <w:p w:rsidR="00FE5859" w:rsidRPr="00FE5859" w:rsidRDefault="00743994" w:rsidP="00FE5859">
            <w:pPr>
              <w:pStyle w:val="TableParagraph"/>
              <w:spacing w:before="30"/>
              <w:ind w:left="295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2690</w:t>
            </w:r>
          </w:p>
        </w:tc>
      </w:tr>
      <w:tr w:rsidR="00FE5859" w:rsidTr="00945BA1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8" w:line="270" w:lineRule="exact"/>
              <w:ind w:left="60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B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 xml:space="preserve">Высота по шарниру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 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  <w:shd w:val="clear" w:color="auto" w:fill="D1D3D4"/>
          </w:tcPr>
          <w:p w:rsidR="00FE5859" w:rsidRDefault="0091568D" w:rsidP="0091568D">
            <w:pPr>
              <w:pStyle w:val="TableParagraph"/>
              <w:spacing w:before="32"/>
              <w:ind w:right="46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2980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8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L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Дорожный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просвет</w:t>
            </w:r>
            <w:proofErr w:type="spellEnd"/>
          </w:p>
        </w:tc>
        <w:tc>
          <w:tcPr>
            <w:tcW w:w="1226" w:type="dxa"/>
            <w:shd w:val="clear" w:color="auto" w:fill="D1D3D4"/>
          </w:tcPr>
          <w:p w:rsidR="00FE5859" w:rsidRPr="00FE5859" w:rsidRDefault="0091568D" w:rsidP="00FE5859">
            <w:pPr>
              <w:pStyle w:val="TableParagraph"/>
              <w:spacing w:before="32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24</w:t>
            </w:r>
            <w:r w:rsidR="00FE5859">
              <w:rPr>
                <w:rFonts w:ascii="Tahoma"/>
                <w:color w:val="231F20"/>
                <w:lang w:val="ru-RU"/>
              </w:rPr>
              <w:t>0</w:t>
            </w:r>
          </w:p>
        </w:tc>
      </w:tr>
      <w:tr w:rsidR="00FE5859" w:rsidTr="00945BA1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C</w:t>
            </w:r>
            <w:r w:rsidRPr="006B0DE8">
              <w:rPr>
                <w:rFonts w:ascii="Lucida Sans" w:hAnsi="Lucida Sans"/>
                <w:b/>
                <w:color w:val="231F20"/>
                <w:spacing w:val="-52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231" w:type="dxa"/>
          </w:tcPr>
          <w:p w:rsid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455</w:t>
            </w:r>
          </w:p>
        </w:tc>
        <w:tc>
          <w:tcPr>
            <w:tcW w:w="4019" w:type="dxa"/>
            <w:gridSpan w:val="2"/>
          </w:tcPr>
          <w:p w:rsidR="00FE5859" w:rsidRDefault="00FE5859" w:rsidP="00FE5859">
            <w:pPr>
              <w:pStyle w:val="TableParagraph"/>
              <w:spacing w:before="5"/>
              <w:ind w:left="5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M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Угол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26" w:type="dxa"/>
          </w:tcPr>
          <w:p w:rsidR="00FE5859" w:rsidRDefault="0091568D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23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Tr="00945BA1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D</w:t>
            </w:r>
            <w:r w:rsidRPr="006B0DE8">
              <w:rPr>
                <w:rFonts w:ascii="Lucida Sans" w:hAnsi="Lucida Sans"/>
                <w:b/>
                <w:color w:val="231F20"/>
                <w:spacing w:val="-31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39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Смещение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вперед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>при</w:t>
            </w:r>
            <w:r w:rsidRPr="006B0DE8">
              <w:rPr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выдвинутой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445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5"/>
              <w:ind w:left="5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 w:rsidRPr="006B0DE8">
              <w:rPr>
                <w:rFonts w:ascii="Lucida Sans" w:hAnsi="Lucida Sans"/>
                <w:b/>
                <w:color w:val="231F20"/>
                <w:spacing w:val="-26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Угол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заднего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свеса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</w:t>
            </w:r>
            <w:r w:rsidRPr="006B0DE8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противовесами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FE5859" w:rsidRDefault="0091568D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22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RPr="00FE5859" w:rsidTr="00945BA1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E</w:t>
            </w:r>
            <w:r w:rsidRPr="006B0DE8">
              <w:rPr>
                <w:rFonts w:ascii="Lucida Sans" w:hAnsi="Lucida Sans"/>
                <w:b/>
                <w:color w:val="231F20"/>
                <w:spacing w:val="-6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6B0DE8">
              <w:rPr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1185</w:t>
            </w:r>
          </w:p>
        </w:tc>
        <w:tc>
          <w:tcPr>
            <w:tcW w:w="4019" w:type="dxa"/>
            <w:gridSpan w:val="2"/>
          </w:tcPr>
          <w:p w:rsidR="00FE5859" w:rsidRPr="006B0DE8" w:rsidRDefault="00FE5859" w:rsidP="00FE5859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</w:tcPr>
          <w:p w:rsidR="00FE5859" w:rsidRPr="00FE5859" w:rsidRDefault="0091568D" w:rsidP="00FE5859">
            <w:pPr>
              <w:pStyle w:val="TableParagraph"/>
              <w:spacing w:before="30"/>
              <w:ind w:left="295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128</w:t>
            </w:r>
            <w:r w:rsidR="00743994">
              <w:rPr>
                <w:rFonts w:ascii="Tahoma"/>
                <w:color w:val="231F20"/>
                <w:lang w:val="ru-RU"/>
              </w:rPr>
              <w:t>0</w:t>
            </w:r>
          </w:p>
        </w:tc>
      </w:tr>
      <w:tr w:rsidR="00FE5859" w:rsidRPr="00FE5859" w:rsidTr="00945BA1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F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Длина переднего свеса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 w:rsidRPr="00FE5859">
              <w:rPr>
                <w:rFonts w:ascii="Tahoma"/>
                <w:color w:val="231F20"/>
                <w:lang w:val="ru-RU"/>
              </w:rPr>
              <w:t>500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O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вниз</w:t>
            </w:r>
          </w:p>
        </w:tc>
        <w:tc>
          <w:tcPr>
            <w:tcW w:w="1226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  <w:lang w:val="ru-RU"/>
              </w:rPr>
            </w:pPr>
            <w:r>
              <w:rPr>
                <w:rFonts w:ascii="Tahoma" w:hAnsi="Tahoma"/>
                <w:color w:val="231F20"/>
                <w:lang w:val="ru-RU"/>
              </w:rPr>
              <w:t>36</w:t>
            </w:r>
            <w:r w:rsidRPr="00FE5859">
              <w:rPr>
                <w:rFonts w:ascii="Tahoma" w:hAnsi="Tahoma"/>
                <w:color w:val="231F20"/>
                <w:lang w:val="ru-RU"/>
              </w:rPr>
              <w:t>°</w:t>
            </w:r>
          </w:p>
        </w:tc>
      </w:tr>
      <w:tr w:rsidR="00FE5859" w:rsidTr="00945BA1">
        <w:trPr>
          <w:trHeight w:val="20"/>
        </w:trPr>
        <w:tc>
          <w:tcPr>
            <w:tcW w:w="4002" w:type="dxa"/>
            <w:gridSpan w:val="2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G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Колесная база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1280</w:t>
            </w:r>
          </w:p>
        </w:tc>
        <w:tc>
          <w:tcPr>
            <w:tcW w:w="4019" w:type="dxa"/>
            <w:gridSpan w:val="2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P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вверх</w:t>
            </w:r>
          </w:p>
        </w:tc>
        <w:tc>
          <w:tcPr>
            <w:tcW w:w="1226" w:type="dxa"/>
          </w:tcPr>
          <w:p w:rsid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29°</w:t>
            </w:r>
          </w:p>
        </w:tc>
      </w:tr>
      <w:tr w:rsidR="00FE5859" w:rsidTr="00945BA1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H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FE5859" w:rsidRDefault="00743994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910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0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Q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Высота</w:t>
            </w:r>
            <w:proofErr w:type="spellEnd"/>
            <w:r>
              <w:rPr>
                <w:color w:val="231F20"/>
              </w:rPr>
              <w:t xml:space="preserve"> (</w:t>
            </w:r>
            <w:proofErr w:type="spellStart"/>
            <w:r>
              <w:rPr>
                <w:color w:val="231F20"/>
              </w:rPr>
              <w:t>стандартные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шины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FE5859" w:rsidRPr="00FE5859" w:rsidRDefault="0091568D" w:rsidP="00FE5859">
            <w:pPr>
              <w:pStyle w:val="TableParagraph"/>
              <w:spacing w:before="30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204</w:t>
            </w:r>
            <w:r w:rsidR="00FE5859">
              <w:rPr>
                <w:rFonts w:ascii="Tahoma"/>
                <w:color w:val="231F20"/>
                <w:lang w:val="ru-RU"/>
              </w:rPr>
              <w:t>0</w:t>
            </w:r>
          </w:p>
        </w:tc>
      </w:tr>
      <w:tr w:rsidR="0091568D" w:rsidRPr="0091568D" w:rsidTr="00945BA1">
        <w:trPr>
          <w:trHeight w:val="20"/>
        </w:trPr>
        <w:tc>
          <w:tcPr>
            <w:tcW w:w="4002" w:type="dxa"/>
            <w:gridSpan w:val="2"/>
            <w:shd w:val="clear" w:color="auto" w:fill="auto"/>
          </w:tcPr>
          <w:p w:rsidR="0091568D" w:rsidRPr="006B0DE8" w:rsidRDefault="0091568D" w:rsidP="0091568D">
            <w:pPr>
              <w:pStyle w:val="TableParagraph"/>
              <w:spacing w:before="45" w:line="270" w:lineRule="exact"/>
              <w:ind w:left="6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8"/>
                <w:lang w:val="ru-RU"/>
              </w:rPr>
              <w:t>Длина заднего свеса с противовесами</w:t>
            </w:r>
          </w:p>
        </w:tc>
        <w:tc>
          <w:tcPr>
            <w:tcW w:w="1231" w:type="dxa"/>
            <w:shd w:val="clear" w:color="auto" w:fill="auto"/>
          </w:tcPr>
          <w:p w:rsidR="0091568D" w:rsidRPr="00FE5859" w:rsidRDefault="0091568D" w:rsidP="0091568D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1010</w:t>
            </w:r>
          </w:p>
        </w:tc>
        <w:tc>
          <w:tcPr>
            <w:tcW w:w="4019" w:type="dxa"/>
            <w:gridSpan w:val="2"/>
            <w:shd w:val="clear" w:color="auto" w:fill="auto"/>
          </w:tcPr>
          <w:p w:rsidR="0091568D" w:rsidRPr="0091568D" w:rsidRDefault="0091568D" w:rsidP="0091568D">
            <w:pPr>
              <w:pStyle w:val="TableParagraph"/>
              <w:spacing w:before="20"/>
              <w:ind w:left="78"/>
              <w:rPr>
                <w:rFonts w:ascii="Lucida Sans" w:hAnsi="Lucida Sans"/>
                <w:b/>
                <w:color w:val="231F20"/>
                <w:sz w:val="2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Q</w:t>
            </w:r>
            <w:r w:rsidRPr="0091568D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91568D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91568D">
              <w:rPr>
                <w:color w:val="231F20"/>
                <w:sz w:val="16"/>
                <w:szCs w:val="16"/>
                <w:lang w:val="ru-RU"/>
              </w:rPr>
              <w:t>Высота с кондиционером (стандартные шины)</w:t>
            </w:r>
          </w:p>
        </w:tc>
        <w:tc>
          <w:tcPr>
            <w:tcW w:w="1226" w:type="dxa"/>
            <w:shd w:val="clear" w:color="auto" w:fill="auto"/>
          </w:tcPr>
          <w:p w:rsidR="0091568D" w:rsidRDefault="0091568D" w:rsidP="0091568D">
            <w:pPr>
              <w:pStyle w:val="TableParagraph"/>
              <w:spacing w:before="30"/>
              <w:ind w:left="356"/>
              <w:rPr>
                <w:rFonts w:ascii="Tahoma"/>
                <w:color w:val="231F20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2240</w:t>
            </w:r>
          </w:p>
        </w:tc>
      </w:tr>
      <w:tr w:rsidR="0091568D" w:rsidRPr="0091568D" w:rsidTr="00945BA1">
        <w:trPr>
          <w:trHeight w:val="20"/>
        </w:trPr>
        <w:tc>
          <w:tcPr>
            <w:tcW w:w="10478" w:type="dxa"/>
            <w:gridSpan w:val="6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:rsidR="0091568D" w:rsidRPr="0091568D" w:rsidRDefault="0091568D" w:rsidP="0091568D">
            <w:pPr>
              <w:pStyle w:val="TableParagraph"/>
              <w:rPr>
                <w:rFonts w:ascii="Times New Roman"/>
                <w:sz w:val="4"/>
                <w:lang w:val="ru-RU"/>
              </w:rPr>
            </w:pPr>
          </w:p>
        </w:tc>
      </w:tr>
      <w:tr w:rsidR="0091568D" w:rsidTr="00945BA1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91568D" w:rsidRDefault="0091568D" w:rsidP="0091568D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91568D" w:rsidRDefault="0091568D" w:rsidP="0091568D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(N)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91568D" w:rsidRDefault="0091568D" w:rsidP="0091568D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Высота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(Q)</w:t>
            </w:r>
          </w:p>
        </w:tc>
      </w:tr>
      <w:tr w:rsidR="0091568D" w:rsidTr="00945BA1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341969" w:rsidP="00341969">
            <w:pPr>
              <w:pStyle w:val="TableParagraph"/>
              <w:spacing w:before="25" w:line="285" w:lineRule="exact"/>
              <w:ind w:left="1156" w:right="1220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</w:t>
            </w:r>
            <w:r w:rsidR="0091568D"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1070</w:t>
            </w:r>
            <w:r w:rsidR="0091568D" w:rsidRPr="00341969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="0091568D"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left="1108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2020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945BA1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1130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right="1354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   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2020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945BA1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26х12.00-12 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>ET-50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1280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2040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945BA1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>27x8.50-15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1070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2080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945BA1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27х10.50-15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1150 мм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2080 мм</w:t>
            </w:r>
          </w:p>
        </w:tc>
      </w:tr>
    </w:tbl>
    <w:p w:rsidR="00B14050" w:rsidRDefault="00B14050" w:rsidP="00D052DE">
      <w:pPr>
        <w:rPr>
          <w:rFonts w:cs="Calibri"/>
          <w:sz w:val="28"/>
          <w:szCs w:val="28"/>
          <w:lang w:val="ru-RU"/>
        </w:rPr>
      </w:pPr>
    </w:p>
    <w:p w:rsidR="00FE5859" w:rsidRPr="00F77E61" w:rsidRDefault="00FE5859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СТАНДАРТНОЕ ОСНАЩЕНИЕ</w:t>
      </w:r>
      <w:r w:rsidR="00FE5859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94E9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</w:t>
      </w:r>
      <w:r w:rsidR="00F94E9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B14050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1413"/>
        <w:gridCol w:w="9353"/>
      </w:tblGrid>
      <w:tr w:rsidR="00F16272" w:rsidRPr="009A03C9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9A03C9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67518E" w:rsidRPr="009A03C9" w:rsidTr="00D052DE">
        <w:trPr>
          <w:trHeight w:val="972"/>
        </w:trPr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7200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17340</wp:posOffset>
                  </wp:positionV>
                  <wp:extent cx="578338" cy="578338"/>
                  <wp:effectExtent l="0" t="0" r="0" b="0"/>
                  <wp:wrapNone/>
                  <wp:docPr id="2" name="Рисунок 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585626</wp:posOffset>
                  </wp:positionV>
                  <wp:extent cx="723900" cy="665480"/>
                  <wp:effectExtent l="0" t="0" r="0" b="1270"/>
                  <wp:wrapNone/>
                  <wp:docPr id="644" name="Рисунок 644" descr="http://www.multione.com/wp-content/uploads/2016/05/HI_FLOW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ultione.com/wp-content/uploads/2016/05/HI_FLOW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ДЕЛ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ИТЕЛЬ КРУТЯЩЕГО МОМЕНТА </w:t>
            </w:r>
          </w:p>
          <w:p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</w:p>
          <w:p w:rsidR="0067518E" w:rsidRPr="00E202AB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Опция проходимости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</w:tr>
      <w:tr w:rsidR="0067518E" w:rsidRPr="009A03C9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  <w:tc>
          <w:tcPr>
            <w:tcW w:w="9353" w:type="dxa"/>
          </w:tcPr>
          <w:p w:rsidR="0067518E" w:rsidRPr="00E431EC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HI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FLOW</w:t>
            </w:r>
          </w:p>
          <w:p w:rsidR="0067518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67518E" w:rsidRPr="00D052D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67518E" w:rsidRPr="009A03C9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67518E" w:rsidRPr="00D46020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67518E" w:rsidRPr="009A03C9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67518E" w:rsidRPr="00E55021" w:rsidRDefault="0067518E" w:rsidP="0067518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18E" w:rsidRPr="009A03C9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54805</wp:posOffset>
                  </wp:positionH>
                  <wp:positionV relativeFrom="paragraph">
                    <wp:posOffset>34925</wp:posOffset>
                  </wp:positionV>
                  <wp:extent cx="655607" cy="602974"/>
                  <wp:effectExtent l="0" t="0" r="0" b="6985"/>
                  <wp:wrapNone/>
                  <wp:docPr id="647" name="Рисунок 647" descr="http://www.multione.com/wp-content/uploads/2015/02/nuvo_joystick-11-function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ultione.com/wp-content/uploads/2015/02/nuvo_joystick-11-function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07" cy="60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</w:t>
            </w:r>
          </w:p>
          <w:p w:rsidR="0067518E" w:rsidRPr="00E55021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12-функциональный электронный джойстик позволяет легко и точно управлять стрелой и навесным оборудованием.</w:t>
            </w:r>
          </w:p>
        </w:tc>
      </w:tr>
      <w:tr w:rsidR="0067518E" w:rsidRPr="009A03C9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67518E" w:rsidRPr="00F16272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ГРАФИЧЕСКИЙ ЖК-ДИСПЛЕЙ С ЗАПРОГРАММИРОВАННЫМ ОБСЛУЖИВАНИЕМ</w:t>
            </w:r>
          </w:p>
          <w:p w:rsidR="0067518E" w:rsidRDefault="0067518E" w:rsidP="0067518E">
            <w:pPr>
              <w:rPr>
                <w:rFonts w:ascii="Arial Narrow" w:hAnsi="Arial Narrow" w:cs="Calibri"/>
                <w:lang w:val="ru-RU"/>
              </w:rPr>
            </w:pPr>
          </w:p>
          <w:p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Графический ЖК-дисплей с запрограммированным обслуживанием (тахометр, счетчик моточасов, указатель уровня топлива, индикатор обслуживания, индикатор освещения и другие 14 индикаторов)</w:t>
            </w:r>
          </w:p>
        </w:tc>
      </w:tr>
      <w:tr w:rsidR="0067518E" w:rsidRPr="009A03C9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3104" behindDoc="1" locked="0" layoutInCell="1" allowOverlap="1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67518E" w:rsidRPr="00F16272" w:rsidRDefault="0067518E" w:rsidP="0067518E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67518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67518E" w:rsidRPr="00D052D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Увеличивает высоту подъёма и обзор, что повышает функционал мини-погрузчика и делает работу более удобной,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F94E9D" w:rsidRPr="00F94E9D" w:rsidTr="00D052DE">
        <w:tc>
          <w:tcPr>
            <w:tcW w:w="1413" w:type="dxa"/>
          </w:tcPr>
          <w:p w:rsidR="00F94E9D" w:rsidRPr="003A729B" w:rsidRDefault="00F94E9D" w:rsidP="00F94E9D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5632" behindDoc="1" locked="0" layoutInCell="1" allowOverlap="1">
                  <wp:simplePos x="0" y="0"/>
                  <wp:positionH relativeFrom="column">
                    <wp:posOffset>44010</wp:posOffset>
                  </wp:positionH>
                  <wp:positionV relativeFrom="paragraph">
                    <wp:posOffset>22225</wp:posOffset>
                  </wp:positionV>
                  <wp:extent cx="671635" cy="616424"/>
                  <wp:effectExtent l="0" t="0" r="0" b="0"/>
                  <wp:wrapNone/>
                  <wp:docPr id="14" name="Рисунок 14" descr="Double Sp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uble Sp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35" cy="61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F94E9D" w:rsidRPr="007011DA" w:rsidRDefault="00F94E9D" w:rsidP="00F94E9D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2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СКОРОСТИ</w:t>
            </w:r>
          </w:p>
          <w:p w:rsidR="00F94E9D" w:rsidRDefault="00F94E9D" w:rsidP="00F94E9D">
            <w:pPr>
              <w:rPr>
                <w:rFonts w:ascii="Arial Narrow" w:hAnsi="Arial Narrow" w:cs="Calibri"/>
                <w:lang w:val="ru-RU"/>
              </w:rPr>
            </w:pPr>
          </w:p>
          <w:p w:rsidR="00F94E9D" w:rsidRDefault="00F94E9D" w:rsidP="00F94E9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Электрогидравлическая регулировка скорости</w:t>
            </w:r>
          </w:p>
          <w:p w:rsidR="00F94E9D" w:rsidRPr="000A739B" w:rsidRDefault="00F94E9D" w:rsidP="00F94E9D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F94E9D" w:rsidRPr="00743994" w:rsidTr="00D052DE">
        <w:tc>
          <w:tcPr>
            <w:tcW w:w="1413" w:type="dxa"/>
          </w:tcPr>
          <w:p w:rsidR="00F94E9D" w:rsidRPr="00CF551E" w:rsidRDefault="00F94E9D" w:rsidP="00F94E9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4608" behindDoc="1" locked="0" layoutInCell="1" allowOverlap="1">
                  <wp:simplePos x="0" y="0"/>
                  <wp:positionH relativeFrom="column">
                    <wp:posOffset>37123</wp:posOffset>
                  </wp:positionH>
                  <wp:positionV relativeFrom="paragraph">
                    <wp:posOffset>20222</wp:posOffset>
                  </wp:positionV>
                  <wp:extent cx="675103" cy="619605"/>
                  <wp:effectExtent l="0" t="0" r="0" b="9525"/>
                  <wp:wrapNone/>
                  <wp:docPr id="6" name="Рисунок 6" descr="http://www.multione.com/wp-content/uploads/2015/02/Integrated_backwe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Integrated_backwe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87" cy="62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F94E9D" w:rsidRDefault="00F94E9D" w:rsidP="00F94E9D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ИНТЕГРИРОВАННЫЕ ЗАДНИЕ ПРОТИВОВЕСЫ</w:t>
            </w:r>
          </w:p>
          <w:p w:rsidR="00F94E9D" w:rsidRDefault="00F94E9D" w:rsidP="00F94E9D">
            <w:pPr>
              <w:rPr>
                <w:rFonts w:ascii="Arial Narrow" w:hAnsi="Arial Narrow" w:cs="Calibri"/>
                <w:lang w:val="ru-RU"/>
              </w:rPr>
            </w:pPr>
          </w:p>
          <w:p w:rsidR="00F94E9D" w:rsidRPr="00743994" w:rsidRDefault="00F94E9D" w:rsidP="00F94E9D">
            <w:pPr>
              <w:rPr>
                <w:rFonts w:ascii="Arial Narrow" w:hAnsi="Arial Narrow" w:cs="Calibri"/>
                <w:lang w:val="ru-RU"/>
              </w:rPr>
            </w:pPr>
            <w:r w:rsidRPr="00743994">
              <w:rPr>
                <w:rFonts w:ascii="Arial Narrow" w:hAnsi="Arial Narrow" w:cs="Calibri"/>
                <w:lang w:val="ru-RU"/>
              </w:rPr>
              <w:t xml:space="preserve">Встроенные противовесы используются для увеличения грузоподъемности машины. Они </w:t>
            </w:r>
            <w:r>
              <w:rPr>
                <w:rFonts w:ascii="Arial Narrow" w:hAnsi="Arial Narrow" w:cs="Calibri"/>
                <w:lang w:val="ru-RU"/>
              </w:rPr>
              <w:t xml:space="preserve">уже </w:t>
            </w:r>
            <w:r w:rsidRPr="00743994">
              <w:rPr>
                <w:rFonts w:ascii="Arial Narrow" w:hAnsi="Arial Narrow" w:cs="Calibri"/>
                <w:lang w:val="ru-RU"/>
              </w:rPr>
              <w:t>установлены внутри машины.</w:t>
            </w: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770ACE" w:rsidRPr="00292EB3" w:rsidRDefault="00770ACE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94E9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8.4S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</w:t>
      </w:r>
      <w:r w:rsidR="009D0A7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      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1271"/>
        <w:gridCol w:w="7796"/>
        <w:gridCol w:w="1701"/>
      </w:tblGrid>
      <w:tr w:rsidR="00CF551E" w:rsidRPr="009D0A7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  <w:r w:rsidR="009A03C9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улучшенная</w:t>
            </w:r>
          </w:p>
        </w:tc>
      </w:tr>
      <w:tr w:rsidR="005A785B" w:rsidRPr="009D0A7E" w:rsidTr="00F94E9D">
        <w:trPr>
          <w:trHeight w:val="986"/>
        </w:trPr>
        <w:tc>
          <w:tcPr>
            <w:tcW w:w="1271" w:type="dxa"/>
          </w:tcPr>
          <w:p w:rsidR="005A785B" w:rsidRDefault="00F94E9D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6656" behindDoc="1" locked="0" layoutInCell="1" allowOverlap="1">
                  <wp:simplePos x="0" y="0"/>
                  <wp:positionH relativeFrom="column">
                    <wp:posOffset>7208</wp:posOffset>
                  </wp:positionH>
                  <wp:positionV relativeFrom="paragraph">
                    <wp:posOffset>-30430</wp:posOffset>
                  </wp:positionV>
                  <wp:extent cx="669925" cy="653415"/>
                  <wp:effectExtent l="0" t="0" r="0" b="0"/>
                  <wp:wrapNone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Default="00071158" w:rsidP="007011DA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F94E9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8.4S</w:t>
            </w:r>
            <w:r w:rsidR="009A03C9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, </w:t>
            </w:r>
            <w:proofErr w:type="gramStart"/>
            <w:r w:rsidR="009A03C9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оснащенный</w:t>
            </w:r>
            <w:proofErr w:type="gramEnd"/>
            <w:r w:rsidR="009A03C9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опциями:</w:t>
            </w:r>
          </w:p>
          <w:p w:rsidR="009A03C9" w:rsidRDefault="009A03C9" w:rsidP="007011DA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Плавающий клапан </w:t>
            </w:r>
          </w:p>
          <w:p w:rsidR="009A03C9" w:rsidRDefault="009A03C9" w:rsidP="007011DA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 Автоматическая запирающая/отпирающая пластина</w:t>
            </w:r>
          </w:p>
          <w:p w:rsidR="009A03C9" w:rsidRDefault="009A03C9" w:rsidP="007011DA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proofErr w:type="spellStart"/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</w:t>
            </w:r>
            <w:proofErr w:type="spellEnd"/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для колес 55 мм</w:t>
            </w:r>
          </w:p>
          <w:p w:rsidR="009A03C9" w:rsidRDefault="009A03C9" w:rsidP="007011DA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 Усиленные универсальные  шины с увеличенным протектором</w:t>
            </w:r>
          </w:p>
          <w:p w:rsidR="009A03C9" w:rsidRDefault="009A03C9" w:rsidP="007011DA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9A03C9" w:rsidRPr="007011DA" w:rsidRDefault="009A03C9" w:rsidP="007011DA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CF551E" w:rsidRPr="00743994" w:rsidRDefault="008D00A2" w:rsidP="005F27AC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4 </w:t>
            </w:r>
            <w:r w:rsidR="005F27A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1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90 000 рублей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-740</wp:posOffset>
            </wp:positionH>
            <wp:positionV relativeFrom="paragraph">
              <wp:posOffset>26035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263D01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E55B5C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8.4S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27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9A03C9" w:rsidRDefault="009A03C9">
      <w:pPr>
        <w:rPr>
          <w:rFonts w:ascii="Arial Narrow" w:hAnsi="Arial Narrow" w:cs="Calibri"/>
          <w:sz w:val="16"/>
          <w:szCs w:val="16"/>
          <w:lang w:val="ru-RU"/>
        </w:rPr>
      </w:pPr>
      <w:r>
        <w:rPr>
          <w:rFonts w:ascii="Arial Narrow" w:hAnsi="Arial Narrow" w:cs="Calibri"/>
          <w:sz w:val="16"/>
          <w:szCs w:val="16"/>
          <w:lang w:val="ru-RU"/>
        </w:rPr>
        <w:br w:type="page"/>
      </w:r>
    </w:p>
    <w:p w:rsidR="00292EB3" w:rsidRPr="00D052DE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1696"/>
        <w:gridCol w:w="9070"/>
      </w:tblGrid>
      <w:tr w:rsidR="00675B72" w:rsidRPr="009A03C9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9A03C9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9A03C9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9A03C9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9A03C9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9A03C9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854"/>
            </w:tblGrid>
            <w:tr w:rsidR="00CE0B9E" w:rsidRPr="009A03C9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9A03C9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854"/>
            </w:tblGrid>
            <w:tr w:rsidR="00CE0B9E" w:rsidRPr="009A03C9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9A03C9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854"/>
            </w:tblGrid>
            <w:tr w:rsidR="00675B72" w:rsidRPr="009A03C9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9A03C9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854"/>
            </w:tblGrid>
            <w:tr w:rsidR="00675B72" w:rsidRPr="009A03C9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9A03C9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9A03C9" w:rsidRDefault="009A03C9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9A03C9" w:rsidRDefault="009A03C9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77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78"/>
      <w:footerReference w:type="default" r:id="rId79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370" w:rsidRDefault="00AA3370" w:rsidP="00714BBC">
      <w:r>
        <w:separator/>
      </w:r>
    </w:p>
  </w:endnote>
  <w:endnote w:type="continuationSeparator" w:id="0">
    <w:p w:rsidR="00AA3370" w:rsidRDefault="00AA3370" w:rsidP="00714B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68D" w:rsidRDefault="0091568D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370" w:rsidRDefault="00AA3370" w:rsidP="00714BBC">
      <w:r>
        <w:separator/>
      </w:r>
    </w:p>
  </w:footnote>
  <w:footnote w:type="continuationSeparator" w:id="0">
    <w:p w:rsidR="00AA3370" w:rsidRDefault="00AA3370" w:rsidP="00714B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68D" w:rsidRPr="00207888" w:rsidRDefault="0091568D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91568D" w:rsidRPr="00207888" w:rsidRDefault="0091568D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91568D" w:rsidRPr="00207888" w:rsidRDefault="0091568D">
    <w:pPr>
      <w:pStyle w:val="a8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21A26"/>
    <w:multiLevelType w:val="hybridMultilevel"/>
    <w:tmpl w:val="9EA6CD86"/>
    <w:lvl w:ilvl="0" w:tplc="2CA2B216">
      <w:numFmt w:val="bullet"/>
      <w:lvlText w:val="•"/>
      <w:lvlJc w:val="left"/>
      <w:pPr>
        <w:ind w:left="44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6ECACA5E">
      <w:numFmt w:val="bullet"/>
      <w:lvlText w:val="•"/>
      <w:lvlJc w:val="left"/>
      <w:pPr>
        <w:ind w:left="912" w:hanging="147"/>
      </w:pPr>
      <w:rPr>
        <w:rFonts w:hint="default"/>
      </w:rPr>
    </w:lvl>
    <w:lvl w:ilvl="2" w:tplc="2E143EE0">
      <w:numFmt w:val="bullet"/>
      <w:lvlText w:val="•"/>
      <w:lvlJc w:val="left"/>
      <w:pPr>
        <w:ind w:left="1384" w:hanging="147"/>
      </w:pPr>
      <w:rPr>
        <w:rFonts w:hint="default"/>
      </w:rPr>
    </w:lvl>
    <w:lvl w:ilvl="3" w:tplc="7D56D86E">
      <w:numFmt w:val="bullet"/>
      <w:lvlText w:val="•"/>
      <w:lvlJc w:val="left"/>
      <w:pPr>
        <w:ind w:left="1856" w:hanging="147"/>
      </w:pPr>
      <w:rPr>
        <w:rFonts w:hint="default"/>
      </w:rPr>
    </w:lvl>
    <w:lvl w:ilvl="4" w:tplc="A51A877C">
      <w:numFmt w:val="bullet"/>
      <w:lvlText w:val="•"/>
      <w:lvlJc w:val="left"/>
      <w:pPr>
        <w:ind w:left="2328" w:hanging="147"/>
      </w:pPr>
      <w:rPr>
        <w:rFonts w:hint="default"/>
      </w:rPr>
    </w:lvl>
    <w:lvl w:ilvl="5" w:tplc="37C63596">
      <w:numFmt w:val="bullet"/>
      <w:lvlText w:val="•"/>
      <w:lvlJc w:val="left"/>
      <w:pPr>
        <w:ind w:left="2800" w:hanging="147"/>
      </w:pPr>
      <w:rPr>
        <w:rFonts w:hint="default"/>
      </w:rPr>
    </w:lvl>
    <w:lvl w:ilvl="6" w:tplc="4E48AC3E">
      <w:numFmt w:val="bullet"/>
      <w:lvlText w:val="•"/>
      <w:lvlJc w:val="left"/>
      <w:pPr>
        <w:ind w:left="3272" w:hanging="147"/>
      </w:pPr>
      <w:rPr>
        <w:rFonts w:hint="default"/>
      </w:rPr>
    </w:lvl>
    <w:lvl w:ilvl="7" w:tplc="3D7628CE">
      <w:numFmt w:val="bullet"/>
      <w:lvlText w:val="•"/>
      <w:lvlJc w:val="left"/>
      <w:pPr>
        <w:ind w:left="3744" w:hanging="147"/>
      </w:pPr>
      <w:rPr>
        <w:rFonts w:hint="default"/>
      </w:rPr>
    </w:lvl>
    <w:lvl w:ilvl="8" w:tplc="F13E6790">
      <w:numFmt w:val="bullet"/>
      <w:lvlText w:val="•"/>
      <w:lvlJc w:val="left"/>
      <w:pPr>
        <w:ind w:left="4216" w:hanging="147"/>
      </w:pPr>
      <w:rPr>
        <w:rFonts w:hint="default"/>
      </w:rPr>
    </w:lvl>
  </w:abstractNum>
  <w:abstractNum w:abstractNumId="1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272120"/>
    <w:multiLevelType w:val="hybridMultilevel"/>
    <w:tmpl w:val="E25EE6D8"/>
    <w:lvl w:ilvl="0" w:tplc="80CA5A4E">
      <w:numFmt w:val="bullet"/>
      <w:lvlText w:val="•"/>
      <w:lvlJc w:val="left"/>
      <w:pPr>
        <w:ind w:left="346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BCFEFCA4">
      <w:numFmt w:val="bullet"/>
      <w:lvlText w:val="•"/>
      <w:lvlJc w:val="left"/>
      <w:pPr>
        <w:ind w:left="809" w:hanging="147"/>
      </w:pPr>
      <w:rPr>
        <w:rFonts w:hint="default"/>
      </w:rPr>
    </w:lvl>
    <w:lvl w:ilvl="2" w:tplc="E89AE416">
      <w:numFmt w:val="bullet"/>
      <w:lvlText w:val="•"/>
      <w:lvlJc w:val="left"/>
      <w:pPr>
        <w:ind w:left="1279" w:hanging="147"/>
      </w:pPr>
      <w:rPr>
        <w:rFonts w:hint="default"/>
      </w:rPr>
    </w:lvl>
    <w:lvl w:ilvl="3" w:tplc="A88232B8">
      <w:numFmt w:val="bullet"/>
      <w:lvlText w:val="•"/>
      <w:lvlJc w:val="left"/>
      <w:pPr>
        <w:ind w:left="1748" w:hanging="147"/>
      </w:pPr>
      <w:rPr>
        <w:rFonts w:hint="default"/>
      </w:rPr>
    </w:lvl>
    <w:lvl w:ilvl="4" w:tplc="0E6493A0">
      <w:numFmt w:val="bullet"/>
      <w:lvlText w:val="•"/>
      <w:lvlJc w:val="left"/>
      <w:pPr>
        <w:ind w:left="2218" w:hanging="147"/>
      </w:pPr>
      <w:rPr>
        <w:rFonts w:hint="default"/>
      </w:rPr>
    </w:lvl>
    <w:lvl w:ilvl="5" w:tplc="C72685BE">
      <w:numFmt w:val="bullet"/>
      <w:lvlText w:val="•"/>
      <w:lvlJc w:val="left"/>
      <w:pPr>
        <w:ind w:left="2688" w:hanging="147"/>
      </w:pPr>
      <w:rPr>
        <w:rFonts w:hint="default"/>
      </w:rPr>
    </w:lvl>
    <w:lvl w:ilvl="6" w:tplc="692881A8">
      <w:numFmt w:val="bullet"/>
      <w:lvlText w:val="•"/>
      <w:lvlJc w:val="left"/>
      <w:pPr>
        <w:ind w:left="3157" w:hanging="147"/>
      </w:pPr>
      <w:rPr>
        <w:rFonts w:hint="default"/>
      </w:rPr>
    </w:lvl>
    <w:lvl w:ilvl="7" w:tplc="912CDC30">
      <w:numFmt w:val="bullet"/>
      <w:lvlText w:val="•"/>
      <w:lvlJc w:val="left"/>
      <w:pPr>
        <w:ind w:left="3627" w:hanging="147"/>
      </w:pPr>
      <w:rPr>
        <w:rFonts w:hint="default"/>
      </w:rPr>
    </w:lvl>
    <w:lvl w:ilvl="8" w:tplc="A466580C">
      <w:numFmt w:val="bullet"/>
      <w:lvlText w:val="•"/>
      <w:lvlJc w:val="left"/>
      <w:pPr>
        <w:ind w:left="4096" w:hanging="147"/>
      </w:pPr>
      <w:rPr>
        <w:rFonts w:hint="default"/>
      </w:rPr>
    </w:lvl>
  </w:abstractNum>
  <w:abstractNum w:abstractNumId="3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A90252"/>
    <w:multiLevelType w:val="hybridMultilevel"/>
    <w:tmpl w:val="6602E67C"/>
    <w:lvl w:ilvl="0" w:tplc="B6FA19E4">
      <w:numFmt w:val="bullet"/>
      <w:lvlText w:val="•"/>
      <w:lvlJc w:val="left"/>
      <w:pPr>
        <w:ind w:left="36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020D030">
      <w:numFmt w:val="bullet"/>
      <w:lvlText w:val="•"/>
      <w:lvlJc w:val="left"/>
      <w:pPr>
        <w:ind w:left="836" w:hanging="147"/>
      </w:pPr>
      <w:rPr>
        <w:rFonts w:hint="default"/>
      </w:rPr>
    </w:lvl>
    <w:lvl w:ilvl="2" w:tplc="4802C81A">
      <w:numFmt w:val="bullet"/>
      <w:lvlText w:val="•"/>
      <w:lvlJc w:val="left"/>
      <w:pPr>
        <w:ind w:left="1312" w:hanging="147"/>
      </w:pPr>
      <w:rPr>
        <w:rFonts w:hint="default"/>
      </w:rPr>
    </w:lvl>
    <w:lvl w:ilvl="3" w:tplc="3C90E9BA">
      <w:numFmt w:val="bullet"/>
      <w:lvlText w:val="•"/>
      <w:lvlJc w:val="left"/>
      <w:pPr>
        <w:ind w:left="1788" w:hanging="147"/>
      </w:pPr>
      <w:rPr>
        <w:rFonts w:hint="default"/>
      </w:rPr>
    </w:lvl>
    <w:lvl w:ilvl="4" w:tplc="167038F8">
      <w:numFmt w:val="bullet"/>
      <w:lvlText w:val="•"/>
      <w:lvlJc w:val="left"/>
      <w:pPr>
        <w:ind w:left="2264" w:hanging="147"/>
      </w:pPr>
      <w:rPr>
        <w:rFonts w:hint="default"/>
      </w:rPr>
    </w:lvl>
    <w:lvl w:ilvl="5" w:tplc="E5B026BE">
      <w:numFmt w:val="bullet"/>
      <w:lvlText w:val="•"/>
      <w:lvlJc w:val="left"/>
      <w:pPr>
        <w:ind w:left="2740" w:hanging="147"/>
      </w:pPr>
      <w:rPr>
        <w:rFonts w:hint="default"/>
      </w:rPr>
    </w:lvl>
    <w:lvl w:ilvl="6" w:tplc="AC3E3EA4">
      <w:numFmt w:val="bullet"/>
      <w:lvlText w:val="•"/>
      <w:lvlJc w:val="left"/>
      <w:pPr>
        <w:ind w:left="3216" w:hanging="147"/>
      </w:pPr>
      <w:rPr>
        <w:rFonts w:hint="default"/>
      </w:rPr>
    </w:lvl>
    <w:lvl w:ilvl="7" w:tplc="94B8EEB2">
      <w:numFmt w:val="bullet"/>
      <w:lvlText w:val="•"/>
      <w:lvlJc w:val="left"/>
      <w:pPr>
        <w:ind w:left="3692" w:hanging="147"/>
      </w:pPr>
      <w:rPr>
        <w:rFonts w:hint="default"/>
      </w:rPr>
    </w:lvl>
    <w:lvl w:ilvl="8" w:tplc="E25458EA">
      <w:numFmt w:val="bullet"/>
      <w:lvlText w:val="•"/>
      <w:lvlJc w:val="left"/>
      <w:pPr>
        <w:ind w:left="4168" w:hanging="147"/>
      </w:pPr>
      <w:rPr>
        <w:rFonts w:hint="default"/>
      </w:rPr>
    </w:lvl>
  </w:abstractNum>
  <w:abstractNum w:abstractNumId="5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6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B97636"/>
    <w:multiLevelType w:val="hybridMultilevel"/>
    <w:tmpl w:val="A184B3F2"/>
    <w:lvl w:ilvl="0" w:tplc="E4F640F6">
      <w:numFmt w:val="bullet"/>
      <w:lvlText w:val="•"/>
      <w:lvlJc w:val="left"/>
      <w:pPr>
        <w:ind w:left="493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A54A773A">
      <w:numFmt w:val="bullet"/>
      <w:lvlText w:val="•"/>
      <w:lvlJc w:val="left"/>
      <w:pPr>
        <w:ind w:left="982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2" w:tplc="59E28558">
      <w:numFmt w:val="bullet"/>
      <w:lvlText w:val="•"/>
      <w:lvlJc w:val="left"/>
      <w:pPr>
        <w:ind w:left="822" w:hanging="161"/>
      </w:pPr>
      <w:rPr>
        <w:rFonts w:hint="default"/>
      </w:rPr>
    </w:lvl>
    <w:lvl w:ilvl="3" w:tplc="2306E850">
      <w:numFmt w:val="bullet"/>
      <w:lvlText w:val="•"/>
      <w:lvlJc w:val="left"/>
      <w:pPr>
        <w:ind w:left="664" w:hanging="161"/>
      </w:pPr>
      <w:rPr>
        <w:rFonts w:hint="default"/>
      </w:rPr>
    </w:lvl>
    <w:lvl w:ilvl="4" w:tplc="F4DC3B30">
      <w:numFmt w:val="bullet"/>
      <w:lvlText w:val="•"/>
      <w:lvlJc w:val="left"/>
      <w:pPr>
        <w:ind w:left="507" w:hanging="161"/>
      </w:pPr>
      <w:rPr>
        <w:rFonts w:hint="default"/>
      </w:rPr>
    </w:lvl>
    <w:lvl w:ilvl="5" w:tplc="F6A015E2">
      <w:numFmt w:val="bullet"/>
      <w:lvlText w:val="•"/>
      <w:lvlJc w:val="left"/>
      <w:pPr>
        <w:ind w:left="349" w:hanging="161"/>
      </w:pPr>
      <w:rPr>
        <w:rFonts w:hint="default"/>
      </w:rPr>
    </w:lvl>
    <w:lvl w:ilvl="6" w:tplc="FA1EFA7C">
      <w:numFmt w:val="bullet"/>
      <w:lvlText w:val="•"/>
      <w:lvlJc w:val="left"/>
      <w:pPr>
        <w:ind w:left="191" w:hanging="161"/>
      </w:pPr>
      <w:rPr>
        <w:rFonts w:hint="default"/>
      </w:rPr>
    </w:lvl>
    <w:lvl w:ilvl="7" w:tplc="1102D3D4">
      <w:numFmt w:val="bullet"/>
      <w:lvlText w:val="•"/>
      <w:lvlJc w:val="left"/>
      <w:pPr>
        <w:ind w:left="34" w:hanging="161"/>
      </w:pPr>
      <w:rPr>
        <w:rFonts w:hint="default"/>
      </w:rPr>
    </w:lvl>
    <w:lvl w:ilvl="8" w:tplc="054A43FE">
      <w:numFmt w:val="bullet"/>
      <w:lvlText w:val="•"/>
      <w:lvlJc w:val="left"/>
      <w:pPr>
        <w:ind w:left="-124" w:hanging="161"/>
      </w:pPr>
      <w:rPr>
        <w:rFonts w:hint="default"/>
      </w:rPr>
    </w:lvl>
  </w:abstractNum>
  <w:abstractNum w:abstractNumId="1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11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3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5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6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697DDF"/>
    <w:multiLevelType w:val="hybridMultilevel"/>
    <w:tmpl w:val="617A1D16"/>
    <w:lvl w:ilvl="0" w:tplc="1ECCFB16">
      <w:numFmt w:val="bullet"/>
      <w:lvlText w:val="•"/>
      <w:lvlJc w:val="left"/>
      <w:pPr>
        <w:ind w:left="533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01846EFC">
      <w:numFmt w:val="bullet"/>
      <w:lvlText w:val="•"/>
      <w:lvlJc w:val="left"/>
      <w:pPr>
        <w:ind w:left="1038" w:hanging="147"/>
      </w:pPr>
      <w:rPr>
        <w:rFonts w:hint="default"/>
      </w:rPr>
    </w:lvl>
    <w:lvl w:ilvl="2" w:tplc="21088B6E">
      <w:numFmt w:val="bullet"/>
      <w:lvlText w:val="•"/>
      <w:lvlJc w:val="left"/>
      <w:pPr>
        <w:ind w:left="1536" w:hanging="147"/>
      </w:pPr>
      <w:rPr>
        <w:rFonts w:hint="default"/>
      </w:rPr>
    </w:lvl>
    <w:lvl w:ilvl="3" w:tplc="9E549372">
      <w:numFmt w:val="bullet"/>
      <w:lvlText w:val="•"/>
      <w:lvlJc w:val="left"/>
      <w:pPr>
        <w:ind w:left="2034" w:hanging="147"/>
      </w:pPr>
      <w:rPr>
        <w:rFonts w:hint="default"/>
      </w:rPr>
    </w:lvl>
    <w:lvl w:ilvl="4" w:tplc="1F00A42C">
      <w:numFmt w:val="bullet"/>
      <w:lvlText w:val="•"/>
      <w:lvlJc w:val="left"/>
      <w:pPr>
        <w:ind w:left="2532" w:hanging="147"/>
      </w:pPr>
      <w:rPr>
        <w:rFonts w:hint="default"/>
      </w:rPr>
    </w:lvl>
    <w:lvl w:ilvl="5" w:tplc="ACB8C344">
      <w:numFmt w:val="bullet"/>
      <w:lvlText w:val="•"/>
      <w:lvlJc w:val="left"/>
      <w:pPr>
        <w:ind w:left="3031" w:hanging="147"/>
      </w:pPr>
      <w:rPr>
        <w:rFonts w:hint="default"/>
      </w:rPr>
    </w:lvl>
    <w:lvl w:ilvl="6" w:tplc="B79EB522">
      <w:numFmt w:val="bullet"/>
      <w:lvlText w:val="•"/>
      <w:lvlJc w:val="left"/>
      <w:pPr>
        <w:ind w:left="3529" w:hanging="147"/>
      </w:pPr>
      <w:rPr>
        <w:rFonts w:hint="default"/>
      </w:rPr>
    </w:lvl>
    <w:lvl w:ilvl="7" w:tplc="57F2652E">
      <w:numFmt w:val="bullet"/>
      <w:lvlText w:val="•"/>
      <w:lvlJc w:val="left"/>
      <w:pPr>
        <w:ind w:left="4027" w:hanging="147"/>
      </w:pPr>
      <w:rPr>
        <w:rFonts w:hint="default"/>
      </w:rPr>
    </w:lvl>
    <w:lvl w:ilvl="8" w:tplc="1C486500">
      <w:numFmt w:val="bullet"/>
      <w:lvlText w:val="•"/>
      <w:lvlJc w:val="left"/>
      <w:pPr>
        <w:ind w:left="4525" w:hanging="147"/>
      </w:pPr>
      <w:rPr>
        <w:rFonts w:hint="default"/>
      </w:rPr>
    </w:lvl>
  </w:abstractNum>
  <w:abstractNum w:abstractNumId="19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17"/>
  </w:num>
  <w:num w:numId="5">
    <w:abstractNumId w:val="10"/>
  </w:num>
  <w:num w:numId="6">
    <w:abstractNumId w:val="12"/>
  </w:num>
  <w:num w:numId="7">
    <w:abstractNumId w:val="13"/>
  </w:num>
  <w:num w:numId="8">
    <w:abstractNumId w:val="8"/>
  </w:num>
  <w:num w:numId="9">
    <w:abstractNumId w:val="7"/>
  </w:num>
  <w:num w:numId="10">
    <w:abstractNumId w:val="16"/>
  </w:num>
  <w:num w:numId="11">
    <w:abstractNumId w:val="3"/>
  </w:num>
  <w:num w:numId="12">
    <w:abstractNumId w:val="6"/>
  </w:num>
  <w:num w:numId="13">
    <w:abstractNumId w:val="11"/>
  </w:num>
  <w:num w:numId="14">
    <w:abstractNumId w:val="19"/>
  </w:num>
  <w:num w:numId="15">
    <w:abstractNumId w:val="1"/>
  </w:num>
  <w:num w:numId="16">
    <w:abstractNumId w:val="4"/>
  </w:num>
  <w:num w:numId="17">
    <w:abstractNumId w:val="0"/>
  </w:num>
  <w:num w:numId="18">
    <w:abstractNumId w:val="2"/>
  </w:num>
  <w:num w:numId="19">
    <w:abstractNumId w:val="18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7138"/>
    <w:rsid w:val="0009392E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72335"/>
    <w:rsid w:val="00174361"/>
    <w:rsid w:val="0017703F"/>
    <w:rsid w:val="001817F2"/>
    <w:rsid w:val="00181BDA"/>
    <w:rsid w:val="001A3C18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63D01"/>
    <w:rsid w:val="00276A02"/>
    <w:rsid w:val="002879D3"/>
    <w:rsid w:val="00292EB3"/>
    <w:rsid w:val="002A702B"/>
    <w:rsid w:val="002C156E"/>
    <w:rsid w:val="002C2C2F"/>
    <w:rsid w:val="002C59D8"/>
    <w:rsid w:val="002C65A4"/>
    <w:rsid w:val="002D5EA5"/>
    <w:rsid w:val="002D65D6"/>
    <w:rsid w:val="002E2733"/>
    <w:rsid w:val="002E2A8D"/>
    <w:rsid w:val="002E49E8"/>
    <w:rsid w:val="00304466"/>
    <w:rsid w:val="00316C36"/>
    <w:rsid w:val="003330D8"/>
    <w:rsid w:val="003358E3"/>
    <w:rsid w:val="00337631"/>
    <w:rsid w:val="00341969"/>
    <w:rsid w:val="00344F96"/>
    <w:rsid w:val="00350FA5"/>
    <w:rsid w:val="00355264"/>
    <w:rsid w:val="0036625B"/>
    <w:rsid w:val="003671E4"/>
    <w:rsid w:val="00370B9E"/>
    <w:rsid w:val="003764F7"/>
    <w:rsid w:val="00377181"/>
    <w:rsid w:val="003856DD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D12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9559A"/>
    <w:rsid w:val="00495C2F"/>
    <w:rsid w:val="00496645"/>
    <w:rsid w:val="00496F7F"/>
    <w:rsid w:val="004A0D50"/>
    <w:rsid w:val="004B2037"/>
    <w:rsid w:val="004C42AE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3B6C"/>
    <w:rsid w:val="005A5F8E"/>
    <w:rsid w:val="005A785B"/>
    <w:rsid w:val="005B0043"/>
    <w:rsid w:val="005C2079"/>
    <w:rsid w:val="005C6845"/>
    <w:rsid w:val="005D4926"/>
    <w:rsid w:val="005D7DE2"/>
    <w:rsid w:val="005E0C45"/>
    <w:rsid w:val="005F27AC"/>
    <w:rsid w:val="005F7119"/>
    <w:rsid w:val="006002DA"/>
    <w:rsid w:val="00604FE5"/>
    <w:rsid w:val="0061158A"/>
    <w:rsid w:val="006552FA"/>
    <w:rsid w:val="00661546"/>
    <w:rsid w:val="0066350B"/>
    <w:rsid w:val="0067404C"/>
    <w:rsid w:val="0067518E"/>
    <w:rsid w:val="00675B72"/>
    <w:rsid w:val="00680EEA"/>
    <w:rsid w:val="006863E1"/>
    <w:rsid w:val="006A154E"/>
    <w:rsid w:val="006A7A06"/>
    <w:rsid w:val="006B0DE8"/>
    <w:rsid w:val="006B5DC1"/>
    <w:rsid w:val="006B6285"/>
    <w:rsid w:val="006C35BB"/>
    <w:rsid w:val="006C3F0E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011DA"/>
    <w:rsid w:val="0071052D"/>
    <w:rsid w:val="00712EED"/>
    <w:rsid w:val="00714BBC"/>
    <w:rsid w:val="00735B1B"/>
    <w:rsid w:val="00743994"/>
    <w:rsid w:val="007469EB"/>
    <w:rsid w:val="0074717C"/>
    <w:rsid w:val="00753C5D"/>
    <w:rsid w:val="007620EA"/>
    <w:rsid w:val="007649D5"/>
    <w:rsid w:val="00767038"/>
    <w:rsid w:val="00770ACE"/>
    <w:rsid w:val="007874AA"/>
    <w:rsid w:val="007A0E48"/>
    <w:rsid w:val="007B21E6"/>
    <w:rsid w:val="007B26AF"/>
    <w:rsid w:val="007B33D7"/>
    <w:rsid w:val="007C4EA0"/>
    <w:rsid w:val="007C6589"/>
    <w:rsid w:val="007E61CD"/>
    <w:rsid w:val="00803CE5"/>
    <w:rsid w:val="00814840"/>
    <w:rsid w:val="00822137"/>
    <w:rsid w:val="00823012"/>
    <w:rsid w:val="0082383B"/>
    <w:rsid w:val="0082478B"/>
    <w:rsid w:val="008314C9"/>
    <w:rsid w:val="008416C9"/>
    <w:rsid w:val="008574C3"/>
    <w:rsid w:val="00865611"/>
    <w:rsid w:val="00873CDF"/>
    <w:rsid w:val="008753FA"/>
    <w:rsid w:val="00887873"/>
    <w:rsid w:val="008A109B"/>
    <w:rsid w:val="008A1218"/>
    <w:rsid w:val="008A3154"/>
    <w:rsid w:val="008A608B"/>
    <w:rsid w:val="008B7E9E"/>
    <w:rsid w:val="008C6363"/>
    <w:rsid w:val="008D00A2"/>
    <w:rsid w:val="008D5228"/>
    <w:rsid w:val="008E142E"/>
    <w:rsid w:val="008F78F2"/>
    <w:rsid w:val="0091568D"/>
    <w:rsid w:val="009159E6"/>
    <w:rsid w:val="00921F48"/>
    <w:rsid w:val="0092404E"/>
    <w:rsid w:val="009428CF"/>
    <w:rsid w:val="00943788"/>
    <w:rsid w:val="00945BA1"/>
    <w:rsid w:val="00951932"/>
    <w:rsid w:val="00964D3F"/>
    <w:rsid w:val="00967B64"/>
    <w:rsid w:val="00971209"/>
    <w:rsid w:val="00983F6F"/>
    <w:rsid w:val="00994DA5"/>
    <w:rsid w:val="00995859"/>
    <w:rsid w:val="00996BC1"/>
    <w:rsid w:val="009A03C9"/>
    <w:rsid w:val="009A2FB1"/>
    <w:rsid w:val="009B266E"/>
    <w:rsid w:val="009C3C1F"/>
    <w:rsid w:val="009C490C"/>
    <w:rsid w:val="009D0A7E"/>
    <w:rsid w:val="009E3D43"/>
    <w:rsid w:val="00A075DA"/>
    <w:rsid w:val="00A13ED8"/>
    <w:rsid w:val="00A33D69"/>
    <w:rsid w:val="00A43728"/>
    <w:rsid w:val="00A51C4C"/>
    <w:rsid w:val="00A560F6"/>
    <w:rsid w:val="00A76F4C"/>
    <w:rsid w:val="00A9144A"/>
    <w:rsid w:val="00A955E6"/>
    <w:rsid w:val="00A962C5"/>
    <w:rsid w:val="00A972AF"/>
    <w:rsid w:val="00AA3370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D5800"/>
    <w:rsid w:val="00BE26F7"/>
    <w:rsid w:val="00BE3BFD"/>
    <w:rsid w:val="00BF5E6A"/>
    <w:rsid w:val="00BF6D04"/>
    <w:rsid w:val="00C126D3"/>
    <w:rsid w:val="00C1724F"/>
    <w:rsid w:val="00C24C8A"/>
    <w:rsid w:val="00C27268"/>
    <w:rsid w:val="00C30C42"/>
    <w:rsid w:val="00C32695"/>
    <w:rsid w:val="00C37848"/>
    <w:rsid w:val="00C41C0E"/>
    <w:rsid w:val="00C4379E"/>
    <w:rsid w:val="00C53E73"/>
    <w:rsid w:val="00C71F53"/>
    <w:rsid w:val="00C74810"/>
    <w:rsid w:val="00C822D1"/>
    <w:rsid w:val="00CA7590"/>
    <w:rsid w:val="00CC029E"/>
    <w:rsid w:val="00CC409C"/>
    <w:rsid w:val="00CE0B9E"/>
    <w:rsid w:val="00CF3BA6"/>
    <w:rsid w:val="00CF551E"/>
    <w:rsid w:val="00CF7889"/>
    <w:rsid w:val="00D052DE"/>
    <w:rsid w:val="00D06746"/>
    <w:rsid w:val="00D16FB5"/>
    <w:rsid w:val="00D25E61"/>
    <w:rsid w:val="00D26C76"/>
    <w:rsid w:val="00D36C76"/>
    <w:rsid w:val="00D40487"/>
    <w:rsid w:val="00D4093A"/>
    <w:rsid w:val="00D46020"/>
    <w:rsid w:val="00D4617A"/>
    <w:rsid w:val="00D46367"/>
    <w:rsid w:val="00D83717"/>
    <w:rsid w:val="00D92193"/>
    <w:rsid w:val="00D97FF1"/>
    <w:rsid w:val="00DB09D0"/>
    <w:rsid w:val="00DB5A46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5DF4"/>
    <w:rsid w:val="00E27CC7"/>
    <w:rsid w:val="00E431EC"/>
    <w:rsid w:val="00E50D3F"/>
    <w:rsid w:val="00E55021"/>
    <w:rsid w:val="00E55B5C"/>
    <w:rsid w:val="00E57D42"/>
    <w:rsid w:val="00E86B82"/>
    <w:rsid w:val="00E86DE7"/>
    <w:rsid w:val="00E93FEE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060D5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7E61"/>
    <w:rsid w:val="00F837CE"/>
    <w:rsid w:val="00F83B5E"/>
    <w:rsid w:val="00F85FF0"/>
    <w:rsid w:val="00F94693"/>
    <w:rsid w:val="00F94E9D"/>
    <w:rsid w:val="00FA2D1D"/>
    <w:rsid w:val="00FA3F87"/>
    <w:rsid w:val="00FB1195"/>
    <w:rsid w:val="00FC0AE0"/>
    <w:rsid w:val="00FD2A46"/>
    <w:rsid w:val="00FD4B76"/>
    <w:rsid w:val="00FE0649"/>
    <w:rsid w:val="00FE0C7E"/>
    <w:rsid w:val="00FE5859"/>
    <w:rsid w:val="00FF3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UIMJIYbmPfY&amp;list=PL3q4zeE6Ho0Z9-5qxD51ouDrzjWd0dZTb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hyperlink" Target="https://yadi.sk/d/fpA4Pvfmia9o7g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yperlink" Target="https://drive.google.com/file/d/1tOKO6CXhU0ng3-sYMd9pH9e9L4FeNK0n/view" TargetMode="External"/><Relationship Id="rId66" Type="http://schemas.openxmlformats.org/officeDocument/2006/relationships/image" Target="media/image53.png"/><Relationship Id="rId74" Type="http://schemas.openxmlformats.org/officeDocument/2006/relationships/image" Target="media/image59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yperlink" Target="https://www.youtube.com/watch?v=3DbC5Yw6jj0&amp;list=PL3q4zeE6Ho0Za0ZGxL8gK5W7qEb4awV_D" TargetMode="External"/><Relationship Id="rId65" Type="http://schemas.openxmlformats.org/officeDocument/2006/relationships/image" Target="media/image52.jpeg"/><Relationship Id="rId73" Type="http://schemas.openxmlformats.org/officeDocument/2006/relationships/hyperlink" Target="https://youtu.be/HSP_hkqZIDg?list=PL3q4zeE6Ho0ait-dC0-BYrU7slPUVY6if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multionerus.ru/mini-loaders-attachments/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hyperlink" Target="https://www.youtube.com/channel/UCqDa0E-sWLrIW5CVMQrsprQ" TargetMode="External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hyperlink" Target="http://multionerus.ru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58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47.png"/><Relationship Id="rId67" Type="http://schemas.openxmlformats.org/officeDocument/2006/relationships/image" Target="media/image54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hyperlink" Target="https://drive.google.com/file/d/1_pBhi5Ofsnu4M5un5HgbZwWGu4PKCDwI/view" TargetMode="External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hyperlink" Target="https://www.youtube.com/watch?v=-kny7lJjLS0&amp;list=PL3q4zeE6Ho0Ypsb6GNdXOegQVXNxSZ2i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338AA-3EC7-4BC8-A384-A3B036FB5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1332</Words>
  <Characters>7594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8909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Журавлев</cp:lastModifiedBy>
  <cp:revision>5</cp:revision>
  <cp:lastPrinted>2020-06-26T13:50:00Z</cp:lastPrinted>
  <dcterms:created xsi:type="dcterms:W3CDTF">2020-07-10T13:52:00Z</dcterms:created>
  <dcterms:modified xsi:type="dcterms:W3CDTF">2021-12-01T09:12:00Z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