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2"/>
        <w:gridCol w:w="574"/>
        <w:gridCol w:w="1497"/>
        <w:gridCol w:w="975"/>
        <w:gridCol w:w="3164"/>
      </w:tblGrid>
      <w:tr w:rsidR="00CE0AC6" w:rsidRPr="00756697" w:rsidTr="009A2AD9">
        <w:tc>
          <w:tcPr>
            <w:tcW w:w="11532" w:type="dxa"/>
            <w:gridSpan w:val="5"/>
          </w:tcPr>
          <w:p w:rsidR="00CE0AC6" w:rsidRPr="00456486" w:rsidRDefault="00C307C1" w:rsidP="00C307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lang w:val="en-US"/>
              </w:rPr>
            </w:pPr>
            <w:r w:rsidRPr="0018081F">
              <w:rPr>
                <w:rFonts w:ascii="Times New Roman" w:hAnsi="Times New Roman"/>
                <w:b/>
                <w:color w:val="000000"/>
                <w:sz w:val="28"/>
              </w:rPr>
              <w:t>Измельчители</w:t>
            </w:r>
            <w:r w:rsidRP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 </w:t>
            </w:r>
            <w:r w:rsidRPr="0018081F">
              <w:rPr>
                <w:rFonts w:ascii="Times New Roman" w:hAnsi="Times New Roman"/>
                <w:b/>
                <w:color w:val="000000"/>
                <w:sz w:val="28"/>
              </w:rPr>
              <w:t>веток</w:t>
            </w:r>
            <w:r w:rsidRP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 </w:t>
            </w:r>
            <w:r w:rsidR="0004726F" w:rsidRP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 </w:t>
            </w:r>
            <w:r w:rsid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Greenmech </w:t>
            </w:r>
            <w:r w:rsidR="0004726F" w:rsidRP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>Chip Master 220</w:t>
            </w:r>
          </w:p>
          <w:p w:rsidR="0004726F" w:rsidRPr="00456486" w:rsidRDefault="0004726F" w:rsidP="00C307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lang w:val="en-US"/>
              </w:rPr>
            </w:pPr>
          </w:p>
        </w:tc>
      </w:tr>
      <w:tr w:rsidR="00CE0AC6" w:rsidRPr="003478D7" w:rsidTr="009A2AD9">
        <w:trPr>
          <w:trHeight w:val="3027"/>
        </w:trPr>
        <w:tc>
          <w:tcPr>
            <w:tcW w:w="5322" w:type="dxa"/>
          </w:tcPr>
          <w:p w:rsidR="00CE0AC6" w:rsidRPr="0018081F" w:rsidRDefault="009F4F70" w:rsidP="00C307C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C2D232" wp14:editId="5206957D">
                  <wp:extent cx="3241964" cy="2207037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697" cy="221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gridSpan w:val="4"/>
          </w:tcPr>
          <w:p w:rsidR="00254474" w:rsidRPr="0018081F" w:rsidRDefault="00254474" w:rsidP="00C307C1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081F">
              <w:rPr>
                <w:rFonts w:ascii="Times New Roman" w:hAnsi="Times New Roman"/>
                <w:b/>
                <w:color w:val="000000"/>
                <w:sz w:val="28"/>
              </w:rPr>
              <w:t>Уважаемый клиент!</w:t>
            </w:r>
          </w:p>
          <w:p w:rsidR="00C307C1" w:rsidRPr="0018081F" w:rsidRDefault="00C307C1" w:rsidP="00C307C1">
            <w:pPr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08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Благодарим Вас за интерес, проявленный к нашему оборудованию и представляем Вашему вниманию Британский </w:t>
            </w:r>
            <w:r w:rsidR="00456486">
              <w:rPr>
                <w:rFonts w:ascii="Times New Roman" w:hAnsi="Times New Roman"/>
                <w:color w:val="000000"/>
                <w:sz w:val="28"/>
                <w:szCs w:val="28"/>
              </w:rPr>
              <w:t>Измельчитель Green</w:t>
            </w:r>
            <w:r w:rsidRPr="001808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Mech. </w:t>
            </w:r>
          </w:p>
          <w:p w:rsidR="00CE0AC6" w:rsidRPr="0018081F" w:rsidRDefault="00C307C1" w:rsidP="00456486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</w:t>
            </w:r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GreenMech</w:t>
            </w: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</w:t>
            </w:r>
            <w:r w:rsidR="009F4F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4F70"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стальных компонентов HARDOX гарантирует отличную производительность даже в самых тяжелых условиях.</w:t>
            </w:r>
          </w:p>
        </w:tc>
      </w:tr>
      <w:tr w:rsidR="00C307C1" w:rsidRPr="00382159" w:rsidTr="009A2AD9">
        <w:trPr>
          <w:trHeight w:val="3926"/>
        </w:trPr>
        <w:tc>
          <w:tcPr>
            <w:tcW w:w="7393" w:type="dxa"/>
            <w:gridSpan w:val="3"/>
          </w:tcPr>
          <w:p w:rsidR="00585B4D" w:rsidRPr="0018081F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B4D" w:rsidRPr="0018081F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585B4D" w:rsidRPr="0018081F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Видео измельчителей </w:t>
            </w:r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смотрите на официальном русскоязычном канале производителя в </w:t>
            </w:r>
            <w:proofErr w:type="spellStart"/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8" w:history="1">
              <w:r w:rsidRPr="0018081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смотреть видео</w:t>
              </w:r>
            </w:hyperlink>
          </w:p>
          <w:p w:rsidR="00585B4D" w:rsidRPr="0018081F" w:rsidRDefault="00456486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Для постановки в органы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>на прицеп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выдается </w:t>
            </w: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585B4D"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4726F" w:rsidRPr="0018081F" w:rsidRDefault="0004726F" w:rsidP="0004726F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>Опции:</w:t>
            </w:r>
          </w:p>
          <w:p w:rsidR="0004726F" w:rsidRPr="0018081F" w:rsidRDefault="0004726F" w:rsidP="0004726F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- возможность окраски в любой цвет;</w:t>
            </w:r>
          </w:p>
          <w:p w:rsidR="00C307C1" w:rsidRPr="0018081F" w:rsidRDefault="00C307C1" w:rsidP="0004726F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9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20"/>
            </w:tblGrid>
            <w:tr w:rsidR="00C307C1" w:rsidRPr="0018081F" w:rsidTr="00CE0AC6">
              <w:tc>
                <w:tcPr>
                  <w:tcW w:w="3201" w:type="dxa"/>
                </w:tcPr>
                <w:tbl>
                  <w:tblPr>
                    <w:tblpPr w:leftFromText="180" w:rightFromText="180" w:vertAnchor="text" w:horzAnchor="margin" w:tblpY="-62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204"/>
                  </w:tblGrid>
                  <w:tr w:rsidR="00C307C1" w:rsidRPr="0018081F" w:rsidTr="00C307C1">
                    <w:tc>
                      <w:tcPr>
                        <w:tcW w:w="3207" w:type="dxa"/>
                      </w:tcPr>
                      <w:p w:rsidR="00C307C1" w:rsidRPr="0018081F" w:rsidRDefault="00722772" w:rsidP="00585B4D">
                        <w:pPr>
                          <w:pStyle w:val="Default"/>
                          <w:spacing w:after="9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hyperlink r:id="rId9" w:history="1"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Смотрите видео </w:t>
                          </w:r>
                          <w:proofErr w:type="spellStart"/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Green</w:t>
                          </w:r>
                          <w:proofErr w:type="spellEnd"/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Mech</w:t>
                          </w:r>
                          <w:proofErr w:type="spellEnd"/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в России</w:t>
                          </w:r>
                        </w:hyperlink>
                      </w:p>
                      <w:p w:rsidR="00C307C1" w:rsidRPr="0018081F" w:rsidRDefault="00722772" w:rsidP="00585B4D">
                        <w:pPr>
                          <w:pStyle w:val="Default"/>
                          <w:spacing w:after="9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hyperlink r:id="rId10" w:history="1">
                          <w:r w:rsidR="00C307C1" w:rsidRPr="0018081F">
                            <w:rPr>
                              <w:rFonts w:ascii="Times New Roman" w:hAnsi="Times New Roman" w:cs="Times New Roman"/>
                            </w:rPr>
                            <w:object w:dxaOrig="2985" w:dyaOrig="225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149.25pt;height:111.75pt" o:ole="">
                                <v:imagedata r:id="rId11" o:title=""/>
                              </v:shape>
                              <o:OLEObject Type="Embed" ProgID="PBrush" ShapeID="_x0000_i1025" DrawAspect="Content" ObjectID="_1702362893" r:id="rId12"/>
                            </w:object>
                          </w:r>
                        </w:hyperlink>
                      </w:p>
                    </w:tc>
                  </w:tr>
                </w:tbl>
                <w:p w:rsidR="00C307C1" w:rsidRPr="0018081F" w:rsidRDefault="00C307C1" w:rsidP="00585B4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307C1" w:rsidRPr="0018081F" w:rsidTr="00CE0AC6">
              <w:tc>
                <w:tcPr>
                  <w:tcW w:w="3201" w:type="dxa"/>
                </w:tcPr>
                <w:p w:rsidR="00C307C1" w:rsidRPr="0018081F" w:rsidRDefault="00C307C1" w:rsidP="00585B4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307C1" w:rsidRPr="0018081F" w:rsidTr="00CE0AC6">
              <w:tc>
                <w:tcPr>
                  <w:tcW w:w="3201" w:type="dxa"/>
                </w:tcPr>
                <w:p w:rsidR="00C307C1" w:rsidRPr="0018081F" w:rsidRDefault="00C307C1" w:rsidP="00585B4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C307C1" w:rsidRPr="0018081F" w:rsidRDefault="00C307C1" w:rsidP="00C307C1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E0AC6" w:rsidTr="009A2AD9">
        <w:tc>
          <w:tcPr>
            <w:tcW w:w="11532" w:type="dxa"/>
            <w:gridSpan w:val="5"/>
          </w:tcPr>
          <w:p w:rsidR="00CE0AC6" w:rsidRPr="0018081F" w:rsidRDefault="00CE0AC6" w:rsidP="00C307C1">
            <w:pPr>
              <w:rPr>
                <w:rFonts w:ascii="Times New Roman" w:hAnsi="Times New Roman"/>
                <w:sz w:val="24"/>
                <w:szCs w:val="24"/>
              </w:rPr>
            </w:pPr>
            <w:r w:rsidRPr="0018081F">
              <w:rPr>
                <w:rFonts w:ascii="Times New Roman" w:hAnsi="Times New Roman"/>
                <w:sz w:val="24"/>
                <w:szCs w:val="24"/>
              </w:rPr>
              <w:t>Стоимость измельчителя</w:t>
            </w:r>
            <w:r w:rsidRPr="0018081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1808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81F">
              <w:rPr>
                <w:rFonts w:ascii="Times New Roman" w:hAnsi="Times New Roman"/>
                <w:sz w:val="24"/>
                <w:szCs w:val="24"/>
                <w:u w:val="single"/>
              </w:rPr>
              <w:t>уточняйте</w:t>
            </w:r>
          </w:p>
        </w:tc>
      </w:tr>
      <w:tr w:rsidR="00CE0AC6" w:rsidTr="009A2AD9">
        <w:tc>
          <w:tcPr>
            <w:tcW w:w="11532" w:type="dxa"/>
            <w:gridSpan w:val="5"/>
          </w:tcPr>
          <w:p w:rsidR="00CE0AC6" w:rsidRPr="0018081F" w:rsidRDefault="00CE0AC6" w:rsidP="00C307C1">
            <w:pPr>
              <w:rPr>
                <w:rFonts w:ascii="Times New Roman" w:hAnsi="Times New Roman"/>
                <w:sz w:val="24"/>
                <w:szCs w:val="24"/>
              </w:rPr>
            </w:pPr>
            <w:r w:rsidRPr="0018081F">
              <w:rPr>
                <w:rFonts w:ascii="Times New Roman" w:hAnsi="Times New Roman"/>
                <w:sz w:val="24"/>
                <w:szCs w:val="24"/>
              </w:rPr>
              <w:t xml:space="preserve">Срок поставки: </w:t>
            </w:r>
            <w:r w:rsidRPr="0018081F">
              <w:rPr>
                <w:rFonts w:ascii="Times New Roman" w:hAnsi="Times New Roman"/>
                <w:sz w:val="24"/>
                <w:szCs w:val="24"/>
                <w:u w:val="single"/>
              </w:rPr>
              <w:t>уточняйте</w:t>
            </w:r>
          </w:p>
        </w:tc>
      </w:tr>
      <w:tr w:rsidR="00CE0AC6" w:rsidTr="009A2AD9">
        <w:tc>
          <w:tcPr>
            <w:tcW w:w="11532" w:type="dxa"/>
            <w:gridSpan w:val="5"/>
          </w:tcPr>
          <w:p w:rsidR="00CE0AC6" w:rsidRPr="0018081F" w:rsidRDefault="00CE0AC6" w:rsidP="00C307C1">
            <w:pPr>
              <w:rPr>
                <w:rFonts w:ascii="Times New Roman" w:hAnsi="Times New Roman"/>
                <w:sz w:val="24"/>
                <w:szCs w:val="24"/>
              </w:rPr>
            </w:pPr>
            <w:r w:rsidRPr="0018081F">
              <w:rPr>
                <w:rFonts w:ascii="Times New Roman" w:hAnsi="Times New Roman"/>
                <w:sz w:val="24"/>
                <w:szCs w:val="24"/>
              </w:rPr>
              <w:t xml:space="preserve">Базис поставки: г. Ярославль </w:t>
            </w:r>
          </w:p>
        </w:tc>
      </w:tr>
      <w:tr w:rsidR="00CE0AC6" w:rsidTr="009A2AD9">
        <w:tc>
          <w:tcPr>
            <w:tcW w:w="11532" w:type="dxa"/>
            <w:gridSpan w:val="5"/>
          </w:tcPr>
          <w:p w:rsidR="00CE0AC6" w:rsidRPr="0018081F" w:rsidRDefault="00CE0AC6" w:rsidP="00C307C1">
            <w:pPr>
              <w:rPr>
                <w:rFonts w:ascii="Times New Roman" w:hAnsi="Times New Roman"/>
                <w:sz w:val="24"/>
                <w:szCs w:val="24"/>
              </w:rPr>
            </w:pPr>
            <w:r w:rsidRPr="0018081F">
              <w:rPr>
                <w:rFonts w:ascii="Times New Roman" w:hAnsi="Times New Roman"/>
                <w:sz w:val="24"/>
                <w:szCs w:val="24"/>
              </w:rPr>
              <w:t>Гарантия: 12 месяцев</w:t>
            </w:r>
          </w:p>
        </w:tc>
      </w:tr>
      <w:tr w:rsidR="00CE0AC6" w:rsidTr="009A2AD9">
        <w:tc>
          <w:tcPr>
            <w:tcW w:w="5896" w:type="dxa"/>
            <w:gridSpan w:val="2"/>
          </w:tcPr>
          <w:p w:rsidR="00CE0AC6" w:rsidRDefault="003478D7" w:rsidP="00C307C1">
            <w:pPr>
              <w:jc w:val="both"/>
              <w:rPr>
                <w:rFonts w:cs="Calibri"/>
                <w:color w:val="000000"/>
                <w:sz w:val="28"/>
              </w:rPr>
            </w:pPr>
            <w:r>
              <w:t xml:space="preserve">                                                                                 </w:t>
            </w:r>
            <w:r>
              <w:object w:dxaOrig="1980" w:dyaOrig="2430">
                <v:shape id="_x0000_i1028" type="#_x0000_t75" style="width:99pt;height:121.5pt" o:ole="">
                  <v:imagedata r:id="rId13" o:title=""/>
                </v:shape>
                <o:OLEObject Type="Embed" ProgID="PBrush" ShapeID="_x0000_i1028" DrawAspect="Content" ObjectID="_1702362894" r:id="rId14"/>
              </w:object>
            </w:r>
          </w:p>
        </w:tc>
        <w:tc>
          <w:tcPr>
            <w:tcW w:w="2472" w:type="dxa"/>
            <w:gridSpan w:val="2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95250</wp:posOffset>
                  </wp:positionV>
                  <wp:extent cx="1265012" cy="138112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145" y="21153"/>
                      <wp:lineTo x="21145" y="0"/>
                      <wp:lineTo x="0" y="0"/>
                    </wp:wrapPolygon>
                  </wp:wrapThrough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12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114300</wp:posOffset>
                  </wp:positionV>
                  <wp:extent cx="1437100" cy="1323975"/>
                  <wp:effectExtent l="0" t="0" r="0" b="0"/>
                  <wp:wrapThrough wrapText="bothSides">
                    <wp:wrapPolygon edited="0">
                      <wp:start x="0" y="0"/>
                      <wp:lineTo x="0" y="21134"/>
                      <wp:lineTo x="21190" y="21134"/>
                      <wp:lineTo x="21190" y="0"/>
                      <wp:lineTo x="0" y="0"/>
                    </wp:wrapPolygon>
                  </wp:wrapThrough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6486" w:rsidRDefault="00456486" w:rsidP="003478D7">
      <w:pPr>
        <w:jc w:val="both"/>
        <w:rPr>
          <w:rFonts w:cs="Calibri"/>
          <w:color w:val="000000"/>
          <w:sz w:val="28"/>
          <w:lang w:val="ru-RU"/>
        </w:rPr>
      </w:pPr>
      <w:r>
        <w:rPr>
          <w:rFonts w:cs="Calibri"/>
          <w:color w:val="000000"/>
          <w:sz w:val="28"/>
        </w:rPr>
        <w:br/>
      </w:r>
      <w:bookmarkStart w:id="0" w:name="_GoBack"/>
      <w:bookmarkEnd w:id="0"/>
    </w:p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tbl>
      <w:tblPr>
        <w:tblStyle w:val="aa"/>
        <w:tblW w:w="11056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4"/>
        <w:gridCol w:w="2433"/>
        <w:gridCol w:w="900"/>
        <w:gridCol w:w="3249"/>
      </w:tblGrid>
      <w:tr w:rsidR="00254474" w:rsidRPr="003478D7" w:rsidTr="009F4F70">
        <w:tc>
          <w:tcPr>
            <w:tcW w:w="11056" w:type="dxa"/>
            <w:gridSpan w:val="4"/>
          </w:tcPr>
          <w:p w:rsidR="0004726F" w:rsidRPr="0004726F" w:rsidRDefault="0004726F" w:rsidP="0004726F">
            <w:pPr>
              <w:pStyle w:val="110"/>
              <w:tabs>
                <w:tab w:val="left" w:pos="7938"/>
              </w:tabs>
              <w:ind w:left="567" w:right="283"/>
              <w:jc w:val="center"/>
              <w:rPr>
                <w:rFonts w:ascii="Times New Roman" w:hAnsi="Times New Roman"/>
                <w:spacing w:val="5"/>
                <w:w w:val="105"/>
              </w:rPr>
            </w:pPr>
            <w:r w:rsidRPr="0004726F">
              <w:rPr>
                <w:rFonts w:ascii="Times New Roman" w:hAnsi="Times New Roman"/>
                <w:spacing w:val="5"/>
                <w:w w:val="105"/>
              </w:rPr>
              <w:t>Измельчитель веток и сучьев</w:t>
            </w:r>
          </w:p>
          <w:p w:rsidR="00254474" w:rsidRPr="00254474" w:rsidRDefault="0004726F" w:rsidP="00456486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cs="Calibri"/>
                <w:sz w:val="24"/>
                <w:szCs w:val="24"/>
              </w:rPr>
            </w:pPr>
            <w:r w:rsidRPr="0004726F">
              <w:rPr>
                <w:rFonts w:ascii="Times New Roman" w:hAnsi="Times New Roman"/>
                <w:spacing w:val="5"/>
                <w:w w:val="105"/>
                <w:sz w:val="24"/>
                <w:szCs w:val="24"/>
              </w:rPr>
              <w:t xml:space="preserve"> </w:t>
            </w:r>
            <w:proofErr w:type="spellStart"/>
            <w:r w:rsidRPr="0004726F">
              <w:rPr>
                <w:rFonts w:ascii="Times New Roman" w:hAnsi="Times New Roman"/>
                <w:spacing w:val="5"/>
                <w:w w:val="105"/>
                <w:sz w:val="24"/>
                <w:szCs w:val="24"/>
              </w:rPr>
              <w:t>ChipMaster</w:t>
            </w:r>
            <w:proofErr w:type="spellEnd"/>
            <w:r w:rsidRPr="0004726F">
              <w:rPr>
                <w:rFonts w:ascii="Times New Roman" w:hAnsi="Times New Roman"/>
                <w:spacing w:val="5"/>
                <w:w w:val="105"/>
                <w:sz w:val="24"/>
                <w:szCs w:val="24"/>
              </w:rPr>
              <w:t xml:space="preserve"> 220</w:t>
            </w:r>
          </w:p>
        </w:tc>
      </w:tr>
      <w:tr w:rsidR="001F30C3" w:rsidRPr="0004726F" w:rsidTr="009F4F70">
        <w:trPr>
          <w:trHeight w:val="2443"/>
        </w:trPr>
        <w:tc>
          <w:tcPr>
            <w:tcW w:w="11056" w:type="dxa"/>
            <w:gridSpan w:val="4"/>
          </w:tcPr>
          <w:p w:rsidR="001F30C3" w:rsidRPr="00254474" w:rsidRDefault="009A2AD9" w:rsidP="001F30C3">
            <w:pPr>
              <w:jc w:val="center"/>
              <w:rPr>
                <w:rFonts w:cs="Calibri"/>
                <w:sz w:val="28"/>
              </w:rPr>
            </w:pPr>
            <w:r>
              <w:rPr>
                <w:rFonts w:cs="Calibri"/>
                <w:noProof/>
                <w:sz w:val="28"/>
              </w:rPr>
              <w:drawing>
                <wp:inline distT="0" distB="0" distL="0" distR="0" wp14:anchorId="1BDB0F5D" wp14:editId="3DE92745">
                  <wp:extent cx="3887812" cy="1947553"/>
                  <wp:effectExtent l="0" t="0" r="0" b="0"/>
                  <wp:docPr id="13" name="Рисунок 13" descr="S:\Дорожный департамент\Бурундук Мек\greenmech.co.uk\Chipmaster 220\ChipMaster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орожный департамент\Бурундук Мек\greenmech.co.uk\Chipmaster 220\ChipMaster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413" cy="195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88E" w:rsidRPr="003478D7" w:rsidTr="009F4F70">
        <w:trPr>
          <w:trHeight w:val="1674"/>
        </w:trPr>
        <w:tc>
          <w:tcPr>
            <w:tcW w:w="4474" w:type="dxa"/>
            <w:vMerge w:val="restart"/>
          </w:tcPr>
          <w:tbl>
            <w:tblPr>
              <w:tblStyle w:val="TableNormal"/>
              <w:tblW w:w="42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38"/>
              <w:gridCol w:w="1843"/>
            </w:tblGrid>
            <w:tr w:rsidR="009F4F70" w:rsidRPr="0004726F" w:rsidTr="009F4F70">
              <w:trPr>
                <w:trHeight w:hRule="exact" w:val="510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119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Chip Master 220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5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</w:t>
                  </w:r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лщина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ветки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220</w:t>
                  </w:r>
                  <w:r w:rsidRPr="0004726F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Производитель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line="215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Isuzu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Мощность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  <w:r w:rsidRPr="0004726F">
                    <w:rPr>
                      <w:rFonts w:ascii="Times New Roman" w:hAnsi="Times New Roman" w:cs="Times New Roman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л.с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</w:rPr>
                    <w:t>Топливо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4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Дизель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1"/>
                    <w:ind w:left="18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w w:val="105"/>
                      <w:sz w:val="18"/>
                      <w:szCs w:val="18"/>
                    </w:rPr>
                    <w:t>Счетчик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-22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w w:val="105"/>
                      <w:sz w:val="18"/>
                      <w:szCs w:val="18"/>
                    </w:rPr>
                    <w:t>моточасов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3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Есть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Тип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измельчителя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1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Дисковый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5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47" w:line="201" w:lineRule="exact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Ножей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2" w:line="216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</w:tr>
            <w:tr w:rsidR="009F4F70" w:rsidRPr="0004726F" w:rsidTr="009F4F70">
              <w:trPr>
                <w:trHeight w:hRule="exact" w:val="264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Производительность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 w:rsidRPr="0004726F">
                    <w:rPr>
                      <w:rFonts w:ascii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тн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/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час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14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</w:tr>
            <w:tr w:rsidR="009F4F70" w:rsidRPr="0004726F" w:rsidTr="009F4F70">
              <w:trPr>
                <w:trHeight w:hRule="exact" w:val="264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Топливный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бак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12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44</w:t>
                  </w:r>
                  <w:r w:rsidRPr="0004726F">
                    <w:rPr>
                      <w:rFonts w:ascii="Times New Roman" w:hAnsi="Times New Roman" w:cs="Times New Roman"/>
                      <w:spacing w:val="-3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л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10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Система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защиты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50" w:line="20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No</w:t>
                  </w:r>
                  <w:r w:rsidRPr="0004726F">
                    <w:rPr>
                      <w:rFonts w:ascii="Times New Roman" w:hAnsi="Times New Roman" w:cs="Times New Roman"/>
                      <w:spacing w:val="-3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stress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6"/>
                    <w:ind w:left="161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Размер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входного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желоба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970mm</w:t>
                  </w:r>
                  <w:r w:rsidRPr="0004726F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x</w:t>
                  </w:r>
                  <w:r w:rsidRPr="0004726F">
                    <w:rPr>
                      <w:rFonts w:ascii="Times New Roman" w:hAnsi="Times New Roman" w:cs="Times New Roman"/>
                      <w:spacing w:val="-18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790mm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Размер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входного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окна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230mm</w:t>
                  </w:r>
                  <w:r w:rsidRPr="0004726F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x</w:t>
                  </w:r>
                  <w:r w:rsidRPr="0004726F">
                    <w:rPr>
                      <w:rFonts w:ascii="Times New Roman" w:hAnsi="Times New Roman" w:cs="Times New Roman"/>
                      <w:spacing w:val="-18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230mm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Д</w:t>
                  </w: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альность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вылета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2"/>
                      <w:sz w:val="18"/>
                      <w:szCs w:val="18"/>
                    </w:rPr>
                    <w:t>щепы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40" w:line="21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Регулируемая</w:t>
                  </w:r>
                  <w:proofErr w:type="spellEnd"/>
                  <w:r w:rsidRPr="0004726F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,</w:t>
                  </w:r>
                  <w:r w:rsidRPr="0004726F">
                    <w:rPr>
                      <w:rFonts w:ascii="Times New Roman" w:eastAsia="Calibri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280°</w:t>
                  </w:r>
                </w:p>
              </w:tc>
            </w:tr>
            <w:tr w:rsidR="009F4F70" w:rsidRPr="0004726F" w:rsidTr="009F4F70">
              <w:trPr>
                <w:trHeight w:hRule="exact" w:val="27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</w:rPr>
                    <w:t>Сцепление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Есть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7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2"/>
                      <w:sz w:val="18"/>
                      <w:szCs w:val="18"/>
                    </w:rPr>
                    <w:t>Длина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4034mm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2"/>
                      <w:sz w:val="18"/>
                      <w:szCs w:val="18"/>
                    </w:rPr>
                    <w:t>Ш</w:t>
                  </w:r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ирина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1440mm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Высота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2500mm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</w:rPr>
                    <w:t>Вес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1600kg</w:t>
                  </w:r>
                </w:p>
              </w:tc>
            </w:tr>
            <w:tr w:rsidR="009F4F70" w:rsidRPr="0004726F" w:rsidTr="009F4F70">
              <w:trPr>
                <w:trHeight w:hRule="exact" w:val="27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Звуковое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2"/>
                      <w:sz w:val="18"/>
                      <w:szCs w:val="18"/>
                    </w:rPr>
                    <w:t>давление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92dB(A)</w:t>
                  </w:r>
                </w:p>
              </w:tc>
            </w:tr>
            <w:tr w:rsidR="009F4F70" w:rsidRPr="0004726F" w:rsidTr="009F4F70">
              <w:trPr>
                <w:trHeight w:hRule="exact" w:val="558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9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Гарантийный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период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4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Pr="0004726F">
                    <w:rPr>
                      <w:rFonts w:ascii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года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завода-производителя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</w:tr>
          </w:tbl>
          <w:p w:rsidR="007D288E" w:rsidRPr="00382159" w:rsidRDefault="007D288E" w:rsidP="00CE0AC6">
            <w:pPr>
              <w:jc w:val="both"/>
              <w:rPr>
                <w:rFonts w:cs="Calibri"/>
                <w:b/>
                <w:color w:val="000000"/>
                <w:sz w:val="28"/>
              </w:rPr>
            </w:pPr>
          </w:p>
        </w:tc>
        <w:tc>
          <w:tcPr>
            <w:tcW w:w="2433" w:type="dxa"/>
            <w:vMerge w:val="restart"/>
          </w:tcPr>
          <w:p w:rsidR="007D288E" w:rsidRPr="00382159" w:rsidRDefault="007D288E" w:rsidP="00CE0AC6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 w:rsidRPr="008C12A9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2175" w:dyaOrig="5820">
                <v:shape id="_x0000_i1026" type="#_x0000_t75" style="width:98.25pt;height:262.5pt" o:ole="">
                  <v:imagedata r:id="rId18" o:title=""/>
                </v:shape>
                <o:OLEObject Type="Embed" ProgID="PBrush" ShapeID="_x0000_i1026" DrawAspect="Content" ObjectID="_1702362895" r:id="rId19"/>
              </w:object>
            </w:r>
          </w:p>
        </w:tc>
        <w:tc>
          <w:tcPr>
            <w:tcW w:w="4149" w:type="dxa"/>
            <w:gridSpan w:val="2"/>
          </w:tcPr>
          <w:p w:rsidR="007D288E" w:rsidRDefault="00456486" w:rsidP="003A7207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52EFD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3075" w:dyaOrig="1905">
                <v:shape id="_x0000_i1027" type="#_x0000_t75" style="width:153.75pt;height:96pt" o:ole="">
                  <v:imagedata r:id="rId20" o:title=""/>
                </v:shape>
                <o:OLEObject Type="Embed" ProgID="PBrush" ShapeID="_x0000_i1027" DrawAspect="Content" ObjectID="_1702362896" r:id="rId21"/>
              </w:object>
            </w:r>
          </w:p>
          <w:p w:rsidR="00456486" w:rsidRPr="00456486" w:rsidRDefault="00456486" w:rsidP="003A7207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Расположение ножей на роторе веерное</w:t>
            </w:r>
          </w:p>
        </w:tc>
      </w:tr>
      <w:tr w:rsidR="007D288E" w:rsidRPr="003478D7" w:rsidTr="009F4F70">
        <w:trPr>
          <w:trHeight w:val="1965"/>
        </w:trPr>
        <w:tc>
          <w:tcPr>
            <w:tcW w:w="4474" w:type="dxa"/>
            <w:vMerge/>
          </w:tcPr>
          <w:p w:rsidR="007D288E" w:rsidRDefault="007D288E" w:rsidP="003A7207"/>
        </w:tc>
        <w:tc>
          <w:tcPr>
            <w:tcW w:w="2433" w:type="dxa"/>
            <w:vMerge/>
          </w:tcPr>
          <w:p w:rsidR="007D288E" w:rsidRDefault="007D288E" w:rsidP="00CE0AC6">
            <w:pPr>
              <w:jc w:val="both"/>
            </w:pPr>
          </w:p>
        </w:tc>
        <w:tc>
          <w:tcPr>
            <w:tcW w:w="4149" w:type="dxa"/>
            <w:gridSpan w:val="2"/>
          </w:tcPr>
          <w:p w:rsidR="007D288E" w:rsidRDefault="00456486" w:rsidP="003A7207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AB204A" wp14:editId="44029285">
                  <wp:extent cx="2314637" cy="1483288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68" cy="148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486" w:rsidRDefault="00456486" w:rsidP="003A7207">
            <w:pPr>
              <w:jc w:val="both"/>
            </w:pPr>
            <w:r>
              <w:t>Отличный доступ к двигателю</w:t>
            </w:r>
          </w:p>
          <w:p w:rsidR="00456486" w:rsidRPr="00456486" w:rsidRDefault="00456486" w:rsidP="003A7207">
            <w:pPr>
              <w:jc w:val="both"/>
            </w:pPr>
            <w:r>
              <w:t>Невероятно надежная система сцепления</w:t>
            </w:r>
          </w:p>
        </w:tc>
      </w:tr>
      <w:tr w:rsidR="007D288E" w:rsidRPr="003478D7" w:rsidTr="009F4F70">
        <w:trPr>
          <w:trHeight w:val="1049"/>
        </w:trPr>
        <w:tc>
          <w:tcPr>
            <w:tcW w:w="4474" w:type="dxa"/>
            <w:vMerge/>
          </w:tcPr>
          <w:p w:rsidR="007D288E" w:rsidRDefault="007D288E" w:rsidP="003A7207"/>
        </w:tc>
        <w:tc>
          <w:tcPr>
            <w:tcW w:w="2433" w:type="dxa"/>
            <w:vMerge/>
          </w:tcPr>
          <w:p w:rsidR="007D288E" w:rsidRDefault="007D288E" w:rsidP="00CE0AC6">
            <w:pPr>
              <w:jc w:val="both"/>
            </w:pPr>
          </w:p>
        </w:tc>
        <w:tc>
          <w:tcPr>
            <w:tcW w:w="4149" w:type="dxa"/>
            <w:gridSpan w:val="2"/>
          </w:tcPr>
          <w:p w:rsidR="007D288E" w:rsidRDefault="007D288E" w:rsidP="003A7207">
            <w:pPr>
              <w:jc w:val="both"/>
            </w:pPr>
          </w:p>
        </w:tc>
      </w:tr>
      <w:tr w:rsidR="004F2C86" w:rsidRPr="003478D7" w:rsidTr="009F4F70">
        <w:trPr>
          <w:trHeight w:val="2505"/>
        </w:trPr>
        <w:tc>
          <w:tcPr>
            <w:tcW w:w="4474" w:type="dxa"/>
            <w:vMerge/>
          </w:tcPr>
          <w:p w:rsidR="004F2C86" w:rsidRDefault="004F2C86" w:rsidP="003A7207"/>
        </w:tc>
        <w:tc>
          <w:tcPr>
            <w:tcW w:w="3333" w:type="dxa"/>
            <w:gridSpan w:val="2"/>
            <w:vMerge w:val="restart"/>
          </w:tcPr>
          <w:p w:rsidR="004F2C86" w:rsidRDefault="00456486" w:rsidP="00CE0AC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03BD9C9" wp14:editId="531EDCC5">
                  <wp:extent cx="2017145" cy="1448789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62" cy="146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4F2C86" w:rsidRDefault="009F4F70" w:rsidP="009F4F70">
            <w:pPr>
              <w:jc w:val="both"/>
            </w:pPr>
            <w:r>
              <w:t xml:space="preserve">Многоуровневая фильтрация охлаждающего воздуха (в </w:t>
            </w:r>
            <w:proofErr w:type="spellStart"/>
            <w:r>
              <w:t>т.ч</w:t>
            </w:r>
            <w:proofErr w:type="spellEnd"/>
            <w:r>
              <w:t>. с</w:t>
            </w:r>
            <w:r w:rsidR="00456486">
              <w:t>етка мелкого сечения</w:t>
            </w:r>
            <w:r>
              <w:t xml:space="preserve">) гарантирует отсутствие перегревов и снижает рутинное обслуживание </w:t>
            </w:r>
          </w:p>
        </w:tc>
      </w:tr>
      <w:tr w:rsidR="004F2C86" w:rsidRPr="003478D7" w:rsidTr="009F4F70">
        <w:trPr>
          <w:trHeight w:val="780"/>
        </w:trPr>
        <w:tc>
          <w:tcPr>
            <w:tcW w:w="4474" w:type="dxa"/>
            <w:vMerge/>
          </w:tcPr>
          <w:p w:rsidR="004F2C86" w:rsidRDefault="004F2C86" w:rsidP="003A7207"/>
        </w:tc>
        <w:tc>
          <w:tcPr>
            <w:tcW w:w="3333" w:type="dxa"/>
            <w:gridSpan w:val="2"/>
            <w:vMerge/>
          </w:tcPr>
          <w:p w:rsidR="004F2C86" w:rsidRDefault="004F2C86" w:rsidP="00CE0AC6">
            <w:pPr>
              <w:jc w:val="both"/>
            </w:pPr>
          </w:p>
        </w:tc>
        <w:tc>
          <w:tcPr>
            <w:tcW w:w="3249" w:type="dxa"/>
          </w:tcPr>
          <w:p w:rsidR="004F2C86" w:rsidRDefault="004F2C86" w:rsidP="00794BA7">
            <w:pPr>
              <w:jc w:val="both"/>
            </w:pPr>
          </w:p>
        </w:tc>
      </w:tr>
    </w:tbl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1916D1" w:rsidRDefault="001916D1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D14BCA" w:rsidRDefault="00D14BCA" w:rsidP="001F30C3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9A2AD9" w:rsidRDefault="009A2AD9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9A2AD9" w:rsidRDefault="009A2AD9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071130" w:rsidRPr="009A2AD9" w:rsidRDefault="00D14BCA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 w:rsidRPr="009A2AD9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1F30C3" w:rsidRDefault="00071130" w:rsidP="001F30C3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sectPr w:rsidR="00071130" w:rsidRPr="001F30C3" w:rsidSect="00CE0AC6">
      <w:headerReference w:type="default" r:id="rId34"/>
      <w:footerReference w:type="default" r:id="rId35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772" w:rsidRDefault="00722772" w:rsidP="00BD3A0A">
      <w:r>
        <w:separator/>
      </w:r>
    </w:p>
  </w:endnote>
  <w:endnote w:type="continuationSeparator" w:id="0">
    <w:p w:rsidR="00722772" w:rsidRDefault="00722772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486" w:rsidRDefault="00456486">
    <w:pPr>
      <w:pStyle w:val="a8"/>
    </w:pPr>
    <w:r w:rsidRPr="00D14BCA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-189230</wp:posOffset>
          </wp:positionH>
          <wp:positionV relativeFrom="paragraph">
            <wp:posOffset>-481603</wp:posOffset>
          </wp:positionV>
          <wp:extent cx="7579995" cy="1152525"/>
          <wp:effectExtent l="19050" t="0" r="1905" b="0"/>
          <wp:wrapNone/>
          <wp:docPr id="22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772" w:rsidRDefault="00722772" w:rsidP="00BD3A0A">
      <w:r>
        <w:separator/>
      </w:r>
    </w:p>
  </w:footnote>
  <w:footnote w:type="continuationSeparator" w:id="0">
    <w:p w:rsidR="00722772" w:rsidRDefault="00722772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486" w:rsidRDefault="002837FB" w:rsidP="00BD3A0A">
    <w:pPr>
      <w:pStyle w:val="a6"/>
      <w:tabs>
        <w:tab w:val="clear" w:pos="4677"/>
        <w:tab w:val="clear" w:pos="9355"/>
        <w:tab w:val="center" w:pos="5386"/>
      </w:tabs>
    </w:pPr>
    <w:r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1D9DFD61" wp14:editId="510E2F4E">
          <wp:simplePos x="0" y="0"/>
          <wp:positionH relativeFrom="margin">
            <wp:posOffset>5033010</wp:posOffset>
          </wp:positionH>
          <wp:positionV relativeFrom="paragraph">
            <wp:posOffset>68580</wp:posOffset>
          </wp:positionV>
          <wp:extent cx="1405890" cy="71564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837FB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28C6E2C3" wp14:editId="70F62209">
          <wp:simplePos x="0" y="0"/>
          <wp:positionH relativeFrom="column">
            <wp:posOffset>3586480</wp:posOffset>
          </wp:positionH>
          <wp:positionV relativeFrom="paragraph">
            <wp:posOffset>-274320</wp:posOffset>
          </wp:positionV>
          <wp:extent cx="1257300" cy="838200"/>
          <wp:effectExtent l="0" t="0" r="0" b="0"/>
          <wp:wrapNone/>
          <wp:docPr id="14" name="Рисунок 14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7FB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 wp14:anchorId="2D84B340" wp14:editId="56DD5B04">
          <wp:simplePos x="0" y="0"/>
          <wp:positionH relativeFrom="column">
            <wp:posOffset>471170</wp:posOffset>
          </wp:positionH>
          <wp:positionV relativeFrom="paragraph">
            <wp:posOffset>-451485</wp:posOffset>
          </wp:positionV>
          <wp:extent cx="1171575" cy="1171575"/>
          <wp:effectExtent l="0" t="0" r="9525" b="9525"/>
          <wp:wrapNone/>
          <wp:docPr id="11" name="Рисунок 11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7FB"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04F98E36" wp14:editId="74D1545A">
          <wp:simplePos x="0" y="0"/>
          <wp:positionH relativeFrom="column">
            <wp:posOffset>1643380</wp:posOffset>
          </wp:positionH>
          <wp:positionV relativeFrom="paragraph">
            <wp:posOffset>-407406</wp:posOffset>
          </wp:positionV>
          <wp:extent cx="1847850" cy="1231900"/>
          <wp:effectExtent l="0" t="0" r="0" b="0"/>
          <wp:wrapNone/>
          <wp:docPr id="12" name="Рисунок 12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486"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64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74"/>
    <w:rsid w:val="00021057"/>
    <w:rsid w:val="0004726F"/>
    <w:rsid w:val="00051CA5"/>
    <w:rsid w:val="00071130"/>
    <w:rsid w:val="00103D56"/>
    <w:rsid w:val="001445B9"/>
    <w:rsid w:val="00160D8C"/>
    <w:rsid w:val="0018081F"/>
    <w:rsid w:val="001916D1"/>
    <w:rsid w:val="001A442A"/>
    <w:rsid w:val="001F30C3"/>
    <w:rsid w:val="00254474"/>
    <w:rsid w:val="002837FB"/>
    <w:rsid w:val="002C091D"/>
    <w:rsid w:val="003478D7"/>
    <w:rsid w:val="00382159"/>
    <w:rsid w:val="003A7207"/>
    <w:rsid w:val="00456486"/>
    <w:rsid w:val="00484A74"/>
    <w:rsid w:val="004F2C86"/>
    <w:rsid w:val="00585B4D"/>
    <w:rsid w:val="0059144E"/>
    <w:rsid w:val="005A18FC"/>
    <w:rsid w:val="005D0E5C"/>
    <w:rsid w:val="00652EFD"/>
    <w:rsid w:val="00722772"/>
    <w:rsid w:val="00756697"/>
    <w:rsid w:val="00794BA7"/>
    <w:rsid w:val="00796EDA"/>
    <w:rsid w:val="007C4207"/>
    <w:rsid w:val="007D288E"/>
    <w:rsid w:val="00815CE4"/>
    <w:rsid w:val="008B73A5"/>
    <w:rsid w:val="008C12A9"/>
    <w:rsid w:val="008D2A3E"/>
    <w:rsid w:val="008F292E"/>
    <w:rsid w:val="009162B4"/>
    <w:rsid w:val="00982E6C"/>
    <w:rsid w:val="009A2AD9"/>
    <w:rsid w:val="009F4F70"/>
    <w:rsid w:val="00A106C1"/>
    <w:rsid w:val="00A35102"/>
    <w:rsid w:val="00A417B7"/>
    <w:rsid w:val="00B13182"/>
    <w:rsid w:val="00B86588"/>
    <w:rsid w:val="00BA5AA8"/>
    <w:rsid w:val="00BD3A0A"/>
    <w:rsid w:val="00C307C1"/>
    <w:rsid w:val="00CE0AC6"/>
    <w:rsid w:val="00CF264E"/>
    <w:rsid w:val="00D14BCA"/>
    <w:rsid w:val="00DA5F92"/>
    <w:rsid w:val="00E4437D"/>
    <w:rsid w:val="00EF5C75"/>
    <w:rsid w:val="00F7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D4E54"/>
  <w15:docId w15:val="{98411293-6587-4D7A-9244-62907522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K46w2VAt48Fjkyu1zSLeJg/videos?sort=dd&amp;view=0&amp;shelf_id=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drive.google.com/file/d/10gBEusmcD1xscBgakLe90c29OBnjNul4/view?usp=sharing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drive.google.com/file/d/1Q9kROvyZepNeOGeBZO2BDc6PlY0UKU7f/view?usp=sharing" TargetMode="External"/><Relationship Id="rId32" Type="http://schemas.openxmlformats.org/officeDocument/2006/relationships/hyperlink" Target="https://drive.google.com/file/d/1_YUSaKXzewQZhT-AaizAEoWtvS6llCIc/view?usp=sharin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https://drive.google.com/file/d/1uwkYmm-O2PHvgnvHaXcVSryZdcP3BYeK/view?usp=sharin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Pb4JEBnE9Iw&amp;list=PLh0gcGHSXAVA_qFGNJj0DH1HniYwOSC0a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b4JEBnE9Iw&amp;list=PLh0gcGHSXAVA_qFGNJj0DH1HniYwOSC0a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hyperlink" Target="http://greenmechrus.ru/contacts.php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jpe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>diakov.net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Артем Егоров</cp:lastModifiedBy>
  <cp:revision>5</cp:revision>
  <dcterms:created xsi:type="dcterms:W3CDTF">2020-03-09T13:11:00Z</dcterms:created>
  <dcterms:modified xsi:type="dcterms:W3CDTF">2021-12-30T06:48:00Z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  <property fmtid="{D5CDD505-2E9C-101B-9397-08002B2CF9AE}" pid="4" name="_DocHome">
    <vt:i4>189112843</vt:i4>
  </property>
</Properties>
</file>