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>BASIC</w:t>
      </w:r>
      <w:r w:rsidRPr="00245AC7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245AC7" w:rsidRPr="00245AC7">
        <w:rPr>
          <w:rFonts w:ascii="Times New Roman" w:eastAsia="Calibri" w:hAnsi="Times New Roman"/>
          <w:b/>
          <w:color w:val="FF0000"/>
          <w:lang w:val="it-IT"/>
        </w:rPr>
        <w:t>120</w:t>
      </w:r>
    </w:p>
    <w:p w:rsidR="00245AC7" w:rsidRPr="00245AC7" w:rsidRDefault="00245AC7" w:rsidP="00FB0B98">
      <w:pPr>
        <w:jc w:val="center"/>
        <w:rPr>
          <w:rFonts w:ascii="Times New Roman" w:hAnsi="Times New Roman"/>
          <w:b/>
          <w:color w:val="FF0000"/>
          <w:lang w:val="ru-RU"/>
        </w:rPr>
      </w:pPr>
      <w:r w:rsidRPr="00245AC7">
        <w:rPr>
          <w:rFonts w:ascii="Times New Roman" w:hAnsi="Times New Roman"/>
          <w:b/>
          <w:color w:val="FF0000"/>
          <w:lang w:val="ru-RU"/>
        </w:rPr>
        <w:t>ОГРАНИЧЕННАЯ СЕРИЯ</w:t>
      </w:r>
    </w:p>
    <w:p w:rsidR="00FB0B98" w:rsidRPr="001D69D7" w:rsidRDefault="00A1508C" w:rsidP="00245AC7">
      <w:pPr>
        <w:jc w:val="center"/>
        <w:rPr>
          <w:rFonts w:eastAsia="Calibri"/>
          <w:sz w:val="22"/>
          <w:szCs w:val="22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78BF03BB" wp14:editId="52FF07B5">
            <wp:simplePos x="0" y="0"/>
            <wp:positionH relativeFrom="column">
              <wp:posOffset>3762375</wp:posOffset>
            </wp:positionH>
            <wp:positionV relativeFrom="paragraph">
              <wp:posOffset>57150</wp:posOffset>
            </wp:positionV>
            <wp:extent cx="1828800" cy="18288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1D3" w:rsidRPr="00BB51D3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56755CB3" wp14:editId="6F7225AD">
            <wp:extent cx="1914525" cy="2054126"/>
            <wp:effectExtent l="19050" t="0" r="9525" b="0"/>
            <wp:docPr id="6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1" cy="20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3B46F5" w:rsidRDefault="00FB0B98" w:rsidP="003B46F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B46F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120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FE0FC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6 355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A4F2D" w:rsidRDefault="007A4F2D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21/21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сушки от 20 до 15 %,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1,0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охлаждения,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0,5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Производительность (</w:t>
      </w:r>
      <w:r w:rsidRPr="001E5E62">
        <w:rPr>
          <w:rFonts w:asciiTheme="minorHAnsi" w:hAnsiTheme="minorHAnsi" w:cstheme="minorHAnsi"/>
          <w:b/>
          <w:bCs/>
          <w:sz w:val="28"/>
          <w:szCs w:val="28"/>
          <w:lang w:val="ru-RU"/>
        </w:rPr>
        <w:t>м3</w:t>
      </w: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90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привод ВОМ</w:t>
            </w:r>
            <w:r w:rsidR="001E5E62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1E5E62" w:rsidRPr="0070282E" w:rsidRDefault="0070282E" w:rsidP="005D78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70282E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4 685 400,00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E5E62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1E5E62" w:rsidRPr="00CC2265" w:rsidRDefault="004F6781" w:rsidP="005D78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5 062 170,00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1E5E62" w:rsidRPr="004F6781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электропривод + ВОМ</w:t>
            </w:r>
          </w:p>
        </w:tc>
        <w:tc>
          <w:tcPr>
            <w:tcW w:w="1842" w:type="dxa"/>
          </w:tcPr>
          <w:p w:rsidR="001E5E62" w:rsidRPr="00CC2265" w:rsidRDefault="004F6781" w:rsidP="005D78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5 475 325,00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руб. 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Надежность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срок эксплуатации свыше 30</w:t>
      </w:r>
      <w:r w:rsidRPr="007C18B7">
        <w:rPr>
          <w:rFonts w:asciiTheme="minorHAnsi" w:hAnsiTheme="minorHAnsi" w:cstheme="minorHAns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Качество</w:t>
      </w:r>
      <w:r>
        <w:rPr>
          <w:rFonts w:asciiTheme="minorHAnsi" w:hAnsiTheme="minorHAnsi" w:cstheme="minorHAns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Мобильность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Простота</w:t>
      </w:r>
      <w:r>
        <w:rPr>
          <w:rFonts w:asciiTheme="minorHAnsi" w:hAnsiTheme="minorHAnsi" w:cstheme="minorHAns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Полный цикл</w:t>
      </w:r>
      <w:r>
        <w:rPr>
          <w:rFonts w:asciiTheme="minorHAnsi" w:hAnsiTheme="minorHAnsi" w:cstheme="minorHAns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Безопасность: </w:t>
      </w:r>
      <w:r>
        <w:rPr>
          <w:rFonts w:asciiTheme="minorHAnsi" w:hAnsiTheme="minorHAnsi" w:cstheme="minorHAns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Универсальность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: сушка любых </w:t>
      </w:r>
      <w:r w:rsidR="001A67AC">
        <w:rPr>
          <w:rFonts w:asciiTheme="minorHAnsi" w:hAnsiTheme="minorHAnsi" w:cstheme="minorHAnsi"/>
          <w:sz w:val="22"/>
          <w:szCs w:val="22"/>
          <w:lang w:val="ru-RU"/>
        </w:rPr>
        <w:t xml:space="preserve">сельскохозяйственных </w:t>
      </w:r>
      <w:r>
        <w:rPr>
          <w:rFonts w:asciiTheme="minorHAnsi" w:hAnsiTheme="minorHAnsi" w:cstheme="minorHAns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Экологичность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Эффективность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1C5BE9" w:rsidRDefault="001C5BE9" w:rsidP="001C5BE9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670727" w:rsidRPr="00670727" w:rsidRDefault="00670727" w:rsidP="001C5BE9">
      <w:pPr>
        <w:pStyle w:val="ab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652" cy="1466850"/>
                  <wp:effectExtent l="19050" t="19050" r="17348" b="19050"/>
                  <wp:docPr id="8" name="Рисунок 4" descr="S:\ДЕПАРТАМЕНТ СЕЛЬХОЗТЕХНИКИ\Интернет\зерносушилки\Graindryer 2016\Исходники\Immagini russia 2016\Immagini russia 2016\bruciatore об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12" cy="147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BC7FF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8185"/>
                  <wp:effectExtent l="38100" t="19050" r="19050" b="17715"/>
                  <wp:docPr id="5" name="Рисунок 3" descr="S:\ДЕПАРТАМЕНТ СЕЛЬХОЗТЕХНИКИ\Интернет\зерносушилки\Graindryer 2016\Исходники\Immagini russia 2016\Immagini russia 2016\super 200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559" cy="1419225"/>
                  <wp:effectExtent l="19050" t="19050" r="18041" b="28575"/>
                  <wp:docPr id="9" name="Рисунок 5" descr="S:\ДЕПАРТАМЕНТ СЕЛЬХОЗТЕХНИКИ\Интернет\зерносушилки\Graindryer 2016\стандартная комплектация\Топочный 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08" cy="142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RPr="00F74F06" w:rsidTr="001A67AC">
        <w:tc>
          <w:tcPr>
            <w:tcW w:w="3481" w:type="dxa"/>
          </w:tcPr>
          <w:p w:rsidR="00A7610F" w:rsidRDefault="00A7610F" w:rsidP="00A7610F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BC7FF8" w:rsidRPr="00670727" w:rsidRDefault="00A7610F" w:rsidP="00A7610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Топочный блок из трех видов легированной стали</w:t>
            </w:r>
          </w:p>
        </w:tc>
      </w:tr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70768"/>
                  <wp:effectExtent l="19050" t="19050" r="19050" b="19882"/>
                  <wp:docPr id="10" name="Рисунок 6" descr="S:\ДЕПАРТАМЕНТ СЕЛЬХОЗТЕХНИКИ\Интернет\зерносушилки\Graindryer 2016\стандартная комплектация\Центральный ш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568" cy="1371600"/>
                  <wp:effectExtent l="19050" t="19050" r="12832" b="19050"/>
                  <wp:docPr id="11" name="Рисунок 7" descr="S:\ДЕПАРТАМЕНТ СЕЛЬХОЗТЕХНИКИ\Интернет\зерносушилки\Graindryer 2016\стандартная комплектация\Система см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96" cy="13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099" cy="1362075"/>
                  <wp:effectExtent l="19050" t="19050" r="12701" b="28575"/>
                  <wp:docPr id="12" name="Рисунок 8" descr="S:\ДЕПАРТАМЕНТ СЕЛЬХОЗТЕХНИКИ\Интернет\зерносушилки\Graindryer 2016\стандартная комплектация\Система 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19" cy="136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28" w:rsidRPr="00E00628" w:rsidTr="001A67AC">
        <w:tc>
          <w:tcPr>
            <w:tcW w:w="3481" w:type="dxa"/>
          </w:tcPr>
          <w:p w:rsidR="00E00628" w:rsidRPr="001A67AC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 xml:space="preserve">Центральный шнек из стали </w:t>
            </w:r>
            <w:proofErr w:type="spellStart"/>
            <w:r w:rsidRPr="00812233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Система безопасности</w:t>
            </w:r>
          </w:p>
        </w:tc>
      </w:tr>
      <w:tr w:rsidR="001A67AC" w:rsidRPr="00E00628" w:rsidTr="001A67AC"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388557"/>
                  <wp:effectExtent l="19050" t="19050" r="19050" b="21143"/>
                  <wp:docPr id="4" name="Рисунок 11" descr="Описание: cid:image012.png@01D1D90B.394F4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id:image012.png@01D1D90B.394F4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4" cy="139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43075" cy="1394460"/>
                  <wp:effectExtent l="19050" t="19050" r="28575" b="15240"/>
                  <wp:docPr id="13" name="Рисунок 5" descr="S:\ДЕПАРТАМЕНТ СЕЛЬХОЗТЕХНИКИ\Интернет\зерносушилки\Graindryer 2016\стандартная комплектация\Венти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23557" cy="1394460"/>
                  <wp:effectExtent l="38100" t="19050" r="14643" b="15240"/>
                  <wp:docPr id="16" name="Рисунок 6" descr="S:\ДЕПАРТАМЕНТ СЕЛЬХОЗТЕХНИКИ\Интернет\зерносушилки\Graindryer 2016\стандартная комплектация\Пульт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57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AC" w:rsidRPr="001A67AC" w:rsidTr="001A67AC"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Наружные и внутренние стенки,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670727" w:rsidRDefault="00670727" w:rsidP="0067072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670727" w:rsidTr="004B09A3"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587" cy="1695450"/>
                  <wp:effectExtent l="38100" t="19050" r="27263" b="19050"/>
                  <wp:docPr id="14" name="Рисунок 10" descr="C:\Documents and Settings\asmaragdov\Рабочий стол\Лардж 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6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95450"/>
                  <wp:effectExtent l="19050" t="19050" r="19050" b="19050"/>
                  <wp:docPr id="15" name="Рисунок 11" descr="S:\ДЕПАРТАМЕНТ СЕЛЬХОЗТЕХНИКИ\Интернет\зерносушилки\Graindryer 2016\Дополнительное оборудование\сенсорный 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03687"/>
                  <wp:effectExtent l="19050" t="19050" r="19050" b="10813"/>
                  <wp:docPr id="17" name="Рисунок 13" descr="S:\ДЕПАРТАМЕНТ СЕЛЬХОЗТЕХНИКИ\Интернет\зерносушилки\Graindryer 2016\Дополнительное оборудование\Система смазки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5" cy="17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Tr="004B09A3"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аспирации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Сенсорная панель управления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автоматической смазки</w:t>
            </w:r>
          </w:p>
        </w:tc>
      </w:tr>
    </w:tbl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4B09A3">
        <w:rPr>
          <w:rFonts w:asciiTheme="minorHAnsi" w:hAnsiTheme="minorHAnsi" w:cstheme="minorHAnsi"/>
          <w:b/>
          <w:sz w:val="28"/>
          <w:szCs w:val="28"/>
          <w:lang w:val="ru-RU"/>
        </w:rPr>
        <w:t>ДОПОЛНИТЕЛЬНЫЕ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при заказе с</w:t>
      </w: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bookmarkStart w:id="0" w:name="_GoBack" w:colFirst="1" w:colLast="1"/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B09A3" w:rsidRDefault="004B09A3" w:rsidP="00F74F0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Горелка на газу, удорожание</w:t>
            </w:r>
          </w:p>
        </w:tc>
        <w:tc>
          <w:tcPr>
            <w:tcW w:w="910" w:type="pct"/>
          </w:tcPr>
          <w:p w:rsidR="004B09A3" w:rsidRPr="004B09A3" w:rsidRDefault="004F6781" w:rsidP="00F74F0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471 675,00</w:t>
            </w: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4F6781" w:rsidP="00F74F0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450 870,00</w:t>
            </w: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4F678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руб.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4F6781" w:rsidP="00F74F0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318 915,00</w:t>
            </w: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F6781" w:rsidP="00F74F0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155 040,00</w:t>
            </w: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4B09A3" w:rsidRPr="004F6781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F6781" w:rsidP="00F74F0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261 725,00</w:t>
            </w: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4B09A3" w:rsidRPr="004F6781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B09A3" w:rsidRDefault="004F6781" w:rsidP="00F74F0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104 405,00</w:t>
            </w: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A64E1E" w:rsidRPr="004F6781" w:rsidTr="00EA6E2E">
        <w:tc>
          <w:tcPr>
            <w:tcW w:w="4090" w:type="pct"/>
          </w:tcPr>
          <w:p w:rsidR="00A64E1E" w:rsidRPr="004B09A3" w:rsidRDefault="00A64E1E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Увеличитель загрузочного лотка 8м3</w:t>
            </w:r>
          </w:p>
        </w:tc>
        <w:tc>
          <w:tcPr>
            <w:tcW w:w="910" w:type="pct"/>
          </w:tcPr>
          <w:p w:rsidR="00A64E1E" w:rsidRDefault="004F6781" w:rsidP="00F74F0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209 000,00</w:t>
            </w: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4B09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Сетка </w:t>
            </w: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Ø 0,9 мм, удорожание</w:t>
            </w:r>
          </w:p>
        </w:tc>
        <w:tc>
          <w:tcPr>
            <w:tcW w:w="910" w:type="pct"/>
          </w:tcPr>
          <w:p w:rsidR="004B09A3" w:rsidRPr="004B09A3" w:rsidRDefault="004F6781" w:rsidP="00F74F0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F678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105 450,00</w:t>
            </w: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руб.</w:t>
            </w:r>
          </w:p>
        </w:tc>
      </w:tr>
      <w:bookmarkEnd w:id="0"/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КОММЕРЧЕСКИЙ БЛОК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356"/>
      </w:tblGrid>
      <w:tr w:rsidR="002A4BDC" w:rsidRPr="00F74F06" w:rsidTr="00EA6E2E">
        <w:tc>
          <w:tcPr>
            <w:tcW w:w="9356" w:type="dxa"/>
          </w:tcPr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сплуатацию и обучения персонала</w:t>
            </w:r>
          </w:p>
          <w:p w:rsid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E5E62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; д</w:t>
            </w:r>
            <w:r w:rsidR="001E5E62"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осрочная поставка при наличии возможности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158B3" w:rsidRDefault="00E158B3" w:rsidP="00E158B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ГАРАНТИЯ И СЕРВИС</w:t>
      </w: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E158B3" w:rsidRPr="00F74F06" w:rsidTr="00E158B3">
        <w:tc>
          <w:tcPr>
            <w:tcW w:w="9356" w:type="dxa"/>
            <w:gridSpan w:val="4"/>
            <w:hideMark/>
          </w:tcPr>
          <w:p w:rsidR="00E158B3" w:rsidRDefault="00E158B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158B3" w:rsidRPr="00F74F06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9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8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158B3" w:rsidRPr="00F74F06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7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3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158B3" w:rsidRDefault="00E158B3" w:rsidP="00E158B3">
      <w:pPr>
        <w:pStyle w:val="ab"/>
        <w:rPr>
          <w:rFonts w:cs="Arial"/>
          <w:color w:val="000000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A7610F" w:rsidRPr="00A7610F" w:rsidTr="009D2B5A">
        <w:trPr>
          <w:jc w:val="right"/>
        </w:trPr>
        <w:tc>
          <w:tcPr>
            <w:tcW w:w="1984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046EEBBA" wp14:editId="2E55E828">
                  <wp:extent cx="876300" cy="523875"/>
                  <wp:effectExtent l="19050" t="0" r="0" b="0"/>
                  <wp:docPr id="20" name="Рисунок 20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0B8191A" wp14:editId="21A7DABB">
                  <wp:extent cx="704850" cy="485775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F7EFB12" wp14:editId="0572B1CB">
                  <wp:extent cx="628650" cy="438150"/>
                  <wp:effectExtent l="19050" t="0" r="0" b="0"/>
                  <wp:docPr id="22" name="Рисунок 2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1C1B5A77" wp14:editId="606A5707">
                  <wp:extent cx="609600" cy="419100"/>
                  <wp:effectExtent l="19050" t="0" r="0" b="0"/>
                  <wp:docPr id="23" name="Рисунок 2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F74F06" w:rsidP="00A7610F">
      <w:pPr>
        <w:rPr>
          <w:rFonts w:eastAsia="Calibri"/>
          <w:lang w:val="ru-RU" w:bidi="ar-SA"/>
        </w:rPr>
      </w:pPr>
      <w:r>
        <w:fldChar w:fldCharType="begin"/>
      </w:r>
      <w:r w:rsidRPr="00F74F06">
        <w:rPr>
          <w:lang w:val="ru-RU"/>
        </w:rPr>
        <w:instrText xml:space="preserve"> </w:instrText>
      </w:r>
      <w:r>
        <w:instrText>HYPERLINK</w:instrText>
      </w:r>
      <w:r w:rsidRPr="00F74F06">
        <w:rPr>
          <w:lang w:val="ru-RU"/>
        </w:rPr>
        <w:instrText xml:space="preserve"> "</w:instrText>
      </w:r>
      <w:r>
        <w:instrText>https</w:instrText>
      </w:r>
      <w:r w:rsidRPr="00F74F06">
        <w:rPr>
          <w:lang w:val="ru-RU"/>
        </w:rPr>
        <w:instrText>://</w:instrText>
      </w:r>
      <w:r>
        <w:instrText>www</w:instrText>
      </w:r>
      <w:r w:rsidRPr="00F74F06">
        <w:rPr>
          <w:lang w:val="ru-RU"/>
        </w:rPr>
        <w:instrText>.</w:instrText>
      </w:r>
      <w:r>
        <w:instrText>youtube</w:instrText>
      </w:r>
      <w:r w:rsidRPr="00F74F06">
        <w:rPr>
          <w:lang w:val="ru-RU"/>
        </w:rPr>
        <w:instrText>.</w:instrText>
      </w:r>
      <w:r>
        <w:instrText>com</w:instrText>
      </w:r>
      <w:r w:rsidRPr="00F74F06">
        <w:rPr>
          <w:lang w:val="ru-RU"/>
        </w:rPr>
        <w:instrText>/</w:instrText>
      </w:r>
      <w:r>
        <w:instrText>channel</w:instrText>
      </w:r>
      <w:r w:rsidRPr="00F74F06">
        <w:rPr>
          <w:lang w:val="ru-RU"/>
        </w:rPr>
        <w:instrText>/</w:instrText>
      </w:r>
      <w:r>
        <w:instrText>UCdEP</w:instrText>
      </w:r>
      <w:r w:rsidRPr="00F74F06">
        <w:rPr>
          <w:lang w:val="ru-RU"/>
        </w:rPr>
        <w:instrText>-</w:instrText>
      </w:r>
      <w:r>
        <w:instrText>nT</w:instrText>
      </w:r>
      <w:r w:rsidRPr="00F74F06">
        <w:rPr>
          <w:lang w:val="ru-RU"/>
        </w:rPr>
        <w:instrText>1</w:instrText>
      </w:r>
      <w:r>
        <w:instrText>MMk</w:instrText>
      </w:r>
      <w:r w:rsidRPr="00F74F06">
        <w:rPr>
          <w:lang w:val="ru-RU"/>
        </w:rPr>
        <w:instrText>9</w:instrText>
      </w:r>
      <w:r>
        <w:instrText>LaTfNZAgH</w:instrText>
      </w:r>
      <w:r w:rsidRPr="00F74F06">
        <w:rPr>
          <w:lang w:val="ru-RU"/>
        </w:rPr>
        <w:instrText>8</w:instrText>
      </w:r>
      <w:r>
        <w:instrText>w</w:instrText>
      </w:r>
      <w:r w:rsidRPr="00F74F06">
        <w:rPr>
          <w:lang w:val="ru-RU"/>
        </w:rPr>
        <w:instrText xml:space="preserve">" </w:instrText>
      </w:r>
      <w:r>
        <w:fldChar w:fldCharType="separate"/>
      </w:r>
      <w:r w:rsidR="00A7610F" w:rsidRPr="00A7610F">
        <w:rPr>
          <w:rFonts w:eastAsia="Calibri"/>
          <w:color w:val="0000FF"/>
          <w:u w:val="single"/>
          <w:lang w:val="ru-RU" w:bidi="ar-SA"/>
        </w:rPr>
        <w:t xml:space="preserve">Смотреть видео на канале </w:t>
      </w:r>
      <w:proofErr w:type="spellStart"/>
      <w:r w:rsidR="00A7610F" w:rsidRPr="00A7610F">
        <w:rPr>
          <w:rFonts w:eastAsia="Calibri"/>
          <w:color w:val="0000FF"/>
          <w:u w:val="single"/>
          <w:lang w:bidi="ar-SA"/>
        </w:rPr>
        <w:t>Fratelli</w:t>
      </w:r>
      <w:proofErr w:type="spellEnd"/>
      <w:r w:rsidR="00A7610F" w:rsidRPr="00A7610F">
        <w:rPr>
          <w:rFonts w:eastAsia="Calibri"/>
          <w:color w:val="0000FF"/>
          <w:u w:val="single"/>
          <w:lang w:val="ru-RU" w:bidi="ar-SA"/>
        </w:rPr>
        <w:t xml:space="preserve"> </w:t>
      </w:r>
      <w:proofErr w:type="spellStart"/>
      <w:r w:rsidR="00A7610F" w:rsidRPr="00A7610F">
        <w:rPr>
          <w:rFonts w:eastAsia="Calibri"/>
          <w:color w:val="0000FF"/>
          <w:u w:val="single"/>
          <w:lang w:bidi="ar-SA"/>
        </w:rPr>
        <w:t>Pedrotti</w:t>
      </w:r>
      <w:proofErr w:type="spellEnd"/>
      <w:r>
        <w:rPr>
          <w:rFonts w:eastAsia="Calibri"/>
          <w:color w:val="0000FF"/>
          <w:u w:val="single"/>
          <w:lang w:bidi="ar-SA"/>
        </w:rPr>
        <w:fldChar w:fldCharType="end"/>
      </w:r>
    </w:p>
    <w:p w:rsidR="00A7610F" w:rsidRPr="00A7610F" w:rsidRDefault="00A7610F" w:rsidP="00A7610F">
      <w:pPr>
        <w:rPr>
          <w:rFonts w:eastAsia="Calibri"/>
          <w:lang w:val="ru-RU" w:bidi="ar-SA"/>
        </w:rPr>
      </w:pPr>
      <w:r w:rsidRPr="00A7610F">
        <w:rPr>
          <w:rFonts w:eastAsia="Calibri"/>
          <w:noProof/>
          <w:lang w:val="ru-RU" w:eastAsia="ru-RU" w:bidi="ar-SA"/>
        </w:rPr>
        <w:drawing>
          <wp:inline distT="0" distB="0" distL="0" distR="0" wp14:anchorId="6A99928A" wp14:editId="2097A0A9">
            <wp:extent cx="6562725" cy="1657350"/>
            <wp:effectExtent l="0" t="0" r="0" b="0"/>
            <wp:docPr id="24" name="Рисунок 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0F" w:rsidRPr="00A7610F" w:rsidRDefault="00F74F06" w:rsidP="00A7610F">
      <w:pPr>
        <w:jc w:val="both"/>
        <w:rPr>
          <w:color w:val="0000FF"/>
          <w:u w:val="single"/>
          <w:lang w:val="ru-RU"/>
        </w:rPr>
      </w:pPr>
      <w:r>
        <w:fldChar w:fldCharType="begin"/>
      </w:r>
      <w:r w:rsidRPr="00F74F06">
        <w:rPr>
          <w:lang w:val="ru-RU"/>
        </w:rPr>
        <w:instrText xml:space="preserve"> </w:instrText>
      </w:r>
      <w:r>
        <w:instrText>HYPERLINK</w:instrText>
      </w:r>
      <w:r w:rsidRPr="00F74F06">
        <w:rPr>
          <w:lang w:val="ru-RU"/>
        </w:rPr>
        <w:instrText xml:space="preserve"> "</w:instrText>
      </w:r>
      <w:r>
        <w:instrText>https</w:instrText>
      </w:r>
      <w:r w:rsidRPr="00F74F06">
        <w:rPr>
          <w:lang w:val="ru-RU"/>
        </w:rPr>
        <w:instrText>://</w:instrText>
      </w:r>
      <w:r>
        <w:instrText>www</w:instrText>
      </w:r>
      <w:r w:rsidRPr="00F74F06">
        <w:rPr>
          <w:lang w:val="ru-RU"/>
        </w:rPr>
        <w:instrText>.</w:instrText>
      </w:r>
      <w:r>
        <w:instrText>youtube</w:instrText>
      </w:r>
      <w:r w:rsidRPr="00F74F06">
        <w:rPr>
          <w:lang w:val="ru-RU"/>
        </w:rPr>
        <w:instrText>.</w:instrText>
      </w:r>
      <w:r>
        <w:instrText>com</w:instrText>
      </w:r>
      <w:r w:rsidRPr="00F74F06">
        <w:rPr>
          <w:lang w:val="ru-RU"/>
        </w:rPr>
        <w:instrText>/</w:instrText>
      </w:r>
      <w:r>
        <w:instrText>watch</w:instrText>
      </w:r>
      <w:r w:rsidRPr="00F74F06">
        <w:rPr>
          <w:lang w:val="ru-RU"/>
        </w:rPr>
        <w:instrText>?</w:instrText>
      </w:r>
      <w:r>
        <w:instrText>v</w:instrText>
      </w:r>
      <w:r w:rsidRPr="00F74F06">
        <w:rPr>
          <w:lang w:val="ru-RU"/>
        </w:rPr>
        <w:instrText>=</w:instrText>
      </w:r>
      <w:r>
        <w:instrText>uOn</w:instrText>
      </w:r>
      <w:r w:rsidRPr="00F74F06">
        <w:rPr>
          <w:lang w:val="ru-RU"/>
        </w:rPr>
        <w:instrText>89</w:instrText>
      </w:r>
      <w:r>
        <w:instrText>WfR</w:instrText>
      </w:r>
      <w:r w:rsidRPr="00F74F06">
        <w:rPr>
          <w:lang w:val="ru-RU"/>
        </w:rPr>
        <w:instrText>_</w:instrText>
      </w:r>
      <w:r>
        <w:instrText>Yg</w:instrText>
      </w:r>
      <w:r w:rsidRPr="00F74F06">
        <w:rPr>
          <w:lang w:val="ru-RU"/>
        </w:rPr>
        <w:instrText>&amp;</w:instrText>
      </w:r>
      <w:r>
        <w:instrText>list</w:instrText>
      </w:r>
      <w:r w:rsidRPr="00F74F06">
        <w:rPr>
          <w:lang w:val="ru-RU"/>
        </w:rPr>
        <w:instrText>=</w:instrText>
      </w:r>
      <w:r>
        <w:instrText>PLn</w:instrText>
      </w:r>
      <w:r w:rsidRPr="00F74F06">
        <w:rPr>
          <w:lang w:val="ru-RU"/>
        </w:rPr>
        <w:instrText>-</w:instrText>
      </w:r>
      <w:r>
        <w:instrText>qBwrxCbBjNEiaQI</w:instrText>
      </w:r>
      <w:r w:rsidRPr="00F74F06">
        <w:rPr>
          <w:lang w:val="ru-RU"/>
        </w:rPr>
        <w:instrText>6--</w:instrText>
      </w:r>
      <w:r>
        <w:instrText>GHDto</w:instrText>
      </w:r>
      <w:r w:rsidRPr="00F74F06">
        <w:rPr>
          <w:lang w:val="ru-RU"/>
        </w:rPr>
        <w:instrText>4</w:instrText>
      </w:r>
      <w:r>
        <w:instrText>NIYf</w:instrText>
      </w:r>
      <w:r w:rsidRPr="00F74F06">
        <w:rPr>
          <w:lang w:val="ru-RU"/>
        </w:rPr>
        <w:instrText>8</w:instrText>
      </w:r>
      <w:r>
        <w:instrText>b</w:instrText>
      </w:r>
      <w:r w:rsidRPr="00F74F06">
        <w:rPr>
          <w:lang w:val="ru-RU"/>
        </w:rPr>
        <w:instrText xml:space="preserve">" </w:instrText>
      </w:r>
      <w:r>
        <w:fldChar w:fldCharType="separate"/>
      </w:r>
      <w:r w:rsidR="00A7610F" w:rsidRPr="00A7610F">
        <w:rPr>
          <w:color w:val="0000FF"/>
          <w:u w:val="single"/>
          <w:lang w:val="ru-RU"/>
        </w:rPr>
        <w:t xml:space="preserve">Смотреть </w:t>
      </w:r>
      <w:r>
        <w:rPr>
          <w:color w:val="0000FF"/>
          <w:u w:val="single"/>
          <w:lang w:val="ru-RU"/>
        </w:rPr>
        <w:fldChar w:fldCharType="end"/>
      </w:r>
      <w:r w:rsidR="00A7610F" w:rsidRPr="00A7610F">
        <w:rPr>
          <w:lang w:val="ru-RU"/>
        </w:rPr>
        <w:t xml:space="preserve">                                              </w:t>
      </w:r>
      <w:r>
        <w:fldChar w:fldCharType="begin"/>
      </w:r>
      <w:r w:rsidRPr="00F74F06">
        <w:rPr>
          <w:lang w:val="ru-RU"/>
        </w:rPr>
        <w:instrText xml:space="preserve"> </w:instrText>
      </w:r>
      <w:r>
        <w:instrText>HYPERLINK</w:instrText>
      </w:r>
      <w:r w:rsidRPr="00F74F06">
        <w:rPr>
          <w:lang w:val="ru-RU"/>
        </w:rPr>
        <w:instrText xml:space="preserve"> "</w:instrText>
      </w:r>
      <w:r>
        <w:instrText>https</w:instrText>
      </w:r>
      <w:r w:rsidRPr="00F74F06">
        <w:rPr>
          <w:lang w:val="ru-RU"/>
        </w:rPr>
        <w:instrText>://</w:instrText>
      </w:r>
      <w:r>
        <w:instrText>www</w:instrText>
      </w:r>
      <w:r w:rsidRPr="00F74F06">
        <w:rPr>
          <w:lang w:val="ru-RU"/>
        </w:rPr>
        <w:instrText>.</w:instrText>
      </w:r>
      <w:r>
        <w:instrText>youtube</w:instrText>
      </w:r>
      <w:r w:rsidRPr="00F74F06">
        <w:rPr>
          <w:lang w:val="ru-RU"/>
        </w:rPr>
        <w:instrText>.</w:instrText>
      </w:r>
      <w:r>
        <w:instrText>com</w:instrText>
      </w:r>
      <w:r w:rsidRPr="00F74F06">
        <w:rPr>
          <w:lang w:val="ru-RU"/>
        </w:rPr>
        <w:instrText>/</w:instrText>
      </w:r>
      <w:r>
        <w:instrText>watch</w:instrText>
      </w:r>
      <w:r w:rsidRPr="00F74F06">
        <w:rPr>
          <w:lang w:val="ru-RU"/>
        </w:rPr>
        <w:instrText>?</w:instrText>
      </w:r>
      <w:r>
        <w:instrText>v</w:instrText>
      </w:r>
      <w:r w:rsidRPr="00F74F06">
        <w:rPr>
          <w:lang w:val="ru-RU"/>
        </w:rPr>
        <w:instrText>=</w:instrText>
      </w:r>
      <w:r>
        <w:instrText>tYhz</w:instrText>
      </w:r>
      <w:r w:rsidRPr="00F74F06">
        <w:rPr>
          <w:lang w:val="ru-RU"/>
        </w:rPr>
        <w:instrText>6</w:instrText>
      </w:r>
      <w:r>
        <w:instrText>e</w:instrText>
      </w:r>
      <w:r w:rsidRPr="00F74F06">
        <w:rPr>
          <w:lang w:val="ru-RU"/>
        </w:rPr>
        <w:instrText>-</w:instrText>
      </w:r>
      <w:r>
        <w:instrText>ER</w:instrText>
      </w:r>
      <w:r w:rsidRPr="00F74F06">
        <w:rPr>
          <w:lang w:val="ru-RU"/>
        </w:rPr>
        <w:instrText>7</w:instrText>
      </w:r>
      <w:r>
        <w:instrText>M</w:instrText>
      </w:r>
      <w:r w:rsidRPr="00F74F06">
        <w:rPr>
          <w:lang w:val="ru-RU"/>
        </w:rPr>
        <w:instrText>&amp;</w:instrText>
      </w:r>
      <w:r>
        <w:instrText>list</w:instrText>
      </w:r>
      <w:r w:rsidRPr="00F74F06">
        <w:rPr>
          <w:lang w:val="ru-RU"/>
        </w:rPr>
        <w:instrText>=</w:instrText>
      </w:r>
      <w:r>
        <w:instrText>PLn</w:instrText>
      </w:r>
      <w:r w:rsidRPr="00F74F06">
        <w:rPr>
          <w:lang w:val="ru-RU"/>
        </w:rPr>
        <w:instrText>-</w:instrText>
      </w:r>
      <w:r>
        <w:instrText>qBwrxCbBg</w:instrText>
      </w:r>
      <w:r w:rsidRPr="00F74F06">
        <w:rPr>
          <w:lang w:val="ru-RU"/>
        </w:rPr>
        <w:instrText>1-</w:instrText>
      </w:r>
      <w:r>
        <w:instrText>y</w:instrText>
      </w:r>
      <w:r w:rsidRPr="00F74F06">
        <w:rPr>
          <w:lang w:val="ru-RU"/>
        </w:rPr>
        <w:instrText>4</w:instrText>
      </w:r>
      <w:r>
        <w:instrText>FtQfSPrm</w:instrText>
      </w:r>
      <w:r w:rsidRPr="00F74F06">
        <w:rPr>
          <w:lang w:val="ru-RU"/>
        </w:rPr>
        <w:instrText>1</w:instrText>
      </w:r>
      <w:r>
        <w:instrText>q</w:instrText>
      </w:r>
      <w:r w:rsidRPr="00F74F06">
        <w:rPr>
          <w:lang w:val="ru-RU"/>
        </w:rPr>
        <w:instrText>-</w:instrText>
      </w:r>
      <w:r>
        <w:instrText>wsU</w:instrText>
      </w:r>
      <w:r w:rsidRPr="00F74F06">
        <w:rPr>
          <w:lang w:val="ru-RU"/>
        </w:rPr>
        <w:instrText>_</w:instrText>
      </w:r>
      <w:r>
        <w:instrText>Tr</w:instrText>
      </w:r>
      <w:r w:rsidRPr="00F74F06">
        <w:rPr>
          <w:lang w:val="ru-RU"/>
        </w:rPr>
        <w:instrText xml:space="preserve">" </w:instrText>
      </w:r>
      <w:r>
        <w:fldChar w:fldCharType="separate"/>
      </w:r>
      <w:proofErr w:type="spellStart"/>
      <w:r w:rsidR="00A7610F" w:rsidRPr="00A7610F">
        <w:rPr>
          <w:color w:val="0000FF"/>
          <w:u w:val="single"/>
          <w:lang w:val="ru-RU"/>
        </w:rPr>
        <w:t>Смотреть</w:t>
      </w:r>
      <w:proofErr w:type="spellEnd"/>
      <w:r>
        <w:rPr>
          <w:color w:val="0000FF"/>
          <w:u w:val="single"/>
          <w:lang w:val="ru-RU"/>
        </w:rPr>
        <w:fldChar w:fldCharType="end"/>
      </w:r>
      <w:r w:rsidR="00A7610F" w:rsidRPr="00A7610F">
        <w:rPr>
          <w:lang w:val="ru-RU"/>
        </w:rPr>
        <w:t xml:space="preserve">                                             </w:t>
      </w:r>
      <w:r>
        <w:fldChar w:fldCharType="begin"/>
      </w:r>
      <w:r w:rsidRPr="00F74F06">
        <w:rPr>
          <w:lang w:val="ru-RU"/>
        </w:rPr>
        <w:instrText xml:space="preserve"> </w:instrText>
      </w:r>
      <w:r>
        <w:instrText>HYPERLINK</w:instrText>
      </w:r>
      <w:r w:rsidRPr="00F74F06">
        <w:rPr>
          <w:lang w:val="ru-RU"/>
        </w:rPr>
        <w:instrText xml:space="preserve"> "</w:instrText>
      </w:r>
      <w:r>
        <w:instrText>https</w:instrText>
      </w:r>
      <w:r w:rsidRPr="00F74F06">
        <w:rPr>
          <w:lang w:val="ru-RU"/>
        </w:rPr>
        <w:instrText>://</w:instrText>
      </w:r>
      <w:r>
        <w:instrText>www</w:instrText>
      </w:r>
      <w:r w:rsidRPr="00F74F06">
        <w:rPr>
          <w:lang w:val="ru-RU"/>
        </w:rPr>
        <w:instrText>.</w:instrText>
      </w:r>
      <w:r>
        <w:instrText>youtube</w:instrText>
      </w:r>
      <w:r w:rsidRPr="00F74F06">
        <w:rPr>
          <w:lang w:val="ru-RU"/>
        </w:rPr>
        <w:instrText>.</w:instrText>
      </w:r>
      <w:r>
        <w:instrText>com</w:instrText>
      </w:r>
      <w:r w:rsidRPr="00F74F06">
        <w:rPr>
          <w:lang w:val="ru-RU"/>
        </w:rPr>
        <w:instrText>/</w:instrText>
      </w:r>
      <w:r>
        <w:instrText>watch</w:instrText>
      </w:r>
      <w:r w:rsidRPr="00F74F06">
        <w:rPr>
          <w:lang w:val="ru-RU"/>
        </w:rPr>
        <w:instrText>?</w:instrText>
      </w:r>
      <w:r>
        <w:instrText>v</w:instrText>
      </w:r>
      <w:r w:rsidRPr="00F74F06">
        <w:rPr>
          <w:lang w:val="ru-RU"/>
        </w:rPr>
        <w:instrText>=</w:instrText>
      </w:r>
      <w:r>
        <w:instrText>rjg</w:instrText>
      </w:r>
      <w:r w:rsidRPr="00F74F06">
        <w:rPr>
          <w:lang w:val="ru-RU"/>
        </w:rPr>
        <w:instrText>6</w:instrText>
      </w:r>
      <w:r>
        <w:instrText>dSToupY</w:instrText>
      </w:r>
      <w:r w:rsidRPr="00F74F06">
        <w:rPr>
          <w:lang w:val="ru-RU"/>
        </w:rPr>
        <w:instrText>&amp;</w:instrText>
      </w:r>
      <w:r>
        <w:instrText>list</w:instrText>
      </w:r>
      <w:r w:rsidRPr="00F74F06">
        <w:rPr>
          <w:lang w:val="ru-RU"/>
        </w:rPr>
        <w:instrText>=</w:instrText>
      </w:r>
      <w:r>
        <w:instrText>PLn</w:instrText>
      </w:r>
      <w:r w:rsidRPr="00F74F06">
        <w:rPr>
          <w:lang w:val="ru-RU"/>
        </w:rPr>
        <w:instrText>-</w:instrText>
      </w:r>
      <w:r>
        <w:instrText>qBwrxCbBgZ</w:instrText>
      </w:r>
      <w:r w:rsidRPr="00F74F06">
        <w:rPr>
          <w:lang w:val="ru-RU"/>
        </w:rPr>
        <w:instrText>5</w:instrText>
      </w:r>
      <w:r>
        <w:instrText>TXmN</w:instrText>
      </w:r>
      <w:r w:rsidRPr="00F74F06">
        <w:rPr>
          <w:lang w:val="ru-RU"/>
        </w:rPr>
        <w:instrText>5_</w:instrText>
      </w:r>
      <w:r>
        <w:instrText>iwDBF</w:instrText>
      </w:r>
      <w:r w:rsidRPr="00F74F06">
        <w:rPr>
          <w:lang w:val="ru-RU"/>
        </w:rPr>
        <w:instrText>2</w:instrText>
      </w:r>
      <w:r>
        <w:instrText>KkKpuQn</w:instrText>
      </w:r>
      <w:r w:rsidRPr="00F74F06">
        <w:rPr>
          <w:lang w:val="ru-RU"/>
        </w:rPr>
        <w:instrText xml:space="preserve">" </w:instrText>
      </w:r>
      <w:r>
        <w:fldChar w:fldCharType="separate"/>
      </w:r>
      <w:proofErr w:type="spellStart"/>
      <w:r w:rsidR="00A7610F" w:rsidRPr="00A7610F">
        <w:rPr>
          <w:color w:val="0000FF"/>
          <w:u w:val="single"/>
          <w:lang w:val="ru-RU"/>
        </w:rPr>
        <w:t>Смотреть</w:t>
      </w:r>
      <w:proofErr w:type="spellEnd"/>
      <w:r>
        <w:rPr>
          <w:color w:val="0000FF"/>
          <w:u w:val="single"/>
          <w:lang w:val="ru-RU"/>
        </w:rPr>
        <w:fldChar w:fldCharType="end"/>
      </w:r>
    </w:p>
    <w:p w:rsidR="00A7610F" w:rsidRPr="00A7610F" w:rsidRDefault="00A7610F" w:rsidP="00A7610F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7610F" w:rsidRPr="00A7610F" w:rsidRDefault="006A0C61" w:rsidP="00A7610F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0048" behindDoc="1" locked="0" layoutInCell="1" allowOverlap="1" wp14:anchorId="45AC355F" wp14:editId="7A886057">
            <wp:simplePos x="0" y="0"/>
            <wp:positionH relativeFrom="column">
              <wp:posOffset>4453890</wp:posOffset>
            </wp:positionH>
            <wp:positionV relativeFrom="paragraph">
              <wp:posOffset>278765</wp:posOffset>
            </wp:positionV>
            <wp:extent cx="628650" cy="628650"/>
            <wp:effectExtent l="0" t="0" r="0" b="0"/>
            <wp:wrapNone/>
            <wp:docPr id="25" name="Рисунок 25" descr="_318-4728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2096" behindDoc="1" locked="0" layoutInCell="1" allowOverlap="1" wp14:anchorId="0021A3BD" wp14:editId="259331E6">
            <wp:simplePos x="0" y="0"/>
            <wp:positionH relativeFrom="column">
              <wp:posOffset>149860</wp:posOffset>
            </wp:positionH>
            <wp:positionV relativeFrom="paragraph">
              <wp:posOffset>128271</wp:posOffset>
            </wp:positionV>
            <wp:extent cx="3819525" cy="857250"/>
            <wp:effectExtent l="152400" t="133350" r="276225" b="304800"/>
            <wp:wrapNone/>
            <wp:docPr id="26" name="Рисунок 26">
              <a:hlinkClick xmlns:a="http://schemas.openxmlformats.org/drawingml/2006/main" r:id="rId3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33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-709"/>
        <w:contextualSpacing/>
        <w:rPr>
          <w:lang w:val="ru-RU"/>
        </w:rPr>
      </w:pPr>
    </w:p>
    <w:p w:rsidR="00A7610F" w:rsidRPr="00A7610F" w:rsidRDefault="00A7610F" w:rsidP="00A7610F">
      <w:pPr>
        <w:ind w:left="-709"/>
        <w:contextualSpacing/>
        <w:rPr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4144" behindDoc="1" locked="0" layoutInCell="1" allowOverlap="1" wp14:anchorId="0B1B6C52" wp14:editId="361732F9">
            <wp:simplePos x="0" y="0"/>
            <wp:positionH relativeFrom="column">
              <wp:posOffset>4266565</wp:posOffset>
            </wp:positionH>
            <wp:positionV relativeFrom="paragraph">
              <wp:posOffset>339725</wp:posOffset>
            </wp:positionV>
            <wp:extent cx="885825" cy="885825"/>
            <wp:effectExtent l="0" t="0" r="0" b="0"/>
            <wp:wrapNone/>
            <wp:docPr id="27" name="Рисунок 27" descr="2645-20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10F">
        <w:rPr>
          <w:lang w:val="ru-RU"/>
        </w:rPr>
        <w:br w:type="textWrapping" w:clear="all"/>
      </w:r>
    </w:p>
    <w:p w:rsidR="00A7610F" w:rsidRPr="00A7610F" w:rsidRDefault="006A0C61" w:rsidP="00A7610F">
      <w:pPr>
        <w:ind w:left="-709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6192" behindDoc="1" locked="0" layoutInCell="1" allowOverlap="1" wp14:anchorId="576028E5" wp14:editId="1F0DC038">
            <wp:simplePos x="0" y="0"/>
            <wp:positionH relativeFrom="column">
              <wp:posOffset>149860</wp:posOffset>
            </wp:positionH>
            <wp:positionV relativeFrom="paragraph">
              <wp:posOffset>-3810</wp:posOffset>
            </wp:positionV>
            <wp:extent cx="3895725" cy="934085"/>
            <wp:effectExtent l="152400" t="114300" r="276225" b="304165"/>
            <wp:wrapNone/>
            <wp:docPr id="28" name="Рисунок 28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36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3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-709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 wp14:anchorId="3C9BCB19" wp14:editId="3FCB4BB5">
            <wp:simplePos x="0" y="0"/>
            <wp:positionH relativeFrom="column">
              <wp:posOffset>149860</wp:posOffset>
            </wp:positionH>
            <wp:positionV relativeFrom="paragraph">
              <wp:posOffset>166369</wp:posOffset>
            </wp:positionV>
            <wp:extent cx="3876675" cy="847725"/>
            <wp:effectExtent l="152400" t="133350" r="276225" b="314325"/>
            <wp:wrapNone/>
            <wp:docPr id="29" name="Рисунок 29">
              <a:hlinkClick xmlns:a="http://schemas.openxmlformats.org/drawingml/2006/main" r:id="rId3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0487EB97" wp14:editId="6D65AB63">
            <wp:simplePos x="0" y="0"/>
            <wp:positionH relativeFrom="column">
              <wp:posOffset>4343400</wp:posOffset>
            </wp:positionH>
            <wp:positionV relativeFrom="paragraph">
              <wp:posOffset>36195</wp:posOffset>
            </wp:positionV>
            <wp:extent cx="669290" cy="669290"/>
            <wp:effectExtent l="0" t="0" r="0" b="0"/>
            <wp:wrapNone/>
            <wp:docPr id="30" name="Рисунок 30" descr="аренда_общежития_выгодно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-709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14CEAE50" wp14:editId="5801F7C5">
            <wp:simplePos x="0" y="0"/>
            <wp:positionH relativeFrom="column">
              <wp:posOffset>149860</wp:posOffset>
            </wp:positionH>
            <wp:positionV relativeFrom="paragraph">
              <wp:posOffset>55880</wp:posOffset>
            </wp:positionV>
            <wp:extent cx="3895725" cy="937895"/>
            <wp:effectExtent l="152400" t="114300" r="276225" b="300355"/>
            <wp:wrapNone/>
            <wp:docPr id="31" name="Рисунок 31">
              <a:hlinkClick xmlns:a="http://schemas.openxmlformats.org/drawingml/2006/main" r:id="rId4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3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ind w:left="-709"/>
        <w:contextualSpacing/>
        <w:rPr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68264988" wp14:editId="1FDFE184">
            <wp:simplePos x="0" y="0"/>
            <wp:positionH relativeFrom="column">
              <wp:posOffset>4422140</wp:posOffset>
            </wp:positionH>
            <wp:positionV relativeFrom="paragraph">
              <wp:posOffset>73660</wp:posOffset>
            </wp:positionV>
            <wp:extent cx="571500" cy="571500"/>
            <wp:effectExtent l="0" t="0" r="0" b="0"/>
            <wp:wrapNone/>
            <wp:docPr id="32" name="Рисунок 32" descr="Без названия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0216EF46" wp14:editId="44E5FEA9">
            <wp:simplePos x="0" y="0"/>
            <wp:positionH relativeFrom="column">
              <wp:posOffset>149860</wp:posOffset>
            </wp:positionH>
            <wp:positionV relativeFrom="paragraph">
              <wp:posOffset>135255</wp:posOffset>
            </wp:positionV>
            <wp:extent cx="3943350" cy="890270"/>
            <wp:effectExtent l="152400" t="114300" r="266700" b="309880"/>
            <wp:wrapNone/>
            <wp:docPr id="33" name="Рисунок 33">
              <a:hlinkClick xmlns:a="http://schemas.openxmlformats.org/drawingml/2006/main" r:id="rId4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45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9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6F96584B" wp14:editId="75C6159A">
            <wp:simplePos x="0" y="0"/>
            <wp:positionH relativeFrom="column">
              <wp:posOffset>4356735</wp:posOffset>
            </wp:positionH>
            <wp:positionV relativeFrom="paragraph">
              <wp:posOffset>45085</wp:posOffset>
            </wp:positionV>
            <wp:extent cx="617855" cy="617855"/>
            <wp:effectExtent l="0" t="0" r="0" b="0"/>
            <wp:wrapNone/>
            <wp:docPr id="34" name="Рисунок 34" descr="218939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26EA0276" wp14:editId="7A6D4148">
            <wp:simplePos x="0" y="0"/>
            <wp:positionH relativeFrom="column">
              <wp:posOffset>168910</wp:posOffset>
            </wp:positionH>
            <wp:positionV relativeFrom="paragraph">
              <wp:posOffset>124460</wp:posOffset>
            </wp:positionV>
            <wp:extent cx="3924300" cy="918845"/>
            <wp:effectExtent l="152400" t="114300" r="266700" b="300355"/>
            <wp:wrapNone/>
            <wp:docPr id="35" name="Рисунок 35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1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rPr>
          <w:rFonts w:eastAsia="Calibri"/>
          <w:sz w:val="22"/>
          <w:szCs w:val="22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4EF4DD27" wp14:editId="22D50559">
            <wp:simplePos x="0" y="0"/>
            <wp:positionH relativeFrom="column">
              <wp:posOffset>4374515</wp:posOffset>
            </wp:positionH>
            <wp:positionV relativeFrom="paragraph">
              <wp:posOffset>22860</wp:posOffset>
            </wp:positionV>
            <wp:extent cx="584200" cy="584200"/>
            <wp:effectExtent l="0" t="0" r="0" b="0"/>
            <wp:wrapNone/>
            <wp:docPr id="36" name="Рисунок 36" descr="pulgar-hacia-arriba-silueta-de-la-mano_318-4059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jc w:val="both"/>
        <w:rPr>
          <w:rFonts w:cs="Arial"/>
          <w:color w:val="000000"/>
          <w:lang w:val="ru-RU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EA6E2E" w:rsidRPr="00E158B3" w:rsidRDefault="00EA6E2E" w:rsidP="00E158B3">
      <w:pPr>
        <w:jc w:val="both"/>
        <w:rPr>
          <w:rFonts w:cs="Arial"/>
          <w:color w:val="000000"/>
          <w:lang w:val="ru-RU"/>
        </w:rPr>
      </w:pPr>
    </w:p>
    <w:sectPr w:rsidR="00EA6E2E" w:rsidRPr="00E158B3" w:rsidSect="00840F03">
      <w:headerReference w:type="default" r:id="rId51"/>
      <w:footerReference w:type="default" r:id="rId52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E4E" w:rsidRDefault="00040E4E" w:rsidP="00D234AC">
      <w:r>
        <w:separator/>
      </w:r>
    </w:p>
  </w:endnote>
  <w:endnote w:type="continuationSeparator" w:id="0">
    <w:p w:rsidR="00040E4E" w:rsidRDefault="00040E4E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AC38A1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E4E" w:rsidRDefault="00040E4E" w:rsidP="00D234AC">
      <w:r>
        <w:separator/>
      </w:r>
    </w:p>
  </w:footnote>
  <w:footnote w:type="continuationSeparator" w:id="0">
    <w:p w:rsidR="00040E4E" w:rsidRDefault="00040E4E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840F03" w:rsidP="00840F03">
    <w:pPr>
      <w:pStyle w:val="a4"/>
      <w:jc w:val="center"/>
    </w:pPr>
    <w:r w:rsidRPr="00840F03">
      <w:rPr>
        <w:noProof/>
        <w:lang w:val="ru-RU" w:eastAsia="ru-RU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ы для регламента FP.jpg"/>
                  <pic:cNvPicPr/>
                </pic:nvPicPr>
                <pic:blipFill>
                  <a:blip r:embed="rId1">
                    <a:lum bright="-18000" contrast="2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5AB5" w:rsidRDefault="006E4DAD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35F75"/>
    <w:rsid w:val="00040E4E"/>
    <w:rsid w:val="00060646"/>
    <w:rsid w:val="000613EE"/>
    <w:rsid w:val="00090434"/>
    <w:rsid w:val="00093897"/>
    <w:rsid w:val="000B0630"/>
    <w:rsid w:val="000B2E8C"/>
    <w:rsid w:val="000B3396"/>
    <w:rsid w:val="000C6422"/>
    <w:rsid w:val="000D5AB5"/>
    <w:rsid w:val="00113AB6"/>
    <w:rsid w:val="001425C6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1F4FC3"/>
    <w:rsid w:val="00210606"/>
    <w:rsid w:val="00212A73"/>
    <w:rsid w:val="0023455F"/>
    <w:rsid w:val="00245AC7"/>
    <w:rsid w:val="002561B5"/>
    <w:rsid w:val="00282B86"/>
    <w:rsid w:val="002964C8"/>
    <w:rsid w:val="00296646"/>
    <w:rsid w:val="002A4BDC"/>
    <w:rsid w:val="002F315C"/>
    <w:rsid w:val="003258B4"/>
    <w:rsid w:val="0035274D"/>
    <w:rsid w:val="00356EE9"/>
    <w:rsid w:val="0038228F"/>
    <w:rsid w:val="003B39E1"/>
    <w:rsid w:val="003B46F5"/>
    <w:rsid w:val="003C26DC"/>
    <w:rsid w:val="003F1956"/>
    <w:rsid w:val="003F5605"/>
    <w:rsid w:val="00420B47"/>
    <w:rsid w:val="00440260"/>
    <w:rsid w:val="00447617"/>
    <w:rsid w:val="0046520A"/>
    <w:rsid w:val="0047693D"/>
    <w:rsid w:val="004B09A3"/>
    <w:rsid w:val="004B59A8"/>
    <w:rsid w:val="004C15F9"/>
    <w:rsid w:val="004C68F1"/>
    <w:rsid w:val="004E4AD9"/>
    <w:rsid w:val="004F6781"/>
    <w:rsid w:val="00524A5E"/>
    <w:rsid w:val="00566103"/>
    <w:rsid w:val="005675B1"/>
    <w:rsid w:val="005D0321"/>
    <w:rsid w:val="005D3D91"/>
    <w:rsid w:val="005D789D"/>
    <w:rsid w:val="006051F0"/>
    <w:rsid w:val="00607EDF"/>
    <w:rsid w:val="0061063E"/>
    <w:rsid w:val="0065279D"/>
    <w:rsid w:val="00670727"/>
    <w:rsid w:val="00673116"/>
    <w:rsid w:val="006769CC"/>
    <w:rsid w:val="00687D17"/>
    <w:rsid w:val="006A0C61"/>
    <w:rsid w:val="006D0E6C"/>
    <w:rsid w:val="006E4DAD"/>
    <w:rsid w:val="006F59F3"/>
    <w:rsid w:val="0070282E"/>
    <w:rsid w:val="007367F1"/>
    <w:rsid w:val="007708B6"/>
    <w:rsid w:val="007A4F2D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73E5A"/>
    <w:rsid w:val="00890728"/>
    <w:rsid w:val="008A6680"/>
    <w:rsid w:val="008A77E9"/>
    <w:rsid w:val="008C7527"/>
    <w:rsid w:val="008E3C6E"/>
    <w:rsid w:val="00906AEB"/>
    <w:rsid w:val="00936581"/>
    <w:rsid w:val="0094272D"/>
    <w:rsid w:val="00983984"/>
    <w:rsid w:val="009B0B5E"/>
    <w:rsid w:val="009E0248"/>
    <w:rsid w:val="009E15A4"/>
    <w:rsid w:val="00A12D64"/>
    <w:rsid w:val="00A13C18"/>
    <w:rsid w:val="00A1508C"/>
    <w:rsid w:val="00A206B3"/>
    <w:rsid w:val="00A557E1"/>
    <w:rsid w:val="00A64E1E"/>
    <w:rsid w:val="00A7610F"/>
    <w:rsid w:val="00A80A07"/>
    <w:rsid w:val="00AA1CD8"/>
    <w:rsid w:val="00AC38A1"/>
    <w:rsid w:val="00AD0BBE"/>
    <w:rsid w:val="00B153DE"/>
    <w:rsid w:val="00B4111B"/>
    <w:rsid w:val="00B47196"/>
    <w:rsid w:val="00B51318"/>
    <w:rsid w:val="00B561C7"/>
    <w:rsid w:val="00B928CD"/>
    <w:rsid w:val="00BA2B0A"/>
    <w:rsid w:val="00BB408F"/>
    <w:rsid w:val="00BB51D3"/>
    <w:rsid w:val="00BC7FF8"/>
    <w:rsid w:val="00C26351"/>
    <w:rsid w:val="00C831D8"/>
    <w:rsid w:val="00C8591E"/>
    <w:rsid w:val="00CA582D"/>
    <w:rsid w:val="00CC11AA"/>
    <w:rsid w:val="00CC1316"/>
    <w:rsid w:val="00CC2265"/>
    <w:rsid w:val="00CC3C26"/>
    <w:rsid w:val="00CD1FC7"/>
    <w:rsid w:val="00D234AC"/>
    <w:rsid w:val="00D34668"/>
    <w:rsid w:val="00D6799E"/>
    <w:rsid w:val="00D84030"/>
    <w:rsid w:val="00D9586A"/>
    <w:rsid w:val="00DB548B"/>
    <w:rsid w:val="00DC03FA"/>
    <w:rsid w:val="00DC2634"/>
    <w:rsid w:val="00DC618E"/>
    <w:rsid w:val="00E00628"/>
    <w:rsid w:val="00E158B3"/>
    <w:rsid w:val="00E4374D"/>
    <w:rsid w:val="00E469E2"/>
    <w:rsid w:val="00EA6E2E"/>
    <w:rsid w:val="00EB3EF4"/>
    <w:rsid w:val="00EF16CA"/>
    <w:rsid w:val="00EF7DCF"/>
    <w:rsid w:val="00F20770"/>
    <w:rsid w:val="00F74F06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5:docId w15:val="{04AD2856-416A-420D-9C42-E185A75F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baitekleasing.ru/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hyperlink" Target="http://www.graindryer.ru/company/novosti/" TargetMode="External"/><Relationship Id="rId47" Type="http://schemas.openxmlformats.org/officeDocument/2006/relationships/image" Target="media/image33.png"/><Relationship Id="rId50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hyperlink" Target="http://www.graindryer.ru/company/fotogalereya/index.php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channel/UCdEP-nT1MMk9LaTfNZAgH8w" TargetMode="External"/><Relationship Id="rId44" Type="http://schemas.openxmlformats.org/officeDocument/2006/relationships/image" Target="media/image31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hyperlink" Target="http://www.graindryer.ru/vigoda/" TargetMode="Externa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cid:image001.png@01D1E285.BADABC40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://www.graindryer.ru/calculator/?dryer=73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20" Type="http://schemas.openxmlformats.org/officeDocument/2006/relationships/image" Target="media/image12.jpe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www.graindryer.ru/products/kartaprodazh/" TargetMode="External"/><Relationship Id="rId49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BC35C-4C85-46E3-8EDB-474CADB78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Алина Сурнина</cp:lastModifiedBy>
  <cp:revision>13</cp:revision>
  <dcterms:created xsi:type="dcterms:W3CDTF">2016-07-25T09:08:00Z</dcterms:created>
  <dcterms:modified xsi:type="dcterms:W3CDTF">2022-05-25T12:56:00Z</dcterms:modified>
</cp:coreProperties>
</file>