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A5D" w:rsidRDefault="00F72A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2A5D" w:rsidRDefault="00F72A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2A5D" w:rsidRDefault="00F72A5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F72A5D" w:rsidRPr="009B562E" w:rsidRDefault="009B562E">
      <w:pPr>
        <w:pStyle w:val="11"/>
        <w:spacing w:before="69" w:line="242" w:lineRule="exact"/>
        <w:rPr>
          <w:rFonts w:asciiTheme="minorHAnsi" w:hAnsiTheme="minorHAnsi" w:cstheme="minorHAnsi"/>
          <w:b w:val="0"/>
          <w:bCs w:val="0"/>
          <w:sz w:val="22"/>
          <w:lang w:val="ru-RU"/>
        </w:rPr>
      </w:pPr>
      <w:r w:rsidRPr="009B562E">
        <w:rPr>
          <w:rFonts w:asciiTheme="minorHAnsi" w:hAnsiTheme="minorHAnsi" w:cstheme="minorHAnsi"/>
          <w:noProof/>
          <w:sz w:val="22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94B8F42" wp14:editId="42C3ACEB">
            <wp:simplePos x="0" y="0"/>
            <wp:positionH relativeFrom="column">
              <wp:posOffset>4463415</wp:posOffset>
            </wp:positionH>
            <wp:positionV relativeFrom="paragraph">
              <wp:posOffset>28575</wp:posOffset>
            </wp:positionV>
            <wp:extent cx="2013585" cy="1822450"/>
            <wp:effectExtent l="0" t="0" r="0" b="0"/>
            <wp:wrapTight wrapText="bothSides">
              <wp:wrapPolygon edited="0">
                <wp:start x="0" y="0"/>
                <wp:lineTo x="0" y="21449"/>
                <wp:lineTo x="21457" y="21449"/>
                <wp:lineTo x="214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13" w:rsidRPr="009B562E">
        <w:rPr>
          <w:rFonts w:asciiTheme="minorHAnsi" w:hAnsiTheme="minorHAnsi" w:cstheme="minorHAnsi"/>
          <w:sz w:val="22"/>
          <w:lang w:val="ru-RU"/>
        </w:rPr>
        <w:t xml:space="preserve">ИЗМЕЛЬЧИТЕЛЬ ПНЕЙ ТРАКТОРНЫЙ </w:t>
      </w:r>
      <w:r w:rsidR="00041E13" w:rsidRPr="009B562E">
        <w:rPr>
          <w:rFonts w:asciiTheme="minorHAnsi" w:hAnsiTheme="minorHAnsi" w:cstheme="minorHAnsi"/>
          <w:sz w:val="22"/>
        </w:rPr>
        <w:t>FERRI</w:t>
      </w:r>
      <w:r w:rsidR="00041E13" w:rsidRPr="009B562E">
        <w:rPr>
          <w:rFonts w:asciiTheme="minorHAnsi" w:hAnsiTheme="minorHAnsi" w:cstheme="minorHAnsi"/>
          <w:sz w:val="22"/>
          <w:lang w:val="ru-RU"/>
        </w:rPr>
        <w:t xml:space="preserve"> </w:t>
      </w:r>
      <w:r w:rsidR="00041E13" w:rsidRPr="009B562E">
        <w:rPr>
          <w:rFonts w:asciiTheme="minorHAnsi" w:hAnsiTheme="minorHAnsi" w:cstheme="minorHAnsi"/>
          <w:sz w:val="22"/>
        </w:rPr>
        <w:t>ROTOR</w:t>
      </w:r>
      <w:r w:rsidR="00041E13" w:rsidRPr="009B562E">
        <w:rPr>
          <w:rFonts w:asciiTheme="minorHAnsi" w:hAnsiTheme="minorHAnsi" w:cstheme="minorHAnsi"/>
          <w:sz w:val="22"/>
          <w:lang w:val="ru-RU"/>
        </w:rPr>
        <w:t xml:space="preserve"> </w:t>
      </w:r>
      <w:r w:rsidR="00041E13" w:rsidRPr="009B562E">
        <w:rPr>
          <w:rFonts w:asciiTheme="minorHAnsi" w:hAnsiTheme="minorHAnsi" w:cstheme="minorHAnsi"/>
          <w:sz w:val="22"/>
        </w:rPr>
        <w:t>SPEEDY</w:t>
      </w:r>
      <w:r w:rsidR="00041E13" w:rsidRPr="009B562E">
        <w:rPr>
          <w:rFonts w:asciiTheme="minorHAnsi" w:hAnsiTheme="minorHAnsi" w:cstheme="minorHAnsi"/>
          <w:sz w:val="22"/>
          <w:lang w:val="ru-RU"/>
        </w:rPr>
        <w:t xml:space="preserve"> </w:t>
      </w:r>
      <w:r w:rsidRPr="009B562E">
        <w:rPr>
          <w:rFonts w:asciiTheme="minorHAnsi" w:hAnsiTheme="minorHAnsi" w:cstheme="minorHAnsi"/>
          <w:sz w:val="22"/>
          <w:lang w:val="ru-RU"/>
        </w:rPr>
        <w:t>7</w:t>
      </w:r>
      <w:r w:rsidR="00041E13" w:rsidRPr="009B562E">
        <w:rPr>
          <w:rFonts w:asciiTheme="minorHAnsi" w:hAnsiTheme="minorHAnsi" w:cstheme="minorHAnsi"/>
          <w:sz w:val="22"/>
          <w:lang w:val="ru-RU"/>
        </w:rPr>
        <w:t>0</w:t>
      </w:r>
      <w:r w:rsidRPr="009B562E">
        <w:rPr>
          <w:rFonts w:asciiTheme="minorHAnsi" w:hAnsiTheme="minorHAnsi" w:cstheme="minorHAnsi"/>
          <w:sz w:val="22"/>
          <w:lang w:val="ru-RU"/>
        </w:rPr>
        <w:t>/</w:t>
      </w:r>
      <w:r w:rsidR="00041E13" w:rsidRPr="009B562E">
        <w:rPr>
          <w:rFonts w:asciiTheme="minorHAnsi" w:hAnsiTheme="minorHAnsi" w:cstheme="minorHAnsi"/>
          <w:sz w:val="22"/>
          <w:lang w:val="ru-RU"/>
        </w:rPr>
        <w:t>1</w:t>
      </w:r>
      <w:r w:rsidR="00041E13" w:rsidRPr="009B562E">
        <w:rPr>
          <w:rFonts w:asciiTheme="minorHAnsi" w:eastAsia="Arial" w:hAnsiTheme="minorHAnsi" w:cstheme="minorHAnsi"/>
          <w:sz w:val="22"/>
          <w:lang w:val="ru-RU"/>
        </w:rPr>
        <w:t>0</w:t>
      </w:r>
      <w:r w:rsidR="00041E13" w:rsidRPr="009B562E">
        <w:rPr>
          <w:rFonts w:asciiTheme="minorHAnsi" w:hAnsiTheme="minorHAnsi" w:cstheme="minorHAnsi"/>
          <w:sz w:val="22"/>
          <w:lang w:val="ru-RU"/>
        </w:rPr>
        <w:t>0</w:t>
      </w:r>
    </w:p>
    <w:p w:rsidR="00F72A5D" w:rsidRPr="009B562E" w:rsidRDefault="00041E13">
      <w:pPr>
        <w:spacing w:line="242" w:lineRule="exact"/>
        <w:ind w:left="139"/>
        <w:rPr>
          <w:rFonts w:eastAsia="Calibri" w:cstheme="minorHAnsi"/>
          <w:sz w:val="20"/>
          <w:szCs w:val="20"/>
          <w:lang w:val="ru-RU"/>
        </w:rPr>
      </w:pPr>
      <w:r w:rsidRPr="009B562E">
        <w:rPr>
          <w:rFonts w:eastAsia="Calibri" w:cstheme="minorHAnsi"/>
          <w:b/>
          <w:bCs/>
          <w:sz w:val="20"/>
          <w:szCs w:val="20"/>
          <w:lang w:val="ru-RU"/>
        </w:rPr>
        <w:t xml:space="preserve">для тракторов мощностью </w:t>
      </w:r>
      <w:r w:rsidR="009B562E" w:rsidRPr="009B562E">
        <w:rPr>
          <w:rFonts w:eastAsia="Calibri" w:cstheme="minorHAnsi"/>
          <w:b/>
          <w:bCs/>
          <w:sz w:val="20"/>
          <w:szCs w:val="20"/>
          <w:lang w:val="ru-RU"/>
        </w:rPr>
        <w:t>7</w:t>
      </w:r>
      <w:r w:rsidRPr="009B562E">
        <w:rPr>
          <w:rFonts w:eastAsia="Calibri" w:cstheme="minorHAnsi"/>
          <w:b/>
          <w:bCs/>
          <w:sz w:val="20"/>
          <w:szCs w:val="20"/>
          <w:lang w:val="ru-RU"/>
        </w:rPr>
        <w:t>0 – 1</w:t>
      </w:r>
      <w:r w:rsidRPr="009B562E">
        <w:rPr>
          <w:rFonts w:eastAsia="Arial" w:cstheme="minorHAnsi"/>
          <w:b/>
          <w:bCs/>
          <w:sz w:val="20"/>
          <w:szCs w:val="20"/>
          <w:lang w:val="ru-RU"/>
        </w:rPr>
        <w:t>0</w:t>
      </w:r>
      <w:r w:rsidRPr="009B562E">
        <w:rPr>
          <w:rFonts w:eastAsia="Calibri" w:cstheme="minorHAnsi"/>
          <w:b/>
          <w:bCs/>
          <w:sz w:val="20"/>
          <w:szCs w:val="20"/>
          <w:lang w:val="ru-RU"/>
        </w:rPr>
        <w:t>0 л.с.</w:t>
      </w:r>
    </w:p>
    <w:p w:rsidR="00F72A5D" w:rsidRPr="009B562E" w:rsidRDefault="00041E13">
      <w:pPr>
        <w:pStyle w:val="a3"/>
        <w:spacing w:before="110" w:line="234" w:lineRule="auto"/>
        <w:ind w:right="102"/>
        <w:jc w:val="both"/>
        <w:rPr>
          <w:rFonts w:asciiTheme="minorHAnsi" w:hAnsiTheme="minorHAnsi" w:cstheme="minorHAnsi"/>
          <w:sz w:val="22"/>
          <w:lang w:val="ru-RU"/>
        </w:rPr>
      </w:pPr>
      <w:r w:rsidRPr="009B562E">
        <w:rPr>
          <w:rFonts w:asciiTheme="minorHAnsi" w:hAnsiTheme="minorHAnsi" w:cstheme="minorHAnsi"/>
          <w:sz w:val="22"/>
          <w:lang w:val="ru-RU"/>
        </w:rPr>
        <w:t xml:space="preserve">Корчеватель </w:t>
      </w:r>
      <w:r w:rsidRPr="009B562E">
        <w:rPr>
          <w:rFonts w:asciiTheme="minorHAnsi" w:hAnsiTheme="minorHAnsi" w:cstheme="minorHAnsi"/>
          <w:b/>
          <w:bCs/>
          <w:sz w:val="22"/>
        </w:rPr>
        <w:t>Rotor</w:t>
      </w:r>
      <w:r w:rsidRPr="009B562E">
        <w:rPr>
          <w:rFonts w:asciiTheme="minorHAnsi" w:hAnsiTheme="minorHAnsi" w:cstheme="minorHAnsi"/>
          <w:b/>
          <w:bCs/>
          <w:sz w:val="22"/>
          <w:lang w:val="ru-RU"/>
        </w:rPr>
        <w:t xml:space="preserve"> </w:t>
      </w:r>
      <w:r w:rsidRPr="009B562E">
        <w:rPr>
          <w:rFonts w:asciiTheme="minorHAnsi" w:hAnsiTheme="minorHAnsi" w:cstheme="minorHAnsi"/>
          <w:b/>
          <w:bCs/>
          <w:sz w:val="22"/>
        </w:rPr>
        <w:t>Speedy</w:t>
      </w:r>
      <w:r w:rsidRPr="009B562E">
        <w:rPr>
          <w:rFonts w:asciiTheme="minorHAnsi" w:hAnsiTheme="minorHAnsi" w:cstheme="minorHAnsi"/>
          <w:b/>
          <w:bCs/>
          <w:sz w:val="22"/>
          <w:lang w:val="ru-RU"/>
        </w:rPr>
        <w:t xml:space="preserve"> </w:t>
      </w:r>
      <w:r w:rsidR="009B562E" w:rsidRPr="009B562E">
        <w:rPr>
          <w:rFonts w:asciiTheme="minorHAnsi" w:hAnsiTheme="minorHAnsi" w:cstheme="minorHAnsi"/>
          <w:b/>
          <w:bCs/>
          <w:sz w:val="22"/>
          <w:lang w:val="ru-RU"/>
        </w:rPr>
        <w:t>7</w:t>
      </w:r>
      <w:r w:rsidRPr="009B562E">
        <w:rPr>
          <w:rFonts w:asciiTheme="minorHAnsi" w:hAnsiTheme="minorHAnsi" w:cstheme="minorHAnsi"/>
          <w:b/>
          <w:bCs/>
          <w:sz w:val="22"/>
          <w:lang w:val="ru-RU"/>
        </w:rPr>
        <w:t>0 – 1</w:t>
      </w:r>
      <w:r w:rsidRPr="009B562E">
        <w:rPr>
          <w:rFonts w:asciiTheme="minorHAnsi" w:eastAsia="Arial" w:hAnsiTheme="minorHAnsi" w:cstheme="minorHAnsi"/>
          <w:b/>
          <w:bCs/>
          <w:sz w:val="22"/>
          <w:lang w:val="ru-RU"/>
        </w:rPr>
        <w:t>0</w:t>
      </w:r>
      <w:r w:rsidRPr="009B562E">
        <w:rPr>
          <w:rFonts w:asciiTheme="minorHAnsi" w:hAnsiTheme="minorHAnsi" w:cstheme="minorHAnsi"/>
          <w:b/>
          <w:bCs/>
          <w:sz w:val="22"/>
          <w:lang w:val="ru-RU"/>
        </w:rPr>
        <w:t xml:space="preserve">0 </w:t>
      </w:r>
      <w:r w:rsidRPr="009B562E">
        <w:rPr>
          <w:rFonts w:asciiTheme="minorHAnsi" w:hAnsiTheme="minorHAnsi" w:cstheme="minorHAnsi"/>
          <w:sz w:val="22"/>
          <w:lang w:val="ru-RU"/>
        </w:rPr>
        <w:t>для тракторов разрушает пни предварительно срезанных деревьев. Он может поставляться как в комплекте с буром для перемалывания пней, так и с цилиндром для их извлечения и позволяет окончательно удалить, быстро также и корни, окружающие центральную часть пня.</w:t>
      </w:r>
    </w:p>
    <w:p w:rsidR="00F72A5D" w:rsidRPr="00F93FDA" w:rsidRDefault="009B562E" w:rsidP="009B562E">
      <w:pPr>
        <w:pStyle w:val="a3"/>
        <w:numPr>
          <w:ilvl w:val="0"/>
          <w:numId w:val="1"/>
        </w:numPr>
        <w:spacing w:before="12" w:line="240" w:lineRule="exact"/>
        <w:ind w:left="426" w:right="117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Прочная и функциональная конструкция которая позволяет пользователю осуществлять</w:t>
      </w:r>
      <w:r w:rsidRPr="00F93FDA">
        <w:rPr>
          <w:rFonts w:asciiTheme="minorHAnsi" w:hAnsiTheme="minorHAnsi" w:cstheme="minorHAnsi"/>
          <w:lang w:val="ru-RU"/>
        </w:rPr>
        <w:t xml:space="preserve"> основные</w:t>
      </w:r>
      <w:r w:rsidR="00041E13" w:rsidRPr="00F93FDA">
        <w:rPr>
          <w:rFonts w:asciiTheme="minorHAnsi" w:hAnsiTheme="minorHAnsi" w:cstheme="minorHAnsi"/>
          <w:lang w:val="ru-RU"/>
        </w:rPr>
        <w:t xml:space="preserve"> операции автономно</w:t>
      </w:r>
    </w:p>
    <w:tbl>
      <w:tblPr>
        <w:tblStyle w:val="ab"/>
        <w:tblpPr w:leftFromText="180" w:rightFromText="180" w:vertAnchor="text" w:horzAnchor="margin" w:tblpXSpec="right" w:tblpY="6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</w:tblGrid>
      <w:tr w:rsidR="00043280" w:rsidRPr="009B562E" w:rsidTr="00043280">
        <w:tc>
          <w:tcPr>
            <w:tcW w:w="2694" w:type="dxa"/>
          </w:tcPr>
          <w:p w:rsidR="00043280" w:rsidRPr="009B562E" w:rsidRDefault="000B1892" w:rsidP="009B562E">
            <w:pPr>
              <w:pStyle w:val="a3"/>
              <w:spacing w:line="256" w:lineRule="auto"/>
              <w:ind w:left="426" w:right="-1668" w:hanging="284"/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hyperlink r:id="rId8" w:history="1"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  <w:lang w:val="ru-RU"/>
                </w:rPr>
                <w:t xml:space="preserve">Видео </w:t>
              </w:r>
              <w:proofErr w:type="spellStart"/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  <w:lang w:val="ru-RU"/>
                </w:rPr>
                <w:t>Ferri</w:t>
              </w:r>
              <w:proofErr w:type="spellEnd"/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  <w:lang w:val="ru-RU"/>
                </w:rPr>
                <w:t xml:space="preserve"> </w:t>
              </w:r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</w:rPr>
                <w:t>R</w:t>
              </w:r>
              <w:proofErr w:type="spellStart"/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  <w:lang w:val="ru-RU"/>
                </w:rPr>
                <w:t>otor</w:t>
              </w:r>
              <w:proofErr w:type="spellEnd"/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  <w:lang w:val="ru-RU"/>
                </w:rPr>
                <w:t xml:space="preserve"> </w:t>
              </w:r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</w:rPr>
                <w:t xml:space="preserve">В </w:t>
              </w:r>
              <w:proofErr w:type="spellStart"/>
              <w:r w:rsidR="00043280" w:rsidRPr="009B562E">
                <w:rPr>
                  <w:rStyle w:val="ac"/>
                  <w:rFonts w:asciiTheme="minorHAnsi" w:hAnsiTheme="minorHAnsi" w:cstheme="minorHAnsi"/>
                  <w:sz w:val="22"/>
                  <w:szCs w:val="28"/>
                </w:rPr>
                <w:t>России</w:t>
              </w:r>
              <w:proofErr w:type="spellEnd"/>
            </w:hyperlink>
          </w:p>
          <w:p w:rsidR="00043280" w:rsidRPr="009B562E" w:rsidRDefault="000B1892" w:rsidP="009B562E">
            <w:pPr>
              <w:pStyle w:val="a3"/>
              <w:spacing w:line="256" w:lineRule="auto"/>
              <w:ind w:left="426" w:right="-1668" w:hanging="284"/>
              <w:jc w:val="both"/>
              <w:rPr>
                <w:rFonts w:asciiTheme="minorHAnsi" w:hAnsiTheme="minorHAnsi" w:cstheme="minorHAnsi"/>
                <w:lang w:val="ru-RU"/>
              </w:rPr>
            </w:pPr>
            <w:hyperlink r:id="rId9" w:history="1">
              <w:r w:rsidR="00043280" w:rsidRPr="009B562E">
                <w:rPr>
                  <w:rFonts w:asciiTheme="minorHAnsi" w:hAnsiTheme="minorHAnsi" w:cstheme="minorHAnsi"/>
                </w:rPr>
                <w:object w:dxaOrig="3015" w:dyaOrig="223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34.2pt;height:99.65pt" o:ole="">
                    <v:imagedata r:id="rId10" o:title=""/>
                  </v:shape>
                  <o:OLEObject Type="Embed" ProgID="PBrush" ShapeID="_x0000_i1025" DrawAspect="Content" ObjectID="_1734789270" r:id="rId11"/>
                </w:object>
              </w:r>
            </w:hyperlink>
          </w:p>
          <w:p w:rsidR="00043280" w:rsidRPr="009B562E" w:rsidRDefault="000B1892" w:rsidP="009B562E">
            <w:pPr>
              <w:pStyle w:val="a3"/>
              <w:spacing w:line="256" w:lineRule="auto"/>
              <w:ind w:left="426" w:right="-1668" w:hanging="284"/>
              <w:jc w:val="both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hyperlink r:id="rId12" w:history="1">
              <w:r w:rsidR="00043280" w:rsidRPr="009B562E">
                <w:rPr>
                  <w:rStyle w:val="ac"/>
                  <w:rFonts w:asciiTheme="minorHAnsi" w:hAnsiTheme="minorHAnsi" w:cstheme="minorHAnsi"/>
                  <w:lang w:val="ru-RU"/>
                </w:rPr>
                <w:t xml:space="preserve">Смотреть </w:t>
              </w:r>
            </w:hyperlink>
          </w:p>
        </w:tc>
      </w:tr>
    </w:tbl>
    <w:p w:rsidR="00F72A5D" w:rsidRPr="009B562E" w:rsidRDefault="00041E13" w:rsidP="009B562E">
      <w:pPr>
        <w:pStyle w:val="a3"/>
        <w:numPr>
          <w:ilvl w:val="0"/>
          <w:numId w:val="1"/>
        </w:numPr>
        <w:spacing w:before="31" w:line="254" w:lineRule="exact"/>
        <w:ind w:left="426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position w:val="2"/>
          <w:lang w:val="ru-RU"/>
        </w:rPr>
        <w:t>Быстрые и точные операции, поскольку полностью управляются с кабины оператора трактора.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line="254" w:lineRule="exact"/>
        <w:ind w:left="426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Скорость удаления корня диаметром 50 см: (в среднем: 2 минуты / корень).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before="45" w:line="261" w:lineRule="exact"/>
        <w:ind w:left="426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Может работать на древесине любого типа и пнях превышающих диаметр 90 см.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before="5" w:line="229" w:lineRule="auto"/>
        <w:ind w:left="426" w:right="117" w:hanging="284"/>
        <w:jc w:val="both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position w:val="1"/>
          <w:lang w:val="ru-RU"/>
        </w:rPr>
        <w:t xml:space="preserve">Вертикальное опускание приспособлений, которые вращаясь на малой скорости вокруг собственной </w:t>
      </w:r>
      <w:r w:rsidRPr="009B562E">
        <w:rPr>
          <w:rFonts w:asciiTheme="minorHAnsi" w:hAnsiTheme="minorHAnsi" w:cstheme="minorHAnsi"/>
          <w:lang w:val="ru-RU"/>
        </w:rPr>
        <w:t>вертикальной оси, позволяют работать на очень узких участках, таких как клумбы, придорожные полосы, и т.д., не затрагивая окружающую территорию.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line="248" w:lineRule="exact"/>
        <w:ind w:left="426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Простота и легкость в обслуживании при контакте с грунтом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before="25"/>
        <w:ind w:left="426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 xml:space="preserve">Простота и легкость в </w:t>
      </w:r>
      <w:proofErr w:type="spellStart"/>
      <w:r w:rsidRPr="009B562E">
        <w:rPr>
          <w:rFonts w:asciiTheme="minorHAnsi" w:hAnsiTheme="minorHAnsi" w:cstheme="minorHAnsi"/>
          <w:lang w:val="ru-RU"/>
        </w:rPr>
        <w:t>прицеплении</w:t>
      </w:r>
      <w:proofErr w:type="spellEnd"/>
      <w:r w:rsidRPr="009B562E">
        <w:rPr>
          <w:rFonts w:asciiTheme="minorHAnsi" w:hAnsiTheme="minorHAnsi" w:cstheme="minorHAnsi"/>
          <w:lang w:val="ru-RU"/>
        </w:rPr>
        <w:t xml:space="preserve"> к трактору</w:t>
      </w:r>
    </w:p>
    <w:tbl>
      <w:tblPr>
        <w:tblStyle w:val="TableNormal"/>
        <w:tblpPr w:leftFromText="180" w:rightFromText="180" w:vertAnchor="text" w:horzAnchor="margin" w:tblpXSpec="right" w:tblpY="818"/>
        <w:tblW w:w="0" w:type="auto"/>
        <w:tblLayout w:type="fixed"/>
        <w:tblLook w:val="01E0" w:firstRow="1" w:lastRow="1" w:firstColumn="1" w:lastColumn="1" w:noHBand="0" w:noVBand="0"/>
      </w:tblPr>
      <w:tblGrid>
        <w:gridCol w:w="1685"/>
        <w:gridCol w:w="2256"/>
      </w:tblGrid>
      <w:tr w:rsidR="00043280" w:rsidRPr="009B562E" w:rsidTr="009B562E">
        <w:trPr>
          <w:trHeight w:hRule="exact" w:val="302"/>
        </w:trPr>
        <w:tc>
          <w:tcPr>
            <w:tcW w:w="39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52" w:lineRule="exact"/>
              <w:ind w:left="426" w:hanging="284"/>
              <w:rPr>
                <w:rFonts w:eastAsia="Calibri" w:cstheme="minorHAnsi"/>
              </w:rPr>
            </w:pPr>
            <w:r w:rsidRPr="009B562E">
              <w:rPr>
                <w:rFonts w:eastAsia="Calibri" w:cstheme="minorHAnsi"/>
                <w:b/>
                <w:bCs/>
              </w:rPr>
              <w:t>ROTOR SPEEDY 80-1</w:t>
            </w:r>
            <w:r w:rsidRPr="009B562E">
              <w:rPr>
                <w:rFonts w:eastAsia="Arial" w:cstheme="minorHAnsi"/>
                <w:b/>
                <w:bCs/>
              </w:rPr>
              <w:t>0</w:t>
            </w:r>
            <w:r w:rsidRPr="009B562E">
              <w:rPr>
                <w:rFonts w:eastAsia="Calibri" w:cstheme="minorHAnsi"/>
                <w:b/>
                <w:bCs/>
              </w:rPr>
              <w:t>0 №  3</w:t>
            </w:r>
          </w:p>
        </w:tc>
      </w:tr>
      <w:tr w:rsidR="00043280" w:rsidRPr="009B562E" w:rsidTr="009B562E">
        <w:trPr>
          <w:trHeight w:hRule="exact" w:val="590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06" w:lineRule="exact"/>
              <w:ind w:left="426" w:hanging="284"/>
              <w:jc w:val="center"/>
              <w:rPr>
                <w:rFonts w:eastAsia="Calibri" w:cstheme="minorHAnsi"/>
              </w:rPr>
            </w:pPr>
            <w:proofErr w:type="spellStart"/>
            <w:r w:rsidRPr="009B562E">
              <w:rPr>
                <w:rFonts w:cstheme="minorHAnsi"/>
              </w:rPr>
              <w:t>Потребляемая</w:t>
            </w:r>
            <w:proofErr w:type="spellEnd"/>
          </w:p>
          <w:p w:rsidR="00043280" w:rsidRPr="009B562E" w:rsidRDefault="00043280" w:rsidP="009B562E">
            <w:pPr>
              <w:pStyle w:val="TableParagraph"/>
              <w:spacing w:line="267" w:lineRule="exact"/>
              <w:ind w:left="426" w:hanging="284"/>
              <w:jc w:val="center"/>
              <w:rPr>
                <w:rFonts w:eastAsia="Calibri" w:cstheme="minorHAnsi"/>
              </w:rPr>
            </w:pPr>
            <w:proofErr w:type="spellStart"/>
            <w:r w:rsidRPr="009B562E">
              <w:rPr>
                <w:rFonts w:cstheme="minorHAnsi"/>
              </w:rPr>
              <w:t>мощность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before="119"/>
              <w:ind w:left="426" w:hanging="284"/>
              <w:jc w:val="center"/>
              <w:rPr>
                <w:rFonts w:eastAsia="Calibri" w:cstheme="minorHAnsi"/>
              </w:rPr>
            </w:pPr>
            <w:r w:rsidRPr="009B562E">
              <w:rPr>
                <w:rFonts w:cstheme="minorHAnsi"/>
              </w:rPr>
              <w:t>80/100 л.с.</w:t>
            </w:r>
          </w:p>
        </w:tc>
      </w:tr>
      <w:tr w:rsidR="00043280" w:rsidRPr="009B562E" w:rsidTr="009B562E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47" w:lineRule="exact"/>
              <w:ind w:left="426" w:hanging="284"/>
              <w:jc w:val="center"/>
              <w:rPr>
                <w:rFonts w:eastAsia="Calibri" w:cstheme="minorHAnsi"/>
              </w:rPr>
            </w:pPr>
            <w:r w:rsidRPr="009B562E">
              <w:rPr>
                <w:rFonts w:cstheme="minorHAnsi"/>
              </w:rPr>
              <w:t>BOM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9B562E" w:rsidP="009B562E">
            <w:pPr>
              <w:pStyle w:val="TableParagraph"/>
              <w:spacing w:line="24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5</w:t>
            </w:r>
            <w:r>
              <w:rPr>
                <w:rFonts w:cstheme="minorHAnsi"/>
              </w:rPr>
              <w:t>4</w:t>
            </w:r>
            <w:r w:rsidR="00043280" w:rsidRPr="009B562E">
              <w:rPr>
                <w:rFonts w:cstheme="minorHAnsi"/>
                <w:lang w:val="ru-RU"/>
              </w:rPr>
              <w:t>0 Об./мин.</w:t>
            </w:r>
          </w:p>
        </w:tc>
      </w:tr>
      <w:tr w:rsidR="00043280" w:rsidRPr="009B562E" w:rsidTr="009B562E">
        <w:trPr>
          <w:trHeight w:hRule="exact" w:val="298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24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Размеры, см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4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230</w:t>
            </w:r>
            <w:r w:rsidRPr="009B562E">
              <w:rPr>
                <w:rFonts w:cstheme="minorHAnsi"/>
              </w:rPr>
              <w:t>x</w:t>
            </w:r>
            <w:r w:rsidRPr="009B562E">
              <w:rPr>
                <w:rFonts w:cstheme="minorHAnsi"/>
                <w:lang w:val="ru-RU"/>
              </w:rPr>
              <w:t>120</w:t>
            </w:r>
            <w:r w:rsidRPr="009B562E">
              <w:rPr>
                <w:rFonts w:cstheme="minorHAnsi"/>
              </w:rPr>
              <w:t>x</w:t>
            </w:r>
            <w:r w:rsidRPr="009B562E">
              <w:rPr>
                <w:rFonts w:cstheme="minorHAnsi"/>
                <w:lang w:val="ru-RU"/>
              </w:rPr>
              <w:t>170</w:t>
            </w:r>
          </w:p>
        </w:tc>
      </w:tr>
      <w:tr w:rsidR="00043280" w:rsidRPr="009B562E" w:rsidTr="009B562E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24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Вес, кг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4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1</w:t>
            </w:r>
            <w:r w:rsidR="009B562E">
              <w:rPr>
                <w:rFonts w:cstheme="minorHAnsi"/>
              </w:rPr>
              <w:t>0</w:t>
            </w:r>
            <w:r w:rsidRPr="009B562E">
              <w:rPr>
                <w:rFonts w:cstheme="minorHAnsi"/>
                <w:lang w:val="ru-RU"/>
              </w:rPr>
              <w:t>00 минимальный</w:t>
            </w:r>
          </w:p>
        </w:tc>
      </w:tr>
      <w:tr w:rsidR="00043280" w:rsidRPr="009B562E" w:rsidTr="009B562E">
        <w:trPr>
          <w:trHeight w:hRule="exact" w:val="481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9B562E" w:rsidP="009B562E">
            <w:pPr>
              <w:pStyle w:val="TableParagraph"/>
              <w:spacing w:line="19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Бур, рабочий</w:t>
            </w:r>
            <w:r w:rsidR="00043280" w:rsidRPr="009B562E">
              <w:rPr>
                <w:rFonts w:cstheme="minorHAnsi"/>
                <w:lang w:val="ru-RU"/>
              </w:rPr>
              <w:t xml:space="preserve"> диаметр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18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5</w:t>
            </w:r>
            <w:r w:rsidR="009B562E">
              <w:rPr>
                <w:rFonts w:cstheme="minorHAnsi"/>
              </w:rPr>
              <w:t xml:space="preserve">0 </w:t>
            </w:r>
            <w:r w:rsidRPr="009B562E">
              <w:rPr>
                <w:rFonts w:cstheme="minorHAnsi"/>
                <w:lang w:val="ru-RU"/>
              </w:rPr>
              <w:t>см</w:t>
            </w:r>
          </w:p>
          <w:p w:rsidR="00043280" w:rsidRPr="009B562E" w:rsidRDefault="00043280" w:rsidP="009B562E">
            <w:pPr>
              <w:pStyle w:val="TableParagraph"/>
              <w:spacing w:line="26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</w:p>
        </w:tc>
      </w:tr>
      <w:tr w:rsidR="00043280" w:rsidRPr="009B562E" w:rsidTr="009B562E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24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Глубина макс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Pr="009B562E" w:rsidRDefault="00043280" w:rsidP="009B562E">
            <w:pPr>
              <w:pStyle w:val="TableParagraph"/>
              <w:spacing w:line="247" w:lineRule="exact"/>
              <w:ind w:left="426" w:hanging="284"/>
              <w:jc w:val="center"/>
              <w:rPr>
                <w:rFonts w:eastAsia="Calibri" w:cstheme="minorHAnsi"/>
                <w:lang w:val="ru-RU"/>
              </w:rPr>
            </w:pPr>
            <w:r w:rsidRPr="009B562E">
              <w:rPr>
                <w:rFonts w:cstheme="minorHAnsi"/>
                <w:lang w:val="ru-RU"/>
              </w:rPr>
              <w:t>95 см</w:t>
            </w:r>
          </w:p>
        </w:tc>
      </w:tr>
    </w:tbl>
    <w:p w:rsidR="00043280" w:rsidRPr="009B562E" w:rsidRDefault="00041E13" w:rsidP="009B562E">
      <w:pPr>
        <w:pStyle w:val="a3"/>
        <w:numPr>
          <w:ilvl w:val="0"/>
          <w:numId w:val="1"/>
        </w:numPr>
        <w:spacing w:before="5" w:line="247" w:lineRule="auto"/>
        <w:ind w:left="426" w:right="461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 xml:space="preserve">Оснащен буровым инструментом для измельчения пня, доступном в различных диаметрах и углах атаки, </w:t>
      </w:r>
    </w:p>
    <w:p w:rsidR="00F72A5D" w:rsidRPr="009B562E" w:rsidRDefault="00041E13" w:rsidP="009B562E">
      <w:pPr>
        <w:pStyle w:val="a3"/>
        <w:numPr>
          <w:ilvl w:val="0"/>
          <w:numId w:val="1"/>
        </w:numPr>
        <w:spacing w:before="5" w:line="247" w:lineRule="auto"/>
        <w:ind w:left="426" w:right="461" w:hanging="28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для регулировки толщины среза.</w:t>
      </w:r>
    </w:p>
    <w:p w:rsidR="00F72A5D" w:rsidRPr="009B562E" w:rsidRDefault="00041E13">
      <w:pPr>
        <w:pStyle w:val="a3"/>
        <w:spacing w:before="149" w:line="244" w:lineRule="exact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 xml:space="preserve">Для правильного функционирования машины </w:t>
      </w:r>
      <w:r w:rsidRPr="009B562E">
        <w:rPr>
          <w:rFonts w:asciiTheme="minorHAnsi" w:hAnsiTheme="minorHAnsi" w:cstheme="minorHAnsi"/>
        </w:rPr>
        <w:t>Rotor</w:t>
      </w:r>
      <w:r w:rsidRPr="009B562E">
        <w:rPr>
          <w:rFonts w:asciiTheme="minorHAnsi" w:hAnsiTheme="minorHAnsi" w:cstheme="minorHAnsi"/>
          <w:lang w:val="ru-RU"/>
        </w:rPr>
        <w:t xml:space="preserve"> </w:t>
      </w:r>
      <w:r w:rsidRPr="009B562E">
        <w:rPr>
          <w:rFonts w:asciiTheme="minorHAnsi" w:hAnsiTheme="minorHAnsi" w:cstheme="minorHAnsi"/>
        </w:rPr>
        <w:t>Speedy</w:t>
      </w:r>
      <w:r w:rsidRPr="009B562E">
        <w:rPr>
          <w:rFonts w:asciiTheme="minorHAnsi" w:hAnsiTheme="minorHAnsi" w:cstheme="minorHAnsi"/>
          <w:lang w:val="ru-RU"/>
        </w:rPr>
        <w:t xml:space="preserve"> </w:t>
      </w:r>
      <w:r w:rsidR="009B562E" w:rsidRPr="009B562E">
        <w:rPr>
          <w:rFonts w:asciiTheme="minorHAnsi" w:hAnsiTheme="minorHAnsi" w:cstheme="minorHAnsi"/>
          <w:lang w:val="ru-RU"/>
        </w:rPr>
        <w:t>необходимо:</w:t>
      </w:r>
    </w:p>
    <w:p w:rsidR="00F72A5D" w:rsidRPr="009B562E" w:rsidRDefault="00041E13">
      <w:pPr>
        <w:pStyle w:val="a3"/>
        <w:numPr>
          <w:ilvl w:val="0"/>
          <w:numId w:val="1"/>
        </w:numPr>
        <w:tabs>
          <w:tab w:val="left" w:pos="846"/>
        </w:tabs>
        <w:spacing w:line="264" w:lineRule="exact"/>
        <w:ind w:left="845" w:hanging="710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Создание фиксирующей конструкции к трактору</w:t>
      </w:r>
      <w:r w:rsidRPr="009B562E">
        <w:rPr>
          <w:rFonts w:asciiTheme="minorHAnsi" w:hAnsiTheme="minorHAnsi" w:cstheme="minorHAnsi"/>
          <w:color w:val="7F0000"/>
          <w:lang w:val="ru-RU"/>
        </w:rPr>
        <w:t>.</w:t>
      </w:r>
    </w:p>
    <w:p w:rsidR="00F72A5D" w:rsidRPr="009B562E" w:rsidRDefault="00041E13">
      <w:pPr>
        <w:pStyle w:val="a3"/>
        <w:numPr>
          <w:ilvl w:val="0"/>
          <w:numId w:val="1"/>
        </w:numPr>
        <w:tabs>
          <w:tab w:val="left" w:pos="841"/>
        </w:tabs>
        <w:spacing w:before="5" w:line="257" w:lineRule="exact"/>
        <w:ind w:left="840" w:hanging="705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>Использование тракторов с полным приводом или передним балластом.</w:t>
      </w:r>
    </w:p>
    <w:p w:rsidR="00F72A5D" w:rsidRPr="009B562E" w:rsidRDefault="00041E13">
      <w:pPr>
        <w:pStyle w:val="a3"/>
        <w:numPr>
          <w:ilvl w:val="0"/>
          <w:numId w:val="1"/>
        </w:numPr>
        <w:tabs>
          <w:tab w:val="left" w:pos="860"/>
        </w:tabs>
        <w:spacing w:line="240" w:lineRule="exact"/>
        <w:ind w:left="859" w:hanging="724"/>
        <w:rPr>
          <w:rFonts w:asciiTheme="minorHAnsi" w:hAnsiTheme="minorHAnsi" w:cstheme="minorHAnsi"/>
          <w:lang w:val="ru-RU"/>
        </w:rPr>
      </w:pPr>
      <w:r w:rsidRPr="009B562E">
        <w:rPr>
          <w:rFonts w:asciiTheme="minorHAnsi" w:hAnsiTheme="minorHAnsi" w:cstheme="minorHAnsi"/>
          <w:lang w:val="ru-RU"/>
        </w:rPr>
        <w:t xml:space="preserve">Два или более </w:t>
      </w:r>
      <w:proofErr w:type="spellStart"/>
      <w:r w:rsidRPr="009B562E">
        <w:rPr>
          <w:rFonts w:asciiTheme="minorHAnsi" w:hAnsiTheme="minorHAnsi" w:cstheme="minorHAnsi"/>
          <w:lang w:val="ru-RU"/>
        </w:rPr>
        <w:t>гидро</w:t>
      </w:r>
      <w:r w:rsidR="009B562E">
        <w:rPr>
          <w:rFonts w:asciiTheme="minorHAnsi" w:hAnsiTheme="minorHAnsi" w:cstheme="minorHAnsi"/>
          <w:lang w:val="ru-RU"/>
        </w:rPr>
        <w:t>вывода</w:t>
      </w:r>
      <w:proofErr w:type="spellEnd"/>
      <w:r w:rsidR="009B562E">
        <w:rPr>
          <w:rFonts w:asciiTheme="minorHAnsi" w:hAnsiTheme="minorHAnsi" w:cstheme="minorHAnsi"/>
          <w:lang w:val="ru-RU"/>
        </w:rPr>
        <w:t xml:space="preserve"> </w:t>
      </w:r>
      <w:r w:rsidRPr="009B562E">
        <w:rPr>
          <w:rFonts w:asciiTheme="minorHAnsi" w:hAnsiTheme="minorHAnsi" w:cstheme="minorHAnsi"/>
          <w:lang w:val="ru-RU"/>
        </w:rPr>
        <w:t>двусторонн</w:t>
      </w:r>
      <w:r w:rsidR="009B562E">
        <w:rPr>
          <w:rFonts w:asciiTheme="minorHAnsi" w:hAnsiTheme="minorHAnsi" w:cstheme="minorHAnsi"/>
          <w:lang w:val="ru-RU"/>
        </w:rPr>
        <w:t>его</w:t>
      </w:r>
      <w:r w:rsidRPr="009B562E">
        <w:rPr>
          <w:rFonts w:asciiTheme="minorHAnsi" w:hAnsiTheme="minorHAnsi" w:cstheme="minorHAnsi"/>
          <w:lang w:val="ru-RU"/>
        </w:rPr>
        <w:t xml:space="preserve"> действи</w:t>
      </w:r>
      <w:r w:rsidR="009B562E">
        <w:rPr>
          <w:rFonts w:asciiTheme="minorHAnsi" w:hAnsiTheme="minorHAnsi" w:cstheme="minorHAnsi"/>
          <w:lang w:val="ru-RU"/>
        </w:rPr>
        <w:t>я</w:t>
      </w:r>
      <w:r w:rsidRPr="009B562E">
        <w:rPr>
          <w:rFonts w:asciiTheme="minorHAnsi" w:hAnsiTheme="minorHAnsi" w:cstheme="minorHAnsi"/>
          <w:lang w:val="ru-RU"/>
        </w:rPr>
        <w:t xml:space="preserve"> </w:t>
      </w:r>
    </w:p>
    <w:p w:rsidR="00F72A5D" w:rsidRPr="009B562E" w:rsidRDefault="00041E13">
      <w:pPr>
        <w:pStyle w:val="a3"/>
        <w:numPr>
          <w:ilvl w:val="0"/>
          <w:numId w:val="1"/>
        </w:numPr>
        <w:tabs>
          <w:tab w:val="left" w:pos="870"/>
        </w:tabs>
        <w:spacing w:line="247" w:lineRule="exact"/>
        <w:ind w:left="869" w:hanging="734"/>
        <w:rPr>
          <w:rFonts w:asciiTheme="minorHAnsi" w:hAnsiTheme="minorHAnsi" w:cstheme="minorHAnsi"/>
        </w:rPr>
      </w:pPr>
      <w:proofErr w:type="spellStart"/>
      <w:r w:rsidRPr="009B562E">
        <w:rPr>
          <w:rFonts w:asciiTheme="minorHAnsi" w:hAnsiTheme="minorHAnsi" w:cstheme="minorHAnsi"/>
        </w:rPr>
        <w:t>Трехточечная</w:t>
      </w:r>
      <w:proofErr w:type="spellEnd"/>
      <w:r w:rsidRPr="009B562E">
        <w:rPr>
          <w:rFonts w:asciiTheme="minorHAnsi" w:hAnsiTheme="minorHAnsi" w:cstheme="minorHAnsi"/>
        </w:rPr>
        <w:t xml:space="preserve"> </w:t>
      </w:r>
      <w:proofErr w:type="spellStart"/>
      <w:r w:rsidRPr="009B562E">
        <w:rPr>
          <w:rFonts w:asciiTheme="minorHAnsi" w:hAnsiTheme="minorHAnsi" w:cstheme="minorHAnsi"/>
        </w:rPr>
        <w:t>сцепка</w:t>
      </w:r>
      <w:proofErr w:type="spellEnd"/>
      <w:r w:rsidRPr="009B562E">
        <w:rPr>
          <w:rFonts w:asciiTheme="minorHAnsi" w:hAnsiTheme="minorHAnsi" w:cstheme="minorHAnsi"/>
        </w:rPr>
        <w:t xml:space="preserve"> II </w:t>
      </w:r>
      <w:proofErr w:type="spellStart"/>
      <w:r w:rsidRPr="009B562E">
        <w:rPr>
          <w:rFonts w:asciiTheme="minorHAnsi" w:hAnsiTheme="minorHAnsi" w:cstheme="minorHAnsi"/>
        </w:rPr>
        <w:t>категории</w:t>
      </w:r>
      <w:proofErr w:type="spellEnd"/>
      <w:r w:rsidRPr="009B562E">
        <w:rPr>
          <w:rFonts w:asciiTheme="minorHAnsi" w:hAnsiTheme="minorHAnsi" w:cstheme="minorHAnsi"/>
        </w:rPr>
        <w:t>.</w:t>
      </w:r>
    </w:p>
    <w:p w:rsidR="00F72A5D" w:rsidRPr="009B562E" w:rsidRDefault="00041E13">
      <w:pPr>
        <w:pStyle w:val="a3"/>
        <w:spacing w:before="15" w:line="242" w:lineRule="exact"/>
        <w:rPr>
          <w:rFonts w:asciiTheme="minorHAnsi" w:hAnsiTheme="minorHAnsi" w:cstheme="minorHAnsi"/>
          <w:sz w:val="22"/>
        </w:rPr>
      </w:pPr>
      <w:r w:rsidRPr="009B562E">
        <w:rPr>
          <w:rFonts w:asciiTheme="minorHAnsi" w:hAnsiTheme="minorHAnsi" w:cstheme="minorHAnsi"/>
          <w:sz w:val="22"/>
        </w:rPr>
        <w:t>ОБОРУДОВАНИЕ ДЛЯ РАЗРУШЕНИЯ ПНЯ</w:t>
      </w:r>
    </w:p>
    <w:p w:rsidR="00F72A5D" w:rsidRPr="009B562E" w:rsidRDefault="00041E13">
      <w:pPr>
        <w:pStyle w:val="a3"/>
        <w:spacing w:before="1" w:line="235" w:lineRule="auto"/>
        <w:ind w:right="102"/>
        <w:jc w:val="both"/>
        <w:rPr>
          <w:rFonts w:asciiTheme="minorHAnsi" w:hAnsiTheme="minorHAnsi" w:cstheme="minorHAnsi"/>
          <w:sz w:val="22"/>
          <w:lang w:val="ru-RU"/>
        </w:rPr>
      </w:pPr>
      <w:r w:rsidRPr="009B562E">
        <w:rPr>
          <w:rFonts w:asciiTheme="minorHAnsi" w:hAnsiTheme="minorHAnsi" w:cstheme="minorHAnsi"/>
          <w:sz w:val="22"/>
          <w:lang w:val="ru-RU"/>
        </w:rPr>
        <w:t xml:space="preserve">Этот называемый буром инструмент, который позволяет </w:t>
      </w:r>
      <w:r w:rsidR="009B562E" w:rsidRPr="009B562E">
        <w:rPr>
          <w:rFonts w:asciiTheme="minorHAnsi" w:hAnsiTheme="minorHAnsi" w:cstheme="minorHAnsi"/>
          <w:sz w:val="22"/>
          <w:lang w:val="ru-RU"/>
        </w:rPr>
        <w:t>п</w:t>
      </w:r>
      <w:r w:rsidRPr="009B562E">
        <w:rPr>
          <w:rFonts w:asciiTheme="minorHAnsi" w:hAnsiTheme="minorHAnsi" w:cstheme="minorHAnsi"/>
          <w:sz w:val="22"/>
          <w:lang w:val="ru-RU"/>
        </w:rPr>
        <w:t xml:space="preserve">роизводить разрушение пня в земле, изготовлен из износостойкой стали в комплекте с регуляторами резки, </w:t>
      </w:r>
      <w:r w:rsidR="009B562E" w:rsidRPr="009B562E">
        <w:rPr>
          <w:rFonts w:asciiTheme="minorHAnsi" w:hAnsiTheme="minorHAnsi" w:cstheme="minorHAnsi"/>
          <w:sz w:val="22"/>
          <w:lang w:val="ru-RU"/>
        </w:rPr>
        <w:t>износостойкими ножами.</w:t>
      </w:r>
      <w:r w:rsidRPr="009B562E">
        <w:rPr>
          <w:rFonts w:asciiTheme="minorHAnsi" w:hAnsiTheme="minorHAnsi" w:cstheme="minorHAnsi"/>
          <w:sz w:val="22"/>
          <w:lang w:val="ru-RU"/>
        </w:rPr>
        <w:t xml:space="preserve"> Если пень имеет больший диаметр, чем рабочий диаметр бура, то он перемалывается в несколько приемов.</w:t>
      </w:r>
    </w:p>
    <w:p w:rsidR="00F72A5D" w:rsidRPr="009B562E" w:rsidRDefault="00041E13">
      <w:pPr>
        <w:pStyle w:val="a3"/>
        <w:spacing w:before="91" w:line="242" w:lineRule="exact"/>
        <w:ind w:left="114"/>
        <w:rPr>
          <w:rFonts w:asciiTheme="minorHAnsi" w:hAnsiTheme="minorHAnsi" w:cstheme="minorHAnsi"/>
          <w:sz w:val="22"/>
          <w:lang w:val="ru-RU"/>
        </w:rPr>
      </w:pPr>
      <w:r w:rsidRPr="009B562E">
        <w:rPr>
          <w:rFonts w:asciiTheme="minorHAnsi" w:hAnsiTheme="minorHAnsi" w:cstheme="minorHAnsi"/>
          <w:sz w:val="22"/>
          <w:lang w:val="ru-RU"/>
        </w:rPr>
        <w:t>Стандартная комплектация</w:t>
      </w:r>
    </w:p>
    <w:p w:rsidR="00F72A5D" w:rsidRPr="009B562E" w:rsidRDefault="00041E13" w:rsidP="00043280">
      <w:pPr>
        <w:pStyle w:val="a3"/>
        <w:spacing w:before="1" w:line="235" w:lineRule="auto"/>
        <w:ind w:left="114" w:right="72"/>
        <w:rPr>
          <w:rFonts w:asciiTheme="minorHAnsi" w:hAnsiTheme="minorHAnsi" w:cstheme="minorHAnsi"/>
          <w:sz w:val="22"/>
          <w:lang w:val="ru-RU"/>
        </w:rPr>
      </w:pPr>
      <w:r w:rsidRPr="009B562E">
        <w:rPr>
          <w:rFonts w:asciiTheme="minorHAnsi" w:hAnsiTheme="minorHAnsi" w:cstheme="minorHAnsi"/>
          <w:sz w:val="22"/>
          <w:lang w:val="ru-RU"/>
        </w:rPr>
        <w:t xml:space="preserve">Карданный вал в комплекте с автоматическим ограничителем крутящего </w:t>
      </w:r>
      <w:r w:rsidR="009B562E" w:rsidRPr="009B562E">
        <w:rPr>
          <w:rFonts w:asciiTheme="minorHAnsi" w:hAnsiTheme="minorHAnsi" w:cstheme="minorHAnsi"/>
          <w:sz w:val="22"/>
          <w:lang w:val="ru-RU"/>
        </w:rPr>
        <w:t>момента, Переходная</w:t>
      </w:r>
      <w:r w:rsidRPr="009B562E">
        <w:rPr>
          <w:rFonts w:asciiTheme="minorHAnsi" w:hAnsiTheme="minorHAnsi" w:cstheme="minorHAnsi"/>
          <w:sz w:val="22"/>
          <w:lang w:val="ru-RU"/>
        </w:rPr>
        <w:t xml:space="preserve"> плита (фиксирующая), Бур с рабочим диаметром 5</w:t>
      </w:r>
      <w:r w:rsidR="009B562E" w:rsidRPr="009B562E">
        <w:rPr>
          <w:rFonts w:asciiTheme="minorHAnsi" w:hAnsiTheme="minorHAnsi" w:cstheme="minorHAnsi"/>
          <w:sz w:val="22"/>
          <w:lang w:val="ru-RU"/>
        </w:rPr>
        <w:t>0</w:t>
      </w:r>
      <w:r w:rsidRPr="009B562E">
        <w:rPr>
          <w:rFonts w:asciiTheme="minorHAnsi" w:hAnsiTheme="minorHAnsi" w:cstheme="minorHAnsi"/>
          <w:sz w:val="22"/>
          <w:lang w:val="ru-RU"/>
        </w:rPr>
        <w:t xml:space="preserve"> см.</w:t>
      </w:r>
    </w:p>
    <w:p w:rsidR="00043280" w:rsidRPr="009B562E" w:rsidRDefault="00966B26" w:rsidP="00043280">
      <w:pPr>
        <w:spacing w:before="52" w:line="240" w:lineRule="exact"/>
        <w:ind w:left="139" w:right="72"/>
        <w:rPr>
          <w:rFonts w:cstheme="minorHAnsi"/>
          <w:sz w:val="18"/>
          <w:lang w:val="ru-RU"/>
        </w:rPr>
      </w:pPr>
      <w:r w:rsidRPr="009B562E">
        <w:rPr>
          <w:rFonts w:cstheme="minorHAnsi"/>
          <w:noProof/>
          <w:sz w:val="1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137795</wp:posOffset>
            </wp:positionV>
            <wp:extent cx="1297305" cy="1148080"/>
            <wp:effectExtent l="19050" t="0" r="0" b="0"/>
            <wp:wrapTight wrapText="bothSides">
              <wp:wrapPolygon edited="0">
                <wp:start x="-317" y="0"/>
                <wp:lineTo x="-317" y="21146"/>
                <wp:lineTo x="21568" y="21146"/>
                <wp:lineTo x="21568" y="0"/>
                <wp:lineTo x="-317" y="0"/>
              </wp:wrapPolygon>
            </wp:wrapTight>
            <wp:docPr id="243" name="Рисунок 13" descr="S:\РЕКЛАМА\Сапрыкина\Дорожке\награды и патенты\итог\Ро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РЕКЛАМА\Сапрыкина\Дорожке\награды и патенты\итог\Ротор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62E">
        <w:rPr>
          <w:rFonts w:cstheme="minorHAnsi"/>
          <w:noProof/>
          <w:sz w:val="18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137795</wp:posOffset>
            </wp:positionV>
            <wp:extent cx="1302385" cy="1184910"/>
            <wp:effectExtent l="19050" t="0" r="0" b="0"/>
            <wp:wrapTight wrapText="bothSides">
              <wp:wrapPolygon edited="0">
                <wp:start x="-316" y="0"/>
                <wp:lineTo x="-316" y="21183"/>
                <wp:lineTo x="21484" y="21183"/>
                <wp:lineTo x="21484" y="0"/>
                <wp:lineTo x="-316" y="0"/>
              </wp:wrapPolygon>
            </wp:wrapTight>
            <wp:docPr id="244" name="Рисунок 12" descr="S:\РЕКЛАМА\Сапрыкина\Дорожке\награды и патенты\итог\Ро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РЕКЛАМА\Сапрыкина\Дорожке\награды и патенты\итог\Ротор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62E">
        <w:rPr>
          <w:rFonts w:cstheme="minorHAnsi"/>
          <w:noProof/>
          <w:sz w:val="18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5701030</wp:posOffset>
            </wp:positionH>
            <wp:positionV relativeFrom="paragraph">
              <wp:posOffset>137795</wp:posOffset>
            </wp:positionV>
            <wp:extent cx="1274445" cy="1148080"/>
            <wp:effectExtent l="19050" t="0" r="1905" b="0"/>
            <wp:wrapTight wrapText="bothSides">
              <wp:wrapPolygon edited="0">
                <wp:start x="-323" y="0"/>
                <wp:lineTo x="-323" y="21146"/>
                <wp:lineTo x="21632" y="21146"/>
                <wp:lineTo x="21632" y="0"/>
                <wp:lineTo x="-323" y="0"/>
              </wp:wrapPolygon>
            </wp:wrapTight>
            <wp:docPr id="242" name="Рисунок 11" descr="S:\РЕКЛАМА\Сапрыкина\Дорожке\награды и патенты\итог\Ро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РЕКЛАМА\Сапрыкина\Дорожке\награды и патенты\итог\Рото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E13" w:rsidRPr="009B562E" w:rsidRDefault="00041E13" w:rsidP="00041E13">
      <w:pPr>
        <w:pStyle w:val="a3"/>
        <w:spacing w:line="256" w:lineRule="auto"/>
        <w:ind w:left="0" w:right="1124"/>
        <w:jc w:val="both"/>
        <w:rPr>
          <w:rFonts w:asciiTheme="minorHAnsi" w:hAnsiTheme="minorHAnsi" w:cstheme="minorHAnsi"/>
          <w:sz w:val="24"/>
          <w:szCs w:val="28"/>
          <w:u w:val="single"/>
          <w:lang w:val="ru-RU"/>
        </w:rPr>
      </w:pPr>
      <w:r w:rsidRPr="009B562E">
        <w:rPr>
          <w:rFonts w:asciiTheme="minorHAnsi" w:hAnsiTheme="minorHAnsi" w:cstheme="minorHAnsi"/>
          <w:sz w:val="24"/>
          <w:szCs w:val="28"/>
          <w:lang w:val="ru-RU"/>
        </w:rPr>
        <w:t>Стоимость оборудования</w:t>
      </w:r>
      <w:r w:rsidRPr="009B562E">
        <w:rPr>
          <w:rFonts w:asciiTheme="minorHAnsi" w:hAnsiTheme="minorHAnsi" w:cstheme="minorHAnsi"/>
          <w:color w:val="000000"/>
          <w:sz w:val="24"/>
          <w:szCs w:val="28"/>
          <w:lang w:val="ru-RU"/>
        </w:rPr>
        <w:t>:</w:t>
      </w:r>
      <w:r w:rsidRPr="009B562E">
        <w:rPr>
          <w:rFonts w:asciiTheme="minorHAnsi" w:hAnsiTheme="minorHAnsi" w:cstheme="minorHAnsi"/>
          <w:sz w:val="24"/>
          <w:szCs w:val="28"/>
          <w:lang w:val="ru-RU"/>
        </w:rPr>
        <w:t xml:space="preserve"> </w:t>
      </w:r>
      <w:r w:rsidRPr="009B562E">
        <w:rPr>
          <w:rFonts w:asciiTheme="minorHAnsi" w:hAnsiTheme="minorHAnsi" w:cstheme="minorHAnsi"/>
          <w:sz w:val="24"/>
          <w:szCs w:val="28"/>
          <w:u w:val="single"/>
          <w:lang w:val="ru-RU"/>
        </w:rPr>
        <w:t>уточняйте</w:t>
      </w:r>
    </w:p>
    <w:p w:rsidR="00041E13" w:rsidRPr="009B562E" w:rsidRDefault="00041E13" w:rsidP="00041E13">
      <w:pPr>
        <w:pStyle w:val="a3"/>
        <w:spacing w:line="256" w:lineRule="auto"/>
        <w:ind w:left="0" w:right="1124"/>
        <w:jc w:val="both"/>
        <w:rPr>
          <w:rFonts w:asciiTheme="minorHAnsi" w:hAnsiTheme="minorHAnsi" w:cstheme="minorHAnsi"/>
          <w:sz w:val="24"/>
          <w:szCs w:val="28"/>
          <w:lang w:val="ru-RU"/>
        </w:rPr>
      </w:pPr>
      <w:r w:rsidRPr="009B562E">
        <w:rPr>
          <w:rFonts w:asciiTheme="minorHAnsi" w:hAnsiTheme="minorHAnsi" w:cstheme="minorHAnsi"/>
          <w:sz w:val="24"/>
          <w:szCs w:val="28"/>
          <w:lang w:val="ru-RU"/>
        </w:rPr>
        <w:t xml:space="preserve">Срок поставки: </w:t>
      </w:r>
      <w:r w:rsidRPr="009B562E">
        <w:rPr>
          <w:rFonts w:asciiTheme="minorHAnsi" w:hAnsiTheme="minorHAnsi" w:cstheme="minorHAnsi"/>
          <w:sz w:val="24"/>
          <w:szCs w:val="28"/>
          <w:u w:val="single"/>
          <w:lang w:val="ru-RU"/>
        </w:rPr>
        <w:t>уточняйте</w:t>
      </w:r>
    </w:p>
    <w:p w:rsidR="00F93FDA" w:rsidRDefault="00041E13" w:rsidP="00041E13">
      <w:pPr>
        <w:rPr>
          <w:rFonts w:cstheme="minorHAnsi"/>
          <w:sz w:val="24"/>
          <w:szCs w:val="28"/>
          <w:lang w:val="ru-RU"/>
        </w:rPr>
      </w:pPr>
      <w:r w:rsidRPr="009B562E">
        <w:rPr>
          <w:rFonts w:cstheme="minorHAnsi"/>
          <w:sz w:val="24"/>
          <w:szCs w:val="28"/>
          <w:lang w:val="ru-RU"/>
        </w:rPr>
        <w:t>Базис поставки: г. Ярославль</w:t>
      </w:r>
    </w:p>
    <w:p w:rsidR="00041E13" w:rsidRPr="009B562E" w:rsidRDefault="00F93FDA" w:rsidP="00041E13">
      <w:pPr>
        <w:rPr>
          <w:rFonts w:cs="Calibri"/>
          <w:sz w:val="36"/>
          <w:szCs w:val="28"/>
          <w:lang w:val="ru-RU"/>
        </w:rPr>
      </w:pPr>
      <w:r>
        <w:rPr>
          <w:rFonts w:cstheme="minorHAnsi"/>
          <w:sz w:val="24"/>
          <w:szCs w:val="28"/>
          <w:lang w:val="ru-RU"/>
        </w:rPr>
        <w:t>Срок действия предложения: ________</w:t>
      </w:r>
      <w:r w:rsidR="00041E13" w:rsidRPr="009B562E">
        <w:rPr>
          <w:rFonts w:cstheme="minorHAnsi"/>
          <w:sz w:val="24"/>
          <w:szCs w:val="28"/>
          <w:lang w:val="ru-RU"/>
        </w:rPr>
        <w:t xml:space="preserve"> </w:t>
      </w:r>
      <w:r w:rsidR="00041E13" w:rsidRPr="009B562E">
        <w:rPr>
          <w:rFonts w:cstheme="minorHAnsi"/>
          <w:sz w:val="24"/>
          <w:szCs w:val="28"/>
          <w:lang w:val="ru-RU"/>
        </w:rPr>
        <w:tab/>
      </w:r>
      <w:r w:rsidR="00041E13" w:rsidRPr="009B562E">
        <w:rPr>
          <w:rFonts w:cs="Calibri"/>
          <w:sz w:val="32"/>
          <w:szCs w:val="28"/>
          <w:lang w:val="ru-RU"/>
        </w:rPr>
        <w:tab/>
      </w:r>
      <w:r w:rsidR="00041E13" w:rsidRPr="009B562E">
        <w:rPr>
          <w:rFonts w:cs="Calibri"/>
          <w:sz w:val="32"/>
          <w:szCs w:val="28"/>
          <w:lang w:val="ru-RU"/>
        </w:rPr>
        <w:tab/>
      </w:r>
    </w:p>
    <w:p w:rsidR="00041E13" w:rsidRDefault="00041E13" w:rsidP="00041E13">
      <w:pPr>
        <w:rPr>
          <w:lang w:val="ru-RU"/>
        </w:rPr>
      </w:pPr>
    </w:p>
    <w:p w:rsidR="00966B26" w:rsidRDefault="00966B26">
      <w:pPr>
        <w:rPr>
          <w:lang w:val="ru-RU"/>
        </w:rPr>
      </w:pPr>
      <w:r>
        <w:rPr>
          <w:lang w:val="ru-RU"/>
        </w:rPr>
        <w:br w:type="page"/>
      </w:r>
    </w:p>
    <w:p w:rsidR="00041E13" w:rsidRDefault="00041E13" w:rsidP="00041E13">
      <w:pPr>
        <w:rPr>
          <w:lang w:val="ru-RU"/>
        </w:rPr>
      </w:pPr>
    </w:p>
    <w:p w:rsidR="00966B26" w:rsidRDefault="00966B26" w:rsidP="00041E13">
      <w:pPr>
        <w:rPr>
          <w:lang w:val="ru-RU"/>
        </w:rPr>
      </w:pPr>
    </w:p>
    <w:p w:rsidR="00966B26" w:rsidRPr="00920625" w:rsidRDefault="00966B26" w:rsidP="00041E13">
      <w:pPr>
        <w:rPr>
          <w:lang w:val="ru-RU"/>
        </w:rPr>
      </w:pPr>
    </w:p>
    <w:p w:rsidR="00966B26" w:rsidRPr="00966B26" w:rsidRDefault="00966B26" w:rsidP="00966B26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966B26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измельчителям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Rotor</w:t>
      </w:r>
      <w:proofErr w:type="spellEnd"/>
      <w:r w:rsidRPr="00966B26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b"/>
        <w:tblW w:w="106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5212"/>
        <w:gridCol w:w="33"/>
        <w:gridCol w:w="5175"/>
        <w:gridCol w:w="108"/>
      </w:tblGrid>
      <w:tr w:rsidR="00966B26" w:rsidTr="000B1892">
        <w:trPr>
          <w:gridBefore w:val="1"/>
          <w:gridAfter w:val="1"/>
          <w:wBefore w:w="108" w:type="dxa"/>
          <w:wAfter w:w="108" w:type="dxa"/>
          <w:jc w:val="center"/>
        </w:trPr>
        <w:tc>
          <w:tcPr>
            <w:tcW w:w="5212" w:type="dxa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 w:rsidRPr="00966B26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21737" cy="2621737"/>
                  <wp:effectExtent l="19050" t="0" r="7163" b="0"/>
                  <wp:docPr id="17" name="Рисунок 2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резентация завода и технологий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резентация завода и технолог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97" cy="262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B26" w:rsidRP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208" w:type="dxa"/>
            <w:gridSpan w:val="2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07106" cy="2607106"/>
                  <wp:effectExtent l="19050" t="0" r="2744" b="0"/>
                  <wp:docPr id="4" name="Рисунок 3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одбор измельчителя для модели трактора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одбор измельчителя для модели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63" cy="260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26" w:rsidTr="000B1892">
        <w:trPr>
          <w:gridBefore w:val="1"/>
          <w:gridAfter w:val="1"/>
          <w:wBefore w:w="108" w:type="dxa"/>
          <w:wAfter w:w="108" w:type="dxa"/>
          <w:jc w:val="center"/>
        </w:trPr>
        <w:tc>
          <w:tcPr>
            <w:tcW w:w="5212" w:type="dxa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29052" cy="2629052"/>
                  <wp:effectExtent l="19050" t="0" r="0" b="0"/>
                  <wp:docPr id="5" name="Рисунок 4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Сравнение технологий измельчения и выкорчевк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Сравнение технологий измельчения и выкорче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31" cy="263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gridSpan w:val="2"/>
          </w:tcPr>
          <w:p w:rsidR="00966B26" w:rsidRDefault="00920625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 w:rsidRPr="00920625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576223" cy="2576223"/>
                  <wp:effectExtent l="19050" t="0" r="0" b="0"/>
                  <wp:docPr id="1027" name="Рисунок 6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Выгодный лизинг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56" cy="258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26" w:rsidTr="000B1892">
        <w:trPr>
          <w:gridBefore w:val="1"/>
          <w:gridAfter w:val="1"/>
          <w:wBefore w:w="108" w:type="dxa"/>
          <w:wAfter w:w="108" w:type="dxa"/>
          <w:jc w:val="center"/>
        </w:trPr>
        <w:tc>
          <w:tcPr>
            <w:tcW w:w="10420" w:type="dxa"/>
            <w:gridSpan w:val="3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</w:tr>
      <w:tr w:rsidR="000B1892" w:rsidTr="000B1892">
        <w:tblPrEx>
          <w:jc w:val="left"/>
        </w:tblPrEx>
        <w:tc>
          <w:tcPr>
            <w:tcW w:w="5353" w:type="dxa"/>
            <w:gridSpan w:val="3"/>
          </w:tcPr>
          <w:p w:rsidR="000B1892" w:rsidRPr="00770CB8" w:rsidRDefault="000B1892" w:rsidP="00F84697">
            <w:pPr>
              <w:pStyle w:val="a3"/>
              <w:spacing w:before="1" w:line="235" w:lineRule="auto"/>
              <w:ind w:left="0"/>
              <w:jc w:val="center"/>
              <w:rPr>
                <w:rStyle w:val="ac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CDE5AA" wp14:editId="04F080DB">
                  <wp:extent cx="2941608" cy="1726387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208" cy="175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fldChar w:fldCharType="begin"/>
            </w:r>
            <w:r>
              <w:rPr>
                <w:lang w:val="ru-RU"/>
              </w:rPr>
              <w:instrText xml:space="preserve"> HYPERLINK "https://youtu.be/BelEgfo0za8" </w:instrText>
            </w:r>
            <w:r>
              <w:rPr>
                <w:lang w:val="ru-RU"/>
              </w:rPr>
            </w:r>
            <w:r>
              <w:rPr>
                <w:lang w:val="ru-RU"/>
              </w:rPr>
              <w:fldChar w:fldCharType="separate"/>
            </w:r>
          </w:p>
          <w:p w:rsidR="000B1892" w:rsidRPr="00770CB8" w:rsidRDefault="000B1892" w:rsidP="00F84697">
            <w:pPr>
              <w:pStyle w:val="a3"/>
              <w:spacing w:before="1" w:line="235" w:lineRule="auto"/>
              <w:ind w:left="0"/>
              <w:jc w:val="center"/>
            </w:pPr>
            <w:r w:rsidRPr="00770CB8">
              <w:rPr>
                <w:rStyle w:val="ac"/>
                <w:lang w:val="ru-RU"/>
              </w:rPr>
              <w:t>Видео обзор модели 70/100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5283" w:type="dxa"/>
            <w:gridSpan w:val="2"/>
          </w:tcPr>
          <w:p w:rsidR="000B1892" w:rsidRPr="00770CB8" w:rsidRDefault="000B1892" w:rsidP="00F84697">
            <w:pPr>
              <w:pStyle w:val="a3"/>
              <w:spacing w:before="1" w:line="235" w:lineRule="auto"/>
              <w:ind w:left="0" w:right="79"/>
              <w:jc w:val="center"/>
              <w:rPr>
                <w:rStyle w:val="ac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8BF9B9" wp14:editId="29F7EF79">
                  <wp:extent cx="2924175" cy="166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fldChar w:fldCharType="begin"/>
            </w:r>
            <w:r>
              <w:rPr>
                <w:lang w:val="ru-RU"/>
              </w:rPr>
              <w:instrText xml:space="preserve"> HYPERLINK "https://youtu.be/Gst1kN_z1Ns" </w:instrText>
            </w:r>
            <w:r>
              <w:rPr>
                <w:lang w:val="ru-RU"/>
              </w:rPr>
            </w:r>
            <w:r>
              <w:rPr>
                <w:lang w:val="ru-RU"/>
              </w:rPr>
              <w:fldChar w:fldCharType="separate"/>
            </w:r>
          </w:p>
          <w:p w:rsidR="000B1892" w:rsidRPr="00770CB8" w:rsidRDefault="000B1892" w:rsidP="00F84697">
            <w:pPr>
              <w:pStyle w:val="a3"/>
              <w:spacing w:before="1" w:line="235" w:lineRule="auto"/>
              <w:ind w:left="0"/>
              <w:jc w:val="center"/>
              <w:rPr>
                <w:lang w:val="ru-RU"/>
              </w:rPr>
            </w:pPr>
            <w:proofErr w:type="spellStart"/>
            <w:r w:rsidRPr="00770CB8">
              <w:rPr>
                <w:rStyle w:val="ac"/>
                <w:lang w:val="ru-RU"/>
              </w:rPr>
              <w:t>Измельчитель</w:t>
            </w:r>
            <w:proofErr w:type="spellEnd"/>
            <w:r w:rsidRPr="00770CB8">
              <w:rPr>
                <w:rStyle w:val="ac"/>
                <w:lang w:val="ru-RU"/>
              </w:rPr>
              <w:t xml:space="preserve"> модели 80/100</w:t>
            </w:r>
            <w:r>
              <w:rPr>
                <w:lang w:val="ru-RU"/>
              </w:rPr>
              <w:fldChar w:fldCharType="end"/>
            </w:r>
          </w:p>
          <w:p w:rsidR="000B1892" w:rsidRDefault="000B1892" w:rsidP="00F84697">
            <w:pPr>
              <w:pStyle w:val="a3"/>
              <w:spacing w:before="1" w:line="235" w:lineRule="auto"/>
              <w:ind w:left="0" w:right="3808"/>
              <w:rPr>
                <w:lang w:val="ru-RU"/>
              </w:rPr>
            </w:pPr>
          </w:p>
        </w:tc>
      </w:tr>
    </w:tbl>
    <w:p w:rsidR="00F72A5D" w:rsidRPr="00966B26" w:rsidRDefault="00F72A5D">
      <w:pPr>
        <w:spacing w:line="200" w:lineRule="atLeast"/>
        <w:ind w:left="2010"/>
        <w:rPr>
          <w:rFonts w:ascii="Calibri" w:eastAsia="Calibri" w:hAnsi="Calibri" w:cs="Calibri"/>
          <w:sz w:val="20"/>
          <w:szCs w:val="20"/>
        </w:rPr>
      </w:pPr>
      <w:bookmarkStart w:id="0" w:name="_GoBack"/>
      <w:bookmarkEnd w:id="0"/>
    </w:p>
    <w:sectPr w:rsidR="00F72A5D" w:rsidRPr="00966B26" w:rsidSect="00F72A5D">
      <w:headerReference w:type="default" r:id="rId26"/>
      <w:footerReference w:type="default" r:id="rId27"/>
      <w:type w:val="continuous"/>
      <w:pgSz w:w="11900" w:h="16840"/>
      <w:pgMar w:top="160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E13" w:rsidRDefault="00041E13" w:rsidP="00041E13">
      <w:r>
        <w:separator/>
      </w:r>
    </w:p>
  </w:endnote>
  <w:endnote w:type="continuationSeparator" w:id="0">
    <w:p w:rsidR="00041E13" w:rsidRDefault="00041E13" w:rsidP="0004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26" w:rsidRDefault="00966B26">
    <w:pPr>
      <w:pStyle w:val="a9"/>
    </w:pPr>
    <w:r w:rsidRPr="00966B26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-485356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16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E13" w:rsidRDefault="00041E13" w:rsidP="00041E13">
      <w:r>
        <w:separator/>
      </w:r>
    </w:p>
  </w:footnote>
  <w:footnote w:type="continuationSeparator" w:id="0">
    <w:p w:rsidR="00041E13" w:rsidRDefault="00041E13" w:rsidP="00041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E13" w:rsidRDefault="00041E13">
    <w:pPr>
      <w:pStyle w:val="a7"/>
    </w:pPr>
    <w:r w:rsidRPr="00AD2152"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5060950</wp:posOffset>
          </wp:positionH>
          <wp:positionV relativeFrom="paragraph">
            <wp:posOffset>260350</wp:posOffset>
          </wp:positionV>
          <wp:extent cx="1286510" cy="381000"/>
          <wp:effectExtent l="19050" t="0" r="9470" b="0"/>
          <wp:wrapNone/>
          <wp:docPr id="24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rri Rot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930" cy="3816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2152"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81900" cy="1463040"/>
          <wp:effectExtent l="0" t="0" r="0" b="3810"/>
          <wp:wrapNone/>
          <wp:docPr id="24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02785"/>
    <w:multiLevelType w:val="hybridMultilevel"/>
    <w:tmpl w:val="9CDA0340"/>
    <w:lvl w:ilvl="0" w:tplc="2EBC6DB8">
      <w:start w:val="1"/>
      <w:numFmt w:val="bullet"/>
      <w:lvlText w:val="•"/>
      <w:lvlJc w:val="left"/>
      <w:pPr>
        <w:ind w:left="790" w:hanging="655"/>
      </w:pPr>
      <w:rPr>
        <w:rFonts w:ascii="Calibri" w:eastAsia="Calibri" w:hAnsi="Calibri" w:hint="default"/>
        <w:b/>
        <w:bCs/>
        <w:w w:val="67"/>
        <w:position w:val="-2"/>
        <w:sz w:val="20"/>
        <w:szCs w:val="20"/>
      </w:rPr>
    </w:lvl>
    <w:lvl w:ilvl="1" w:tplc="CAD04660">
      <w:start w:val="1"/>
      <w:numFmt w:val="bullet"/>
      <w:lvlText w:val="•"/>
      <w:lvlJc w:val="left"/>
      <w:pPr>
        <w:ind w:left="1753" w:hanging="655"/>
      </w:pPr>
      <w:rPr>
        <w:rFonts w:hint="default"/>
      </w:rPr>
    </w:lvl>
    <w:lvl w:ilvl="2" w:tplc="33103F2E">
      <w:start w:val="1"/>
      <w:numFmt w:val="bullet"/>
      <w:lvlText w:val="•"/>
      <w:lvlJc w:val="left"/>
      <w:pPr>
        <w:ind w:left="2716" w:hanging="655"/>
      </w:pPr>
      <w:rPr>
        <w:rFonts w:hint="default"/>
      </w:rPr>
    </w:lvl>
    <w:lvl w:ilvl="3" w:tplc="3264A1C6">
      <w:start w:val="1"/>
      <w:numFmt w:val="bullet"/>
      <w:lvlText w:val="•"/>
      <w:lvlJc w:val="left"/>
      <w:pPr>
        <w:ind w:left="3679" w:hanging="655"/>
      </w:pPr>
      <w:rPr>
        <w:rFonts w:hint="default"/>
      </w:rPr>
    </w:lvl>
    <w:lvl w:ilvl="4" w:tplc="C6EE2BDC">
      <w:start w:val="1"/>
      <w:numFmt w:val="bullet"/>
      <w:lvlText w:val="•"/>
      <w:lvlJc w:val="left"/>
      <w:pPr>
        <w:ind w:left="4642" w:hanging="655"/>
      </w:pPr>
      <w:rPr>
        <w:rFonts w:hint="default"/>
      </w:rPr>
    </w:lvl>
    <w:lvl w:ilvl="5" w:tplc="F38E3A70">
      <w:start w:val="1"/>
      <w:numFmt w:val="bullet"/>
      <w:lvlText w:val="•"/>
      <w:lvlJc w:val="left"/>
      <w:pPr>
        <w:ind w:left="5605" w:hanging="655"/>
      </w:pPr>
      <w:rPr>
        <w:rFonts w:hint="default"/>
      </w:rPr>
    </w:lvl>
    <w:lvl w:ilvl="6" w:tplc="6590BEE0">
      <w:start w:val="1"/>
      <w:numFmt w:val="bullet"/>
      <w:lvlText w:val="•"/>
      <w:lvlJc w:val="left"/>
      <w:pPr>
        <w:ind w:left="6568" w:hanging="655"/>
      </w:pPr>
      <w:rPr>
        <w:rFonts w:hint="default"/>
      </w:rPr>
    </w:lvl>
    <w:lvl w:ilvl="7" w:tplc="0C64A982">
      <w:start w:val="1"/>
      <w:numFmt w:val="bullet"/>
      <w:lvlText w:val="•"/>
      <w:lvlJc w:val="left"/>
      <w:pPr>
        <w:ind w:left="7531" w:hanging="655"/>
      </w:pPr>
      <w:rPr>
        <w:rFonts w:hint="default"/>
      </w:rPr>
    </w:lvl>
    <w:lvl w:ilvl="8" w:tplc="54BAD5D6">
      <w:start w:val="1"/>
      <w:numFmt w:val="bullet"/>
      <w:lvlText w:val="•"/>
      <w:lvlJc w:val="left"/>
      <w:pPr>
        <w:ind w:left="8494" w:hanging="65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5D"/>
    <w:rsid w:val="00041E13"/>
    <w:rsid w:val="00043280"/>
    <w:rsid w:val="000B1892"/>
    <w:rsid w:val="0027144C"/>
    <w:rsid w:val="00616CB6"/>
    <w:rsid w:val="00920625"/>
    <w:rsid w:val="00966B26"/>
    <w:rsid w:val="009B562E"/>
    <w:rsid w:val="00E905C6"/>
    <w:rsid w:val="00F72A5D"/>
    <w:rsid w:val="00F9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9F905D"/>
  <w15:docId w15:val="{A0636B0D-1E63-494A-B524-44BF5798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7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2A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2A5D"/>
    <w:pPr>
      <w:ind w:left="135"/>
    </w:pPr>
    <w:rPr>
      <w:rFonts w:ascii="Calibri" w:eastAsia="Calibri" w:hAnsi="Calibri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F72A5D"/>
    <w:pPr>
      <w:ind w:left="139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F72A5D"/>
  </w:style>
  <w:style w:type="paragraph" w:customStyle="1" w:styleId="TableParagraph">
    <w:name w:val="Table Paragraph"/>
    <w:basedOn w:val="a"/>
    <w:uiPriority w:val="1"/>
    <w:qFormat/>
    <w:rsid w:val="00F72A5D"/>
  </w:style>
  <w:style w:type="paragraph" w:styleId="a5">
    <w:name w:val="Balloon Text"/>
    <w:basedOn w:val="a"/>
    <w:link w:val="a6"/>
    <w:uiPriority w:val="99"/>
    <w:semiHidden/>
    <w:unhideWhenUsed/>
    <w:rsid w:val="00041E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41E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1E13"/>
  </w:style>
  <w:style w:type="paragraph" w:styleId="a9">
    <w:name w:val="footer"/>
    <w:basedOn w:val="a"/>
    <w:link w:val="aa"/>
    <w:uiPriority w:val="99"/>
    <w:semiHidden/>
    <w:unhideWhenUsed/>
    <w:rsid w:val="00041E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1E13"/>
  </w:style>
  <w:style w:type="table" w:styleId="ab">
    <w:name w:val="Table Grid"/>
    <w:basedOn w:val="a1"/>
    <w:uiPriority w:val="59"/>
    <w:rsid w:val="00043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43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FerriRotor/featured?disable_polymer=1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Y8Tmuv0I5XLcsF-pFBV5GZ2iBl_F68_v/view?usp=sharing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3wEzkuBQUE&amp;list=PLC6Ed9OuqxsbZ5agI_QRpIXgSwFTRVPj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JiYW4QPx0xiG0u7A8Rc0b32TRAGFzAez/view?usp=sharing" TargetMode="External"/><Relationship Id="rId20" Type="http://schemas.openxmlformats.org/officeDocument/2006/relationships/hyperlink" Target="https://drive.google.com/file/d/1f7Qxox_-YP1fH_tTuHPa9D934YUvK18p/view?usp=sharin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3wEzkuBQUE&amp;list=PLC6Ed9OuqxsbZ5agI_QRpIXgSwFTRVPj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rive.google.com/file/d/19sA8eN2-NjXEW0kA3ilyts6j56Dq1XIH/view?usp=sharing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Catalogo Rotor Speedy 130-160 Hp</vt:lpstr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Catalogo Rotor Speedy 130-160 Hp</dc:title>
  <dc:creator>Rotor</dc:creator>
  <cp:lastModifiedBy>Денис Стрельцов</cp:lastModifiedBy>
  <cp:revision>4</cp:revision>
  <dcterms:created xsi:type="dcterms:W3CDTF">2020-10-12T11:51:00Z</dcterms:created>
  <dcterms:modified xsi:type="dcterms:W3CDTF">2023-01-09T14:07:00Z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2014-02-26T00:00:00Z</vt:filetime>
  </property>
  <property fmtid="{D5CDD505-2E9C-101B-9397-08002B2CF9AE}" pid="3" name="LastSaved">
    <vt:filetime>2017-02-25T00:00:00Z</vt:filetime>
  </property>
</Properties>
</file>