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364F5F" w14:textId="77777777" w:rsidR="00295441" w:rsidRPr="00B141ED" w:rsidRDefault="00295441" w:rsidP="00295441">
      <w:pPr>
        <w:shd w:val="clear" w:color="auto" w:fill="FFFFFF" w:themeFill="background1"/>
        <w:tabs>
          <w:tab w:val="left" w:pos="7875"/>
        </w:tabs>
        <w:spacing w:after="0"/>
        <w:rPr>
          <w:rFonts w:ascii="Arial Narrow"/>
          <w:sz w:val="16"/>
          <w:szCs w:val="16"/>
          <w:lang w:val="en-US"/>
        </w:rPr>
      </w:pPr>
    </w:p>
    <w:p w14:paraId="588FEB11" w14:textId="2414665D" w:rsidR="00295441" w:rsidRPr="00D637CD" w:rsidRDefault="00AD1240" w:rsidP="00295441">
      <w:pPr>
        <w:shd w:val="clear" w:color="auto" w:fill="FEB812"/>
        <w:tabs>
          <w:tab w:val="left" w:pos="7875"/>
        </w:tabs>
        <w:rPr>
          <w:rFonts w:ascii="Arial Narrow" w:hAnsi="Arial Narrow"/>
          <w:b/>
          <w:sz w:val="38"/>
          <w:szCs w:val="38"/>
        </w:rPr>
      </w:pPr>
      <w:r>
        <w:rPr>
          <w:rFonts w:ascii="Arial Narrow" w:hAnsi="Arial Narrow" w:cs="Calibri"/>
          <w:noProof/>
        </w:rPr>
        <w:drawing>
          <wp:anchor distT="0" distB="0" distL="114300" distR="114300" simplePos="0" relativeHeight="251665408" behindDoc="1" locked="0" layoutInCell="1" allowOverlap="1" wp14:anchorId="12EB8F14" wp14:editId="0954723F">
            <wp:simplePos x="0" y="0"/>
            <wp:positionH relativeFrom="margin">
              <wp:posOffset>1045845</wp:posOffset>
            </wp:positionH>
            <wp:positionV relativeFrom="paragraph">
              <wp:posOffset>332740</wp:posOffset>
            </wp:positionV>
            <wp:extent cx="4454940" cy="2971800"/>
            <wp:effectExtent l="0" t="0" r="317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59"/>
                    <a:stretch/>
                  </pic:blipFill>
                  <pic:spPr bwMode="auto">
                    <a:xfrm>
                      <a:off x="0" y="0"/>
                      <a:ext cx="4456718" cy="2972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441" w:rsidRPr="00D637CD">
        <w:rPr>
          <w:rFonts w:ascii="Arial Narrow" w:hAnsi="Arial Narrow"/>
          <w:sz w:val="38"/>
          <w:szCs w:val="38"/>
        </w:rPr>
        <w:t>МИНИПОГРУЗЧИК С БОРТОВЫМ ПОВОРОТОМ</w:t>
      </w:r>
      <w:r w:rsidR="00276436" w:rsidRPr="00D637CD">
        <w:rPr>
          <w:rFonts w:ascii="Arial Narrow" w:hAnsi="Arial Narrow"/>
          <w:b/>
          <w:sz w:val="38"/>
          <w:szCs w:val="38"/>
        </w:rPr>
        <w:t xml:space="preserve"> BAWOO </w:t>
      </w:r>
      <w:r w:rsidR="00FB00C4" w:rsidRPr="00D637CD">
        <w:rPr>
          <w:rFonts w:ascii="Arial Narrow" w:hAnsi="Arial Narrow"/>
          <w:b/>
          <w:sz w:val="38"/>
          <w:szCs w:val="38"/>
          <w:lang w:val="en-US"/>
        </w:rPr>
        <w:t>BSL</w:t>
      </w:r>
      <w:r w:rsidR="00FB00C4" w:rsidRPr="00D637CD">
        <w:rPr>
          <w:rFonts w:ascii="Arial Narrow" w:hAnsi="Arial Narrow"/>
          <w:b/>
          <w:sz w:val="38"/>
          <w:szCs w:val="38"/>
        </w:rPr>
        <w:t>350</w:t>
      </w:r>
      <w:r w:rsidR="00D637CD" w:rsidRPr="00D637CD">
        <w:rPr>
          <w:rFonts w:ascii="Arial Narrow" w:hAnsi="Arial Narrow"/>
          <w:b/>
          <w:sz w:val="38"/>
          <w:szCs w:val="38"/>
          <w:lang w:val="en-US"/>
        </w:rPr>
        <w:t>EX</w:t>
      </w:r>
    </w:p>
    <w:p w14:paraId="2439D92C" w14:textId="1FA81499" w:rsidR="009B5BA1" w:rsidRDefault="009B5BA1" w:rsidP="00C36A2F">
      <w:pPr>
        <w:rPr>
          <w:rFonts w:ascii="Arial Narrow" w:hAnsi="Arial Narrow" w:cs="Calibri"/>
        </w:rPr>
      </w:pPr>
    </w:p>
    <w:p w14:paraId="5A4D3956" w14:textId="7B00C458" w:rsidR="00FB00C4" w:rsidRDefault="00FB00C4" w:rsidP="00C36A2F">
      <w:pPr>
        <w:rPr>
          <w:rFonts w:ascii="Arial Narrow" w:hAnsi="Arial Narrow" w:cs="Calibri"/>
        </w:rPr>
      </w:pPr>
    </w:p>
    <w:p w14:paraId="5F9D759A" w14:textId="2A80A3B0" w:rsidR="00FB00C4" w:rsidRDefault="00FB00C4" w:rsidP="00C36A2F">
      <w:pPr>
        <w:rPr>
          <w:rFonts w:ascii="Arial Narrow" w:hAnsi="Arial Narrow" w:cs="Calibri"/>
        </w:rPr>
      </w:pPr>
    </w:p>
    <w:p w14:paraId="36B57B39" w14:textId="77777777" w:rsidR="00FB00C4" w:rsidRDefault="00FB00C4" w:rsidP="00C36A2F">
      <w:pPr>
        <w:rPr>
          <w:rFonts w:ascii="Arial Narrow" w:hAnsi="Arial Narrow" w:cs="Calibri"/>
        </w:rPr>
      </w:pPr>
    </w:p>
    <w:p w14:paraId="6B451139" w14:textId="77777777" w:rsidR="00FB00C4" w:rsidRDefault="00FB00C4" w:rsidP="00C36A2F">
      <w:pPr>
        <w:rPr>
          <w:rFonts w:ascii="Arial Narrow" w:hAnsi="Arial Narrow" w:cs="Calibri"/>
        </w:rPr>
      </w:pPr>
    </w:p>
    <w:p w14:paraId="53B2978A" w14:textId="77777777" w:rsidR="00FB00C4" w:rsidRDefault="00FB00C4" w:rsidP="00C36A2F">
      <w:pPr>
        <w:rPr>
          <w:rFonts w:ascii="Arial Narrow" w:hAnsi="Arial Narrow" w:cs="Calibri"/>
        </w:rPr>
      </w:pPr>
    </w:p>
    <w:p w14:paraId="056C6F44" w14:textId="77777777" w:rsidR="00FB00C4" w:rsidRDefault="00FB00C4" w:rsidP="00C36A2F">
      <w:pPr>
        <w:rPr>
          <w:rFonts w:ascii="Arial Narrow" w:hAnsi="Arial Narrow" w:cs="Calibri"/>
        </w:rPr>
      </w:pPr>
    </w:p>
    <w:p w14:paraId="2BF526EC" w14:textId="77777777" w:rsidR="00FB00C4" w:rsidRDefault="00FB00C4" w:rsidP="00C36A2F">
      <w:pPr>
        <w:rPr>
          <w:rFonts w:ascii="Arial Narrow" w:hAnsi="Arial Narrow" w:cs="Calibri"/>
        </w:rPr>
      </w:pPr>
    </w:p>
    <w:p w14:paraId="76E2ED72" w14:textId="77777777" w:rsidR="00FB00C4" w:rsidRDefault="00FB00C4" w:rsidP="00C36A2F">
      <w:pPr>
        <w:rPr>
          <w:rFonts w:ascii="Arial Narrow" w:hAnsi="Arial Narrow" w:cs="Calibri"/>
        </w:rPr>
      </w:pPr>
    </w:p>
    <w:p w14:paraId="7ABC13B7" w14:textId="77777777" w:rsidR="00FB00C4" w:rsidRDefault="00FB00C4" w:rsidP="00C36A2F">
      <w:pPr>
        <w:rPr>
          <w:rFonts w:ascii="Arial Narrow" w:hAnsi="Arial Narrow" w:cs="Calibri"/>
        </w:rPr>
      </w:pPr>
    </w:p>
    <w:p w14:paraId="5B234E41" w14:textId="77777777" w:rsidR="00FB00C4" w:rsidRDefault="00D637CD" w:rsidP="00D637CD">
      <w:pPr>
        <w:tabs>
          <w:tab w:val="left" w:pos="8475"/>
        </w:tabs>
        <w:rPr>
          <w:rFonts w:ascii="Arial Narrow" w:hAnsi="Arial Narrow" w:cs="Calibri"/>
        </w:rPr>
      </w:pPr>
      <w:r>
        <w:rPr>
          <w:rFonts w:ascii="Arial Narrow" w:hAnsi="Arial Narrow" w:cs="Calibri"/>
        </w:rPr>
        <w:tab/>
      </w:r>
    </w:p>
    <w:p w14:paraId="079FB850" w14:textId="77777777" w:rsidR="003C25A4" w:rsidRPr="00451B1F" w:rsidRDefault="003C25A4" w:rsidP="003C25A4">
      <w:pPr>
        <w:shd w:val="clear" w:color="auto" w:fill="FEB812"/>
        <w:tabs>
          <w:tab w:val="left" w:pos="7875"/>
        </w:tabs>
        <w:rPr>
          <w:rFonts w:ascii="Arial Narrow" w:hAnsi="Arial Narrow"/>
          <w:b/>
          <w:sz w:val="40"/>
          <w:szCs w:val="40"/>
        </w:rPr>
      </w:pPr>
      <w:r>
        <w:rPr>
          <w:rFonts w:ascii="GothamPro-Bold" w:hAnsi="GothamPro-Bold" w:cs="GothamPro-Bold"/>
          <w:b/>
          <w:bCs/>
          <w:noProof/>
          <w:color w:val="FFB315"/>
          <w:sz w:val="16"/>
          <w:szCs w:val="16"/>
          <w:lang w:eastAsia="ru-RU"/>
        </w:rPr>
        <w:drawing>
          <wp:anchor distT="0" distB="0" distL="114300" distR="114300" simplePos="0" relativeHeight="251667456" behindDoc="1" locked="0" layoutInCell="1" allowOverlap="1" wp14:anchorId="27738C77" wp14:editId="16E07977">
            <wp:simplePos x="0" y="0"/>
            <wp:positionH relativeFrom="column">
              <wp:posOffset>188595</wp:posOffset>
            </wp:positionH>
            <wp:positionV relativeFrom="paragraph">
              <wp:posOffset>375920</wp:posOffset>
            </wp:positionV>
            <wp:extent cx="6300229" cy="1078994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229" cy="1078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0"/>
          <w:szCs w:val="40"/>
        </w:rPr>
        <w:t xml:space="preserve">ВАША ВЫГОДА С </w:t>
      </w:r>
      <w:r w:rsidRPr="001225D0">
        <w:rPr>
          <w:rFonts w:ascii="Arial Narrow" w:hAnsi="Arial Narrow"/>
          <w:sz w:val="40"/>
          <w:szCs w:val="40"/>
        </w:rPr>
        <w:t>МИНИПОГРУЗЧИК</w:t>
      </w:r>
      <w:r>
        <w:rPr>
          <w:rFonts w:ascii="Arial Narrow" w:hAnsi="Arial Narrow"/>
          <w:sz w:val="40"/>
          <w:szCs w:val="40"/>
        </w:rPr>
        <w:t>ОМ</w:t>
      </w:r>
      <w:r w:rsidRPr="001225D0">
        <w:rPr>
          <w:rFonts w:ascii="Arial Narrow" w:hAnsi="Arial Narrow"/>
          <w:b/>
          <w:sz w:val="40"/>
          <w:szCs w:val="40"/>
        </w:rPr>
        <w:t xml:space="preserve"> BAWOO </w:t>
      </w:r>
    </w:p>
    <w:p w14:paraId="156E8C23" w14:textId="77777777" w:rsidR="003C25A4" w:rsidRDefault="003C25A4" w:rsidP="003C25A4">
      <w:pPr>
        <w:pStyle w:val="a8"/>
        <w:ind w:left="1701" w:right="708"/>
      </w:pPr>
    </w:p>
    <w:p w14:paraId="4D02E199" w14:textId="77777777" w:rsidR="003C25A4" w:rsidRDefault="003C25A4" w:rsidP="003C25A4">
      <w:pPr>
        <w:pStyle w:val="a8"/>
        <w:ind w:left="1701" w:right="708"/>
      </w:pPr>
      <w:r>
        <w:t xml:space="preserve">Корпус из стали толщиной 9 мм делает минипогрузчик </w:t>
      </w:r>
      <w:r>
        <w:rPr>
          <w:lang w:val="en-US"/>
        </w:rPr>
        <w:t>Bawoo</w:t>
      </w:r>
      <w:r>
        <w:t xml:space="preserve"> неубиваемым, что вместе с качеством компонентов и сборки, позволяет использовать машины в арендном бизнесе, а также обеспечивает высокую стоимость на вторичном рынке.</w:t>
      </w:r>
    </w:p>
    <w:p w14:paraId="02957DFB" w14:textId="77777777" w:rsidR="003C25A4" w:rsidRDefault="003C25A4" w:rsidP="003C25A4">
      <w:pPr>
        <w:pStyle w:val="a8"/>
        <w:spacing w:after="0"/>
        <w:ind w:left="1701" w:right="708"/>
      </w:pPr>
      <w:r>
        <w:rPr>
          <w:rFonts w:ascii="GothamPro-Bold" w:hAnsi="GothamPro-Bold" w:cs="GothamPro-Bold"/>
          <w:b/>
          <w:bCs/>
          <w:noProof/>
          <w:color w:val="FFB315"/>
          <w:sz w:val="16"/>
          <w:szCs w:val="16"/>
          <w:lang w:eastAsia="ru-RU"/>
        </w:rPr>
        <w:drawing>
          <wp:anchor distT="0" distB="0" distL="114300" distR="114300" simplePos="0" relativeHeight="251668480" behindDoc="1" locked="0" layoutInCell="1" allowOverlap="1" wp14:anchorId="3CA0819A" wp14:editId="7498D3B3">
            <wp:simplePos x="0" y="0"/>
            <wp:positionH relativeFrom="column">
              <wp:posOffset>185420</wp:posOffset>
            </wp:positionH>
            <wp:positionV relativeFrom="paragraph">
              <wp:posOffset>156845</wp:posOffset>
            </wp:positionV>
            <wp:extent cx="6299835" cy="1078865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EC007" w14:textId="77777777" w:rsidR="003C25A4" w:rsidRDefault="003C25A4" w:rsidP="003C25A4">
      <w:pPr>
        <w:pStyle w:val="a8"/>
        <w:spacing w:after="0"/>
        <w:ind w:left="1701" w:right="708"/>
      </w:pPr>
    </w:p>
    <w:p w14:paraId="1CE9AF14" w14:textId="77777777" w:rsidR="003C25A4" w:rsidRPr="0062216D" w:rsidRDefault="003C25A4" w:rsidP="003C25A4">
      <w:pPr>
        <w:pStyle w:val="a8"/>
        <w:spacing w:after="0"/>
        <w:ind w:left="1701" w:right="708"/>
        <w:rPr>
          <w:sz w:val="14"/>
          <w:szCs w:val="14"/>
        </w:rPr>
      </w:pPr>
    </w:p>
    <w:p w14:paraId="4BEE5746" w14:textId="77777777" w:rsidR="003C25A4" w:rsidRDefault="003C25A4" w:rsidP="003C25A4">
      <w:pPr>
        <w:pStyle w:val="a8"/>
        <w:spacing w:after="0"/>
        <w:ind w:left="1701" w:right="708"/>
      </w:pPr>
      <w:r>
        <w:t xml:space="preserve">Просторная кабина и удобное и точное управление по системе </w:t>
      </w:r>
      <w:r>
        <w:rPr>
          <w:lang w:val="en-US"/>
        </w:rPr>
        <w:t>ISO</w:t>
      </w:r>
      <w:r w:rsidRPr="001A542E">
        <w:t xml:space="preserve"> </w:t>
      </w:r>
      <w:r>
        <w:t>позволят оператору работать дольше и делать больше, чем на других подобных машинах.</w:t>
      </w:r>
    </w:p>
    <w:p w14:paraId="1196FD70" w14:textId="77777777" w:rsidR="003C25A4" w:rsidRDefault="003C25A4" w:rsidP="003C25A4">
      <w:pPr>
        <w:pStyle w:val="a8"/>
        <w:spacing w:after="0"/>
        <w:ind w:left="1701" w:right="708"/>
      </w:pPr>
    </w:p>
    <w:p w14:paraId="68855F77" w14:textId="77777777" w:rsidR="003C25A4" w:rsidRDefault="003C25A4" w:rsidP="003C25A4">
      <w:pPr>
        <w:pStyle w:val="a8"/>
        <w:spacing w:after="0"/>
        <w:ind w:left="1701" w:right="708"/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25FE634E" wp14:editId="2B3462C1">
            <wp:simplePos x="0" y="0"/>
            <wp:positionH relativeFrom="column">
              <wp:posOffset>188595</wp:posOffset>
            </wp:positionH>
            <wp:positionV relativeFrom="paragraph">
              <wp:posOffset>24765</wp:posOffset>
            </wp:positionV>
            <wp:extent cx="6300229" cy="1078994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229" cy="1078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AC57C2" w14:textId="77777777" w:rsidR="003C25A4" w:rsidRPr="0062216D" w:rsidRDefault="003C25A4" w:rsidP="003C25A4">
      <w:pPr>
        <w:pStyle w:val="a8"/>
        <w:spacing w:after="0"/>
        <w:ind w:left="1701" w:right="708"/>
        <w:rPr>
          <w:sz w:val="10"/>
          <w:szCs w:val="10"/>
        </w:rPr>
      </w:pPr>
    </w:p>
    <w:p w14:paraId="71AF8D28" w14:textId="77777777" w:rsidR="003C25A4" w:rsidRDefault="003C25A4" w:rsidP="003C25A4">
      <w:pPr>
        <w:pStyle w:val="a8"/>
        <w:spacing w:after="0"/>
        <w:ind w:left="1701" w:right="708"/>
      </w:pPr>
      <w:r>
        <w:t>Применения в конструкции гусеничной системы трех опорных катков делает машину более устойчивой и увеличивает вдвое срок службы гусениц, позволяя экономить на обслуживании и замене.</w:t>
      </w:r>
    </w:p>
    <w:p w14:paraId="76C73602" w14:textId="77777777" w:rsidR="003C25A4" w:rsidRDefault="003C25A4" w:rsidP="003C25A4">
      <w:pPr>
        <w:pStyle w:val="a8"/>
        <w:spacing w:after="0"/>
        <w:ind w:left="1701" w:right="708"/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13BD6187" wp14:editId="63534298">
            <wp:simplePos x="0" y="0"/>
            <wp:positionH relativeFrom="column">
              <wp:posOffset>188954</wp:posOffset>
            </wp:positionH>
            <wp:positionV relativeFrom="paragraph">
              <wp:posOffset>120015</wp:posOffset>
            </wp:positionV>
            <wp:extent cx="6300229" cy="1078994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229" cy="1078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6FDBF1" w14:textId="77777777" w:rsidR="003C25A4" w:rsidRDefault="003C25A4" w:rsidP="003C25A4">
      <w:pPr>
        <w:pStyle w:val="a8"/>
        <w:spacing w:after="0"/>
        <w:ind w:left="1701" w:right="708"/>
      </w:pPr>
    </w:p>
    <w:p w14:paraId="05559814" w14:textId="77777777" w:rsidR="003C25A4" w:rsidRPr="00BE30E5" w:rsidRDefault="003C25A4" w:rsidP="003C25A4">
      <w:pPr>
        <w:pStyle w:val="a8"/>
        <w:spacing w:after="0"/>
        <w:ind w:left="1701" w:right="708"/>
      </w:pPr>
      <w:r>
        <w:t>Наличие серьезной защиты фронтальных цилиндров позволит избежать затрат на ремонт, дает возможность меньше «осторожничать» и выполнять работы за более короткий срок.</w:t>
      </w:r>
    </w:p>
    <w:p w14:paraId="3FB7DD7B" w14:textId="77777777" w:rsidR="003C25A4" w:rsidRDefault="003C25A4" w:rsidP="003C25A4">
      <w:pPr>
        <w:pStyle w:val="a8"/>
        <w:spacing w:after="0"/>
        <w:ind w:left="1701" w:right="708"/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0C2EB729" wp14:editId="77354F9F">
            <wp:simplePos x="0" y="0"/>
            <wp:positionH relativeFrom="column">
              <wp:posOffset>179070</wp:posOffset>
            </wp:positionH>
            <wp:positionV relativeFrom="paragraph">
              <wp:posOffset>142875</wp:posOffset>
            </wp:positionV>
            <wp:extent cx="6299835" cy="107886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B88397" w14:textId="77777777" w:rsidR="003C25A4" w:rsidRDefault="003C25A4" w:rsidP="003C25A4">
      <w:pPr>
        <w:pStyle w:val="a8"/>
        <w:spacing w:after="0"/>
        <w:ind w:left="1701" w:right="708"/>
      </w:pPr>
    </w:p>
    <w:p w14:paraId="409CEB68" w14:textId="77777777" w:rsidR="003C25A4" w:rsidRDefault="003C25A4" w:rsidP="003C25A4">
      <w:pPr>
        <w:pStyle w:val="a8"/>
        <w:spacing w:after="0"/>
        <w:ind w:left="1701" w:right="708"/>
      </w:pPr>
      <w:r w:rsidRPr="009849FA">
        <w:t xml:space="preserve">Компоненты ходовой части гусеничных мини-погрузчиков Bawoo имеют подшипники больших размеров, что позволяет снизить частоту вращения вала и увеличить срок службы </w:t>
      </w:r>
      <w:r>
        <w:t>комплектующих, позволяя экономить на ремонте.</w:t>
      </w:r>
    </w:p>
    <w:p w14:paraId="6C796189" w14:textId="77777777" w:rsidR="003C25A4" w:rsidRPr="00C36A2F" w:rsidRDefault="003C25A4" w:rsidP="00C36A2F">
      <w:pPr>
        <w:rPr>
          <w:rFonts w:ascii="Arial Narrow" w:hAnsi="Arial Narrow" w:cs="Calibri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5239"/>
        <w:gridCol w:w="5240"/>
      </w:tblGrid>
      <w:tr w:rsidR="00295441" w14:paraId="056DAD73" w14:textId="77777777" w:rsidTr="00C30DD0">
        <w:trPr>
          <w:jc w:val="center"/>
        </w:trPr>
        <w:tc>
          <w:tcPr>
            <w:tcW w:w="5239" w:type="dxa"/>
            <w:shd w:val="clear" w:color="auto" w:fill="FEB812"/>
          </w:tcPr>
          <w:p w14:paraId="0E73EFC6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b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b/>
                <w:sz w:val="28"/>
                <w:szCs w:val="28"/>
              </w:rPr>
              <w:lastRenderedPageBreak/>
              <w:t>Модель</w:t>
            </w:r>
          </w:p>
        </w:tc>
        <w:tc>
          <w:tcPr>
            <w:tcW w:w="5240" w:type="dxa"/>
            <w:shd w:val="clear" w:color="auto" w:fill="FEB812"/>
            <w:vAlign w:val="center"/>
          </w:tcPr>
          <w:p w14:paraId="10C234BB" w14:textId="77777777" w:rsidR="00295441" w:rsidRPr="00BD58CD" w:rsidRDefault="00295441" w:rsidP="00FB00C4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b/>
                <w:sz w:val="28"/>
                <w:szCs w:val="28"/>
                <w:lang w:val="en-US"/>
              </w:rPr>
            </w:pPr>
            <w:r w:rsidRPr="00BD58CD">
              <w:rPr>
                <w:rFonts w:ascii="Arial Narrow" w:hAnsi="Arial Narrow" w:cs="Calibri"/>
                <w:b/>
                <w:sz w:val="28"/>
                <w:szCs w:val="28"/>
                <w:lang w:val="en-US"/>
              </w:rPr>
              <w:t xml:space="preserve">BAWOO </w:t>
            </w:r>
            <w:r w:rsidR="00FB00C4">
              <w:rPr>
                <w:rFonts w:ascii="Arial Narrow" w:hAnsi="Arial Narrow" w:cs="Calibri"/>
                <w:b/>
                <w:sz w:val="28"/>
                <w:szCs w:val="28"/>
                <w:lang w:val="en-US"/>
              </w:rPr>
              <w:t>BSL350</w:t>
            </w:r>
            <w:r w:rsidR="00D637CD">
              <w:rPr>
                <w:rFonts w:ascii="Arial Narrow" w:hAnsi="Arial Narrow" w:cs="Calibri"/>
                <w:b/>
                <w:sz w:val="28"/>
                <w:szCs w:val="28"/>
                <w:lang w:val="en-US"/>
              </w:rPr>
              <w:t>EX</w:t>
            </w:r>
          </w:p>
        </w:tc>
      </w:tr>
      <w:tr w:rsidR="00295441" w14:paraId="7FA1620A" w14:textId="77777777" w:rsidTr="00C30DD0">
        <w:trPr>
          <w:jc w:val="center"/>
        </w:trPr>
        <w:tc>
          <w:tcPr>
            <w:tcW w:w="5239" w:type="dxa"/>
          </w:tcPr>
          <w:p w14:paraId="5BA3BB24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Двигатель</w:t>
            </w:r>
          </w:p>
        </w:tc>
        <w:tc>
          <w:tcPr>
            <w:tcW w:w="5240" w:type="dxa"/>
            <w:vAlign w:val="center"/>
          </w:tcPr>
          <w:p w14:paraId="334F2DEB" w14:textId="775B3BBD" w:rsidR="00295441" w:rsidRPr="00A47C24" w:rsidRDefault="00A47C24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  <w:lang w:val="en-US"/>
              </w:rPr>
            </w:pP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>Cummins QSF 2.8</w:t>
            </w:r>
          </w:p>
        </w:tc>
      </w:tr>
      <w:tr w:rsidR="00295441" w14:paraId="1A553880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6D3B1962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Мощность/Крутящий момент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0F49B945" w14:textId="31E6605F" w:rsidR="00295441" w:rsidRPr="00A47C24" w:rsidRDefault="007E099D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  <w:lang w:val="en-US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74л.с</w:t>
            </w:r>
            <w:r w:rsidR="00AD1240">
              <w:rPr>
                <w:rFonts w:ascii="Arial Narrow" w:hAnsi="Arial Narrow" w:cs="Calibri"/>
                <w:sz w:val="28"/>
                <w:szCs w:val="28"/>
              </w:rPr>
              <w:t>.</w:t>
            </w:r>
            <w:r>
              <w:rPr>
                <w:rFonts w:ascii="Arial Narrow" w:hAnsi="Arial Narrow" w:cs="Calibri"/>
                <w:sz w:val="28"/>
                <w:szCs w:val="28"/>
              </w:rPr>
              <w:t>/2</w:t>
            </w:r>
            <w:r w:rsidR="00A47C24">
              <w:rPr>
                <w:rFonts w:ascii="Arial Narrow" w:hAnsi="Arial Narrow" w:cs="Calibri"/>
                <w:sz w:val="28"/>
                <w:szCs w:val="28"/>
                <w:lang w:val="en-US"/>
              </w:rPr>
              <w:t>5</w:t>
            </w:r>
            <w:r w:rsidRPr="00BD58CD">
              <w:rPr>
                <w:rFonts w:ascii="Arial Narrow" w:hAnsi="Arial Narrow" w:cs="Calibri"/>
                <w:sz w:val="28"/>
                <w:szCs w:val="28"/>
              </w:rPr>
              <w:t>00 об.</w:t>
            </w:r>
            <w:r w:rsidRPr="00BA364F">
              <w:rPr>
                <w:rFonts w:ascii="Arial Narrow" w:hAnsi="Arial Narrow" w:cs="Calibri"/>
                <w:sz w:val="28"/>
                <w:szCs w:val="28"/>
              </w:rPr>
              <w:t xml:space="preserve"> </w:t>
            </w:r>
            <w:r w:rsidRPr="00BD58CD">
              <w:rPr>
                <w:rFonts w:ascii="Arial Narrow" w:hAnsi="Arial Narrow" w:cs="Calibri"/>
                <w:sz w:val="28"/>
                <w:szCs w:val="28"/>
              </w:rPr>
              <w:t>мин</w:t>
            </w:r>
            <w:r w:rsidR="00A47C24">
              <w:rPr>
                <w:rFonts w:ascii="Arial Narrow" w:hAnsi="Arial Narrow" w:cs="Calibri"/>
                <w:sz w:val="28"/>
                <w:szCs w:val="28"/>
              </w:rPr>
              <w:t>.</w:t>
            </w:r>
          </w:p>
        </w:tc>
      </w:tr>
      <w:tr w:rsidR="00295441" w14:paraId="21079E42" w14:textId="77777777" w:rsidTr="00C30DD0">
        <w:trPr>
          <w:jc w:val="center"/>
        </w:trPr>
        <w:tc>
          <w:tcPr>
            <w:tcW w:w="5239" w:type="dxa"/>
          </w:tcPr>
          <w:p w14:paraId="52655553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Топливо</w:t>
            </w:r>
          </w:p>
        </w:tc>
        <w:tc>
          <w:tcPr>
            <w:tcW w:w="5240" w:type="dxa"/>
            <w:vAlign w:val="center"/>
          </w:tcPr>
          <w:p w14:paraId="14872E4B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Дизель</w:t>
            </w:r>
          </w:p>
        </w:tc>
      </w:tr>
      <w:tr w:rsidR="00295441" w14:paraId="175F9E4E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3C4F077E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Тип привода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3EDF4B7C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  <w:lang w:val="en-US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4</w:t>
            </w:r>
            <w:r w:rsidRPr="00BD58CD">
              <w:rPr>
                <w:rFonts w:ascii="Arial Narrow" w:hAnsi="Arial Narrow" w:cs="Calibri"/>
                <w:sz w:val="28"/>
                <w:szCs w:val="28"/>
                <w:lang w:val="en-US"/>
              </w:rPr>
              <w:t>WD</w:t>
            </w:r>
          </w:p>
        </w:tc>
      </w:tr>
      <w:tr w:rsidR="00295441" w14:paraId="52FCCEDC" w14:textId="77777777" w:rsidTr="00C30DD0">
        <w:trPr>
          <w:jc w:val="center"/>
        </w:trPr>
        <w:tc>
          <w:tcPr>
            <w:tcW w:w="5239" w:type="dxa"/>
          </w:tcPr>
          <w:p w14:paraId="4A48CA09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 xml:space="preserve">Максимальная скорость </w:t>
            </w:r>
          </w:p>
        </w:tc>
        <w:tc>
          <w:tcPr>
            <w:tcW w:w="5240" w:type="dxa"/>
            <w:vAlign w:val="center"/>
          </w:tcPr>
          <w:p w14:paraId="657BA1D8" w14:textId="77777777" w:rsidR="00295441" w:rsidRPr="00BD58CD" w:rsidRDefault="00FB00C4" w:rsidP="009B5BA1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10,9</w:t>
            </w:r>
            <w:r w:rsidR="00295441" w:rsidRPr="00BD58CD">
              <w:rPr>
                <w:rFonts w:ascii="Arial Narrow" w:hAnsi="Arial Narrow" w:cs="Calibri"/>
                <w:sz w:val="28"/>
                <w:szCs w:val="28"/>
              </w:rPr>
              <w:t xml:space="preserve"> км/ч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</w:t>
            </w:r>
          </w:p>
        </w:tc>
      </w:tr>
      <w:tr w:rsidR="00295441" w14:paraId="6B865349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47989D45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Поток гидравлической жидкости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44D6479E" w14:textId="77777777" w:rsidR="00295441" w:rsidRPr="00BD58CD" w:rsidRDefault="00FB00C4" w:rsidP="009B5BA1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72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,5 л/мин </w:t>
            </w:r>
          </w:p>
        </w:tc>
      </w:tr>
      <w:tr w:rsidR="00295441" w14:paraId="327FE1A2" w14:textId="77777777" w:rsidTr="00C30DD0">
        <w:trPr>
          <w:jc w:val="center"/>
        </w:trPr>
        <w:tc>
          <w:tcPr>
            <w:tcW w:w="5239" w:type="dxa"/>
          </w:tcPr>
          <w:p w14:paraId="1B35FE06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Рабочая грузоподъемность</w:t>
            </w:r>
          </w:p>
        </w:tc>
        <w:tc>
          <w:tcPr>
            <w:tcW w:w="5240" w:type="dxa"/>
            <w:vAlign w:val="center"/>
          </w:tcPr>
          <w:p w14:paraId="015EF23E" w14:textId="77777777" w:rsidR="00295441" w:rsidRPr="00BD58CD" w:rsidRDefault="00FB00C4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>1200</w:t>
            </w:r>
            <w:r w:rsidR="00295441" w:rsidRPr="00BD58CD">
              <w:rPr>
                <w:rFonts w:ascii="Arial Narrow" w:hAnsi="Arial Narrow" w:cs="Calibri"/>
                <w:sz w:val="28"/>
                <w:szCs w:val="28"/>
              </w:rPr>
              <w:t xml:space="preserve"> </w:t>
            </w:r>
            <w:r w:rsidR="00D637CD">
              <w:rPr>
                <w:rFonts w:ascii="Arial Narrow" w:hAnsi="Arial Narrow" w:cs="Calibri"/>
                <w:sz w:val="28"/>
                <w:szCs w:val="28"/>
                <w:lang w:val="en-US"/>
              </w:rPr>
              <w:t xml:space="preserve">(880) </w:t>
            </w:r>
            <w:r w:rsidR="00295441" w:rsidRPr="00BD58CD">
              <w:rPr>
                <w:rFonts w:ascii="Arial Narrow" w:hAnsi="Arial Narrow" w:cs="Calibri"/>
                <w:sz w:val="28"/>
                <w:szCs w:val="28"/>
              </w:rPr>
              <w:t>кг</w:t>
            </w:r>
          </w:p>
        </w:tc>
      </w:tr>
      <w:tr w:rsidR="00295441" w14:paraId="614F5E8D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6EFFC4AA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Опрокидывающая нагрузка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652897AB" w14:textId="77777777" w:rsidR="00295441" w:rsidRPr="00BD58CD" w:rsidRDefault="00D637CD" w:rsidP="00C36A2F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2 860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кг</w:t>
            </w:r>
          </w:p>
        </w:tc>
      </w:tr>
      <w:tr w:rsidR="00295441" w14:paraId="6C042E5B" w14:textId="77777777" w:rsidTr="00C30DD0">
        <w:trPr>
          <w:jc w:val="center"/>
        </w:trPr>
        <w:tc>
          <w:tcPr>
            <w:tcW w:w="5239" w:type="dxa"/>
          </w:tcPr>
          <w:p w14:paraId="3CEB227C" w14:textId="77777777" w:rsidR="00295441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Объем ковша «с шапкой»</w:t>
            </w:r>
          </w:p>
        </w:tc>
        <w:tc>
          <w:tcPr>
            <w:tcW w:w="5240" w:type="dxa"/>
            <w:vAlign w:val="center"/>
          </w:tcPr>
          <w:p w14:paraId="2396D207" w14:textId="77777777" w:rsidR="00295441" w:rsidRDefault="00FB00C4" w:rsidP="00C36A2F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0,5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м</w:t>
            </w:r>
            <w:r w:rsidR="00295441" w:rsidRPr="00F704FD">
              <w:rPr>
                <w:rFonts w:ascii="Arial Narrow" w:hAnsi="Arial Narrow" w:cs="Calibri"/>
                <w:sz w:val="28"/>
                <w:szCs w:val="28"/>
                <w:vertAlign w:val="superscript"/>
              </w:rPr>
              <w:t>3</w:t>
            </w:r>
          </w:p>
        </w:tc>
      </w:tr>
      <w:tr w:rsidR="00295441" w14:paraId="57CB27FC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777354C3" w14:textId="77777777" w:rsidR="00295441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 xml:space="preserve">Тип подъема 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1E87B8D9" w14:textId="77777777" w:rsidR="00295441" w:rsidRDefault="00295441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радиальный</w:t>
            </w:r>
          </w:p>
        </w:tc>
      </w:tr>
      <w:tr w:rsidR="00295441" w14:paraId="69324537" w14:textId="77777777" w:rsidTr="00C30DD0">
        <w:trPr>
          <w:jc w:val="center"/>
        </w:trPr>
        <w:tc>
          <w:tcPr>
            <w:tcW w:w="5239" w:type="dxa"/>
            <w:shd w:val="clear" w:color="auto" w:fill="FFFFFF" w:themeFill="background1"/>
          </w:tcPr>
          <w:p w14:paraId="27C9CF82" w14:textId="77777777" w:rsidR="00295441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Время подъема стрелы</w:t>
            </w:r>
          </w:p>
        </w:tc>
        <w:tc>
          <w:tcPr>
            <w:tcW w:w="5240" w:type="dxa"/>
            <w:shd w:val="clear" w:color="auto" w:fill="FFFFFF" w:themeFill="background1"/>
            <w:vAlign w:val="center"/>
          </w:tcPr>
          <w:p w14:paraId="042A635B" w14:textId="77777777" w:rsidR="00295441" w:rsidRDefault="00FB00C4" w:rsidP="00C36A2F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4</w:t>
            </w:r>
            <w:r w:rsidR="0001482F">
              <w:rPr>
                <w:rFonts w:ascii="Arial Narrow" w:hAnsi="Arial Narrow" w:cs="Calibri"/>
                <w:sz w:val="28"/>
                <w:szCs w:val="28"/>
              </w:rPr>
              <w:t>,</w:t>
            </w:r>
            <w:r w:rsidR="00D637CD">
              <w:rPr>
                <w:rFonts w:ascii="Arial Narrow" w:hAnsi="Arial Narrow" w:cs="Calibri"/>
                <w:sz w:val="28"/>
                <w:szCs w:val="28"/>
                <w:lang w:val="en-US"/>
              </w:rPr>
              <w:t>79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сек.</w:t>
            </w:r>
          </w:p>
        </w:tc>
      </w:tr>
      <w:tr w:rsidR="00295441" w14:paraId="169000C6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489640CC" w14:textId="77777777" w:rsidR="00295441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Время опускания стрелы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4740A894" w14:textId="77777777" w:rsidR="00295441" w:rsidRDefault="00D637CD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2,97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сек.</w:t>
            </w:r>
          </w:p>
        </w:tc>
      </w:tr>
      <w:tr w:rsidR="00295441" w14:paraId="66E9997A" w14:textId="77777777" w:rsidTr="00C30DD0">
        <w:trPr>
          <w:jc w:val="center"/>
        </w:trPr>
        <w:tc>
          <w:tcPr>
            <w:tcW w:w="5239" w:type="dxa"/>
            <w:shd w:val="clear" w:color="auto" w:fill="FFFFFF" w:themeFill="background1"/>
          </w:tcPr>
          <w:p w14:paraId="2D7A5897" w14:textId="77777777" w:rsidR="00295441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Стандартные шины</w:t>
            </w:r>
          </w:p>
        </w:tc>
        <w:tc>
          <w:tcPr>
            <w:tcW w:w="5240" w:type="dxa"/>
            <w:shd w:val="clear" w:color="auto" w:fill="FFFFFF" w:themeFill="background1"/>
            <w:vAlign w:val="center"/>
          </w:tcPr>
          <w:p w14:paraId="49A55639" w14:textId="77777777" w:rsidR="00295441" w:rsidRPr="00230F23" w:rsidRDefault="00C36A2F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  <w:lang w:val="en-US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12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>*16,5</w:t>
            </w: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 xml:space="preserve"> 12</w:t>
            </w:r>
            <w:r w:rsidR="00295441">
              <w:rPr>
                <w:rFonts w:ascii="Arial Narrow" w:hAnsi="Arial Narrow" w:cs="Calibri"/>
                <w:sz w:val="28"/>
                <w:szCs w:val="28"/>
                <w:lang w:val="en-US"/>
              </w:rPr>
              <w:t>PR</w:t>
            </w:r>
          </w:p>
        </w:tc>
      </w:tr>
      <w:tr w:rsidR="00295441" w14:paraId="5A0CDFCC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2AB1D62E" w14:textId="77777777" w:rsidR="00295441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 xml:space="preserve">Эксплуатационная масса 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03727C08" w14:textId="77777777" w:rsidR="00295441" w:rsidRDefault="00D637CD" w:rsidP="0001482F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>4 20</w:t>
            </w:r>
            <w:r w:rsidR="00FB00C4">
              <w:rPr>
                <w:rFonts w:ascii="Arial Narrow" w:hAnsi="Arial Narrow" w:cs="Calibri"/>
                <w:sz w:val="28"/>
                <w:szCs w:val="28"/>
              </w:rPr>
              <w:t>0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кг</w:t>
            </w:r>
          </w:p>
        </w:tc>
      </w:tr>
      <w:tr w:rsidR="00393D6A" w14:paraId="62A2D53A" w14:textId="77777777" w:rsidTr="00393D6A">
        <w:trPr>
          <w:jc w:val="center"/>
        </w:trPr>
        <w:tc>
          <w:tcPr>
            <w:tcW w:w="5239" w:type="dxa"/>
            <w:shd w:val="clear" w:color="auto" w:fill="FFFFFF" w:themeFill="background1"/>
          </w:tcPr>
          <w:p w14:paraId="3AF28B59" w14:textId="77777777" w:rsidR="00393D6A" w:rsidRPr="00393D6A" w:rsidRDefault="00393D6A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Объем топливного бака</w:t>
            </w:r>
          </w:p>
        </w:tc>
        <w:tc>
          <w:tcPr>
            <w:tcW w:w="5240" w:type="dxa"/>
            <w:shd w:val="clear" w:color="auto" w:fill="FFFFFF" w:themeFill="background1"/>
            <w:vAlign w:val="center"/>
          </w:tcPr>
          <w:p w14:paraId="05D8A0F0" w14:textId="77777777" w:rsidR="00393D6A" w:rsidRDefault="00D637CD" w:rsidP="0001482F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>10</w:t>
            </w:r>
            <w:r w:rsidR="00FB00C4">
              <w:rPr>
                <w:rFonts w:ascii="Arial Narrow" w:hAnsi="Arial Narrow" w:cs="Calibri"/>
                <w:sz w:val="28"/>
                <w:szCs w:val="28"/>
                <w:lang w:val="en-US"/>
              </w:rPr>
              <w:t>8</w:t>
            </w:r>
            <w:r w:rsidR="00393D6A">
              <w:rPr>
                <w:rFonts w:ascii="Arial Narrow" w:hAnsi="Arial Narrow" w:cs="Calibri"/>
                <w:sz w:val="28"/>
                <w:szCs w:val="28"/>
              </w:rPr>
              <w:t xml:space="preserve"> л</w:t>
            </w:r>
          </w:p>
        </w:tc>
      </w:tr>
    </w:tbl>
    <w:p w14:paraId="1BDAFB32" w14:textId="77777777" w:rsidR="00295441" w:rsidRPr="00A90D43" w:rsidRDefault="00295441" w:rsidP="00295441">
      <w:pPr>
        <w:shd w:val="clear" w:color="auto" w:fill="FEB812"/>
        <w:rPr>
          <w:rFonts w:ascii="Arial Narrow" w:hAnsi="Arial Narrow" w:cs="Calibri"/>
          <w:b/>
          <w:sz w:val="40"/>
          <w:szCs w:val="40"/>
          <w:lang w:val="en-US"/>
        </w:rPr>
      </w:pPr>
      <w:r w:rsidRPr="001225D0">
        <w:rPr>
          <w:rFonts w:ascii="Arial Narrow" w:hAnsi="Arial Narrow" w:cs="Calibri"/>
          <w:sz w:val="40"/>
          <w:szCs w:val="40"/>
        </w:rPr>
        <w:t>ХАРАКТЕРИСТИКИ МИНИПОГРУЗЧИКА</w:t>
      </w:r>
      <w:r>
        <w:rPr>
          <w:rFonts w:ascii="Arial Narrow" w:hAnsi="Arial Narrow" w:cs="Calibri"/>
          <w:b/>
          <w:sz w:val="40"/>
          <w:szCs w:val="40"/>
        </w:rPr>
        <w:t xml:space="preserve"> </w:t>
      </w:r>
      <w:r w:rsidR="00D10FA8">
        <w:rPr>
          <w:rFonts w:ascii="Arial Narrow" w:hAnsi="Arial Narrow" w:cs="Calibri"/>
          <w:b/>
          <w:sz w:val="40"/>
          <w:szCs w:val="40"/>
          <w:lang w:val="en-US"/>
        </w:rPr>
        <w:t xml:space="preserve">BAWOO </w:t>
      </w:r>
      <w:r w:rsidR="00FB00C4">
        <w:rPr>
          <w:rFonts w:ascii="Arial Narrow" w:hAnsi="Arial Narrow" w:cs="Calibri"/>
          <w:b/>
          <w:sz w:val="40"/>
          <w:szCs w:val="40"/>
          <w:lang w:val="en-US"/>
        </w:rPr>
        <w:t>BSL350</w:t>
      </w:r>
      <w:r w:rsidR="00D637CD">
        <w:rPr>
          <w:rFonts w:ascii="Arial Narrow" w:hAnsi="Arial Narrow" w:cs="Calibri"/>
          <w:b/>
          <w:sz w:val="40"/>
          <w:szCs w:val="40"/>
          <w:lang w:val="en-US"/>
        </w:rPr>
        <w:t>EX</w:t>
      </w:r>
    </w:p>
    <w:p w14:paraId="3AE380EF" w14:textId="77777777" w:rsidR="00FB00C4" w:rsidRDefault="00FB00C4" w:rsidP="00FB00C4">
      <w:pPr>
        <w:pStyle w:val="a8"/>
        <w:numPr>
          <w:ilvl w:val="0"/>
          <w:numId w:val="3"/>
        </w:numPr>
        <w:rPr>
          <w:rFonts w:ascii="Arial Narrow" w:hAnsi="Arial Narrow" w:cs="Calibri"/>
          <w:sz w:val="28"/>
          <w:szCs w:val="28"/>
        </w:rPr>
      </w:pPr>
      <w:r>
        <w:rPr>
          <w:rFonts w:ascii="Arial Narrow" w:hAnsi="Arial Narrow" w:cs="Calibri"/>
          <w:sz w:val="28"/>
          <w:szCs w:val="28"/>
        </w:rPr>
        <w:t xml:space="preserve">Серия </w:t>
      </w:r>
      <w:r>
        <w:rPr>
          <w:rFonts w:ascii="Arial Narrow" w:hAnsi="Arial Narrow" w:cs="Calibri"/>
          <w:sz w:val="28"/>
          <w:szCs w:val="28"/>
          <w:lang w:val="en-US"/>
        </w:rPr>
        <w:t>BSL</w:t>
      </w:r>
      <w:r w:rsidRPr="003F43D0">
        <w:rPr>
          <w:rFonts w:ascii="Arial Narrow" w:hAnsi="Arial Narrow" w:cs="Calibri"/>
          <w:sz w:val="28"/>
          <w:szCs w:val="28"/>
        </w:rPr>
        <w:t xml:space="preserve"> отличается измененным </w:t>
      </w:r>
      <w:r>
        <w:rPr>
          <w:rFonts w:ascii="Arial Narrow" w:hAnsi="Arial Narrow" w:cs="Calibri"/>
          <w:sz w:val="28"/>
          <w:szCs w:val="28"/>
        </w:rPr>
        <w:t xml:space="preserve">эргономичным </w:t>
      </w:r>
      <w:r w:rsidRPr="003F43D0">
        <w:rPr>
          <w:rFonts w:ascii="Arial Narrow" w:hAnsi="Arial Narrow" w:cs="Calibri"/>
          <w:sz w:val="28"/>
          <w:szCs w:val="28"/>
        </w:rPr>
        <w:t>дизайном кабин</w:t>
      </w:r>
      <w:r>
        <w:rPr>
          <w:rFonts w:ascii="Arial Narrow" w:hAnsi="Arial Narrow" w:cs="Calibri"/>
          <w:sz w:val="28"/>
          <w:szCs w:val="28"/>
        </w:rPr>
        <w:t>ы</w:t>
      </w:r>
    </w:p>
    <w:p w14:paraId="44D62D83" w14:textId="77777777" w:rsidR="00FB00C4" w:rsidRPr="003F43D0" w:rsidRDefault="00FB00C4" w:rsidP="00FB00C4">
      <w:pPr>
        <w:pStyle w:val="a8"/>
        <w:numPr>
          <w:ilvl w:val="0"/>
          <w:numId w:val="3"/>
        </w:numPr>
        <w:rPr>
          <w:rFonts w:ascii="Arial Narrow" w:hAnsi="Arial Narrow" w:cs="Calibri"/>
          <w:sz w:val="28"/>
          <w:szCs w:val="28"/>
        </w:rPr>
      </w:pPr>
      <w:r w:rsidRPr="00DA2794">
        <w:rPr>
          <w:rFonts w:ascii="Arial Narrow" w:hAnsi="Arial Narrow" w:cs="Calibri"/>
          <w:sz w:val="28"/>
          <w:szCs w:val="28"/>
        </w:rPr>
        <w:t>Значительно улучшены эксплуатация, техническое обслуживание и конструкция машины.</w:t>
      </w:r>
    </w:p>
    <w:p w14:paraId="679CC883" w14:textId="77777777" w:rsidR="00FB00C4" w:rsidRPr="003F43D0" w:rsidRDefault="00FB00C4" w:rsidP="00FB00C4">
      <w:pPr>
        <w:pStyle w:val="a8"/>
        <w:numPr>
          <w:ilvl w:val="0"/>
          <w:numId w:val="3"/>
        </w:numPr>
        <w:rPr>
          <w:rFonts w:ascii="Arial Narrow" w:hAnsi="Arial Narrow" w:cs="Calibri"/>
          <w:sz w:val="28"/>
          <w:szCs w:val="28"/>
        </w:rPr>
      </w:pPr>
      <w:r w:rsidRPr="003F43D0">
        <w:rPr>
          <w:rFonts w:ascii="Arial Narrow" w:hAnsi="Arial Narrow" w:cs="Calibri"/>
          <w:sz w:val="28"/>
          <w:szCs w:val="28"/>
        </w:rPr>
        <w:t>Система управления джойстиками позволяет контролировать все функции машины при помощи рук, делая все операции удобными и точными.</w:t>
      </w:r>
    </w:p>
    <w:p w14:paraId="04C54633" w14:textId="77777777" w:rsidR="00FB00C4" w:rsidRPr="003F43D0" w:rsidRDefault="00FB00C4" w:rsidP="00FB00C4">
      <w:pPr>
        <w:pStyle w:val="a8"/>
        <w:numPr>
          <w:ilvl w:val="0"/>
          <w:numId w:val="3"/>
        </w:numPr>
        <w:rPr>
          <w:rFonts w:ascii="Arial Narrow" w:hAnsi="Arial Narrow" w:cs="Calibri"/>
          <w:sz w:val="28"/>
          <w:szCs w:val="28"/>
        </w:rPr>
      </w:pPr>
      <w:r w:rsidRPr="00DA2794">
        <w:rPr>
          <w:rFonts w:ascii="Arial Narrow" w:hAnsi="Arial Narrow" w:cs="Calibri"/>
          <w:sz w:val="28"/>
          <w:szCs w:val="28"/>
        </w:rPr>
        <w:t>Новые функции позволяют дольше работать, увели</w:t>
      </w:r>
      <w:r>
        <w:rPr>
          <w:rFonts w:ascii="Arial Narrow" w:hAnsi="Arial Narrow" w:cs="Calibri"/>
          <w:sz w:val="28"/>
          <w:szCs w:val="28"/>
        </w:rPr>
        <w:t>чивают время безотказной работы</w:t>
      </w:r>
      <w:r w:rsidRPr="003F43D0">
        <w:rPr>
          <w:rFonts w:ascii="Arial Narrow" w:hAnsi="Arial Narrow" w:cs="Calibri"/>
          <w:sz w:val="28"/>
          <w:szCs w:val="28"/>
        </w:rPr>
        <w:t>.</w:t>
      </w:r>
    </w:p>
    <w:p w14:paraId="1F22C8A1" w14:textId="0B6A9F28" w:rsidR="00295441" w:rsidRPr="00D637CD" w:rsidRDefault="00D637CD" w:rsidP="00D637CD">
      <w:pPr>
        <w:pStyle w:val="a8"/>
        <w:numPr>
          <w:ilvl w:val="0"/>
          <w:numId w:val="3"/>
        </w:numPr>
        <w:rPr>
          <w:rFonts w:ascii="Arial Narrow" w:hAnsi="Arial Narrow" w:cs="Calibri"/>
          <w:sz w:val="28"/>
          <w:szCs w:val="28"/>
        </w:rPr>
      </w:pPr>
      <w:r>
        <w:rPr>
          <w:rFonts w:ascii="Arial Narrow" w:hAnsi="Arial Narrow" w:cs="Calibri"/>
          <w:sz w:val="28"/>
          <w:szCs w:val="28"/>
        </w:rPr>
        <w:t>Уникальная телескопическая стрела, специально сконструированная для выполнения самых сложных работ, позволяет достичь невероятной для бортовых погрузчиков высоты выгрузки</w:t>
      </w:r>
      <w:r w:rsidRPr="003F43D0">
        <w:rPr>
          <w:rFonts w:ascii="Arial Narrow" w:hAnsi="Arial Narrow" w:cs="Calibri"/>
          <w:sz w:val="28"/>
          <w:szCs w:val="28"/>
        </w:rPr>
        <w:t>.</w:t>
      </w:r>
    </w:p>
    <w:p w14:paraId="14778183" w14:textId="77777777" w:rsidR="00295441" w:rsidRPr="002B3F3F" w:rsidRDefault="00295441" w:rsidP="00295441">
      <w:pPr>
        <w:rPr>
          <w:rFonts w:cs="Calibri"/>
        </w:rPr>
      </w:pPr>
    </w:p>
    <w:p w14:paraId="47B03AD5" w14:textId="77777777" w:rsidR="00295441" w:rsidRPr="002B3F3F" w:rsidRDefault="00295441" w:rsidP="00295441">
      <w:pPr>
        <w:rPr>
          <w:rFonts w:cs="Calibri"/>
        </w:rPr>
      </w:pPr>
    </w:p>
    <w:p w14:paraId="4ECDD8B7" w14:textId="77777777" w:rsidR="00295441" w:rsidRPr="002B3F3F" w:rsidRDefault="00295441" w:rsidP="00295441">
      <w:pPr>
        <w:rPr>
          <w:rFonts w:cs="Calibri"/>
        </w:rPr>
      </w:pPr>
    </w:p>
    <w:p w14:paraId="49FFCE6E" w14:textId="77777777" w:rsidR="00295441" w:rsidRPr="002B3F3F" w:rsidRDefault="00295441" w:rsidP="00295441">
      <w:pPr>
        <w:rPr>
          <w:rFonts w:cs="Calibri"/>
        </w:rPr>
      </w:pPr>
    </w:p>
    <w:p w14:paraId="759F25A7" w14:textId="77777777" w:rsidR="00295441" w:rsidRDefault="00295441" w:rsidP="00295441">
      <w:pPr>
        <w:rPr>
          <w:rFonts w:cs="Calibri"/>
        </w:rPr>
      </w:pPr>
    </w:p>
    <w:p w14:paraId="757473BF" w14:textId="77777777" w:rsidR="00295441" w:rsidRDefault="00295441" w:rsidP="00295441">
      <w:pPr>
        <w:rPr>
          <w:rFonts w:cs="Calibri"/>
        </w:rPr>
      </w:pPr>
    </w:p>
    <w:p w14:paraId="0F895ECD" w14:textId="77777777" w:rsidR="00295441" w:rsidRDefault="00295441" w:rsidP="00295441">
      <w:pPr>
        <w:rPr>
          <w:rFonts w:cs="Calibri"/>
        </w:rPr>
      </w:pPr>
    </w:p>
    <w:p w14:paraId="24068E0E" w14:textId="77777777" w:rsidR="00295441" w:rsidRDefault="00295441" w:rsidP="00295441">
      <w:pPr>
        <w:rPr>
          <w:rFonts w:cs="Calibri"/>
        </w:rPr>
      </w:pPr>
    </w:p>
    <w:p w14:paraId="2A846FAD" w14:textId="77777777" w:rsidR="00295441" w:rsidRDefault="00295441" w:rsidP="00295441">
      <w:pPr>
        <w:rPr>
          <w:rFonts w:cs="Calibri"/>
        </w:rPr>
      </w:pPr>
    </w:p>
    <w:p w14:paraId="35BD095A" w14:textId="77777777" w:rsidR="00295441" w:rsidRDefault="00295441" w:rsidP="00295441">
      <w:pPr>
        <w:rPr>
          <w:rFonts w:cs="Calibri"/>
        </w:rPr>
      </w:pPr>
    </w:p>
    <w:p w14:paraId="301CA2CE" w14:textId="14687995" w:rsidR="00295441" w:rsidRDefault="003C25A4" w:rsidP="00295441">
      <w:pPr>
        <w:rPr>
          <w:rFonts w:cs="Calibri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5C36D8ED" wp14:editId="070CF783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5667375" cy="3575812"/>
            <wp:effectExtent l="0" t="0" r="0" b="571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3575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9E7BE5" w14:textId="07AF89DF" w:rsidR="00FB00C4" w:rsidRDefault="00FB00C4" w:rsidP="00295441">
      <w:pPr>
        <w:rPr>
          <w:rFonts w:cs="Calibri"/>
        </w:rPr>
      </w:pPr>
    </w:p>
    <w:p w14:paraId="7448DF37" w14:textId="2AA82B75" w:rsidR="003C25A4" w:rsidRDefault="003C25A4" w:rsidP="00295441">
      <w:pPr>
        <w:rPr>
          <w:rFonts w:cs="Calibri"/>
        </w:rPr>
      </w:pPr>
    </w:p>
    <w:p w14:paraId="1097DF54" w14:textId="2D5F595B" w:rsidR="003C25A4" w:rsidRDefault="003C25A4" w:rsidP="00295441">
      <w:pPr>
        <w:rPr>
          <w:rFonts w:cs="Calibri"/>
        </w:rPr>
      </w:pPr>
    </w:p>
    <w:p w14:paraId="3DF3C89B" w14:textId="4C63C643" w:rsidR="003C25A4" w:rsidRDefault="003C25A4" w:rsidP="00295441">
      <w:pPr>
        <w:rPr>
          <w:rFonts w:cs="Calibri"/>
        </w:rPr>
      </w:pPr>
    </w:p>
    <w:p w14:paraId="2AB9DE05" w14:textId="37872BF3" w:rsidR="003C25A4" w:rsidRDefault="003C25A4" w:rsidP="00295441">
      <w:pPr>
        <w:rPr>
          <w:rFonts w:cs="Calibri"/>
        </w:rPr>
      </w:pPr>
    </w:p>
    <w:p w14:paraId="57ADE3B7" w14:textId="4505C689" w:rsidR="003C25A4" w:rsidRDefault="003C25A4" w:rsidP="00295441">
      <w:pPr>
        <w:rPr>
          <w:rFonts w:cs="Calibri"/>
        </w:rPr>
      </w:pPr>
    </w:p>
    <w:p w14:paraId="099E548F" w14:textId="1A1E9CD0" w:rsidR="003C25A4" w:rsidRDefault="003C25A4" w:rsidP="00295441">
      <w:pPr>
        <w:rPr>
          <w:rFonts w:cs="Calibri"/>
        </w:rPr>
      </w:pPr>
    </w:p>
    <w:p w14:paraId="23728725" w14:textId="7BB75707" w:rsidR="003C25A4" w:rsidRDefault="003C25A4" w:rsidP="00295441">
      <w:pPr>
        <w:rPr>
          <w:rFonts w:cs="Calibri"/>
        </w:rPr>
      </w:pPr>
    </w:p>
    <w:p w14:paraId="43929769" w14:textId="69C77853" w:rsidR="003C25A4" w:rsidRDefault="003C25A4" w:rsidP="00295441">
      <w:pPr>
        <w:rPr>
          <w:rFonts w:cs="Calibri"/>
        </w:rPr>
      </w:pPr>
    </w:p>
    <w:p w14:paraId="245FF88C" w14:textId="10CED805" w:rsidR="003C25A4" w:rsidRDefault="003C25A4" w:rsidP="00295441">
      <w:pPr>
        <w:rPr>
          <w:rFonts w:cs="Calibri"/>
        </w:rPr>
      </w:pPr>
    </w:p>
    <w:p w14:paraId="182DB9DC" w14:textId="178020C7" w:rsidR="003C25A4" w:rsidRDefault="003C25A4" w:rsidP="00295441">
      <w:pPr>
        <w:rPr>
          <w:rFonts w:cs="Calibri"/>
        </w:rPr>
      </w:pPr>
    </w:p>
    <w:p w14:paraId="29763102" w14:textId="77777777" w:rsidR="003C25A4" w:rsidRDefault="003C25A4" w:rsidP="00295441">
      <w:pPr>
        <w:rPr>
          <w:rFonts w:cs="Calibri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64"/>
        <w:gridCol w:w="1560"/>
        <w:gridCol w:w="3402"/>
        <w:gridCol w:w="1553"/>
      </w:tblGrid>
      <w:tr w:rsidR="00295441" w:rsidRPr="002B3F3F" w14:paraId="7E14B0F1" w14:textId="77777777" w:rsidTr="00C30DD0">
        <w:tc>
          <w:tcPr>
            <w:tcW w:w="10479" w:type="dxa"/>
            <w:gridSpan w:val="4"/>
            <w:shd w:val="clear" w:color="auto" w:fill="FEB812"/>
          </w:tcPr>
          <w:p w14:paraId="3C03EFD6" w14:textId="77777777" w:rsidR="00295441" w:rsidRPr="002B3F3F" w:rsidRDefault="00295441" w:rsidP="00C30DD0">
            <w:pPr>
              <w:spacing w:after="0"/>
              <w:jc w:val="center"/>
              <w:rPr>
                <w:rFonts w:ascii="Arial Narrow" w:hAnsi="Arial Narrow" w:cs="Calibri"/>
                <w:b/>
                <w:sz w:val="28"/>
                <w:szCs w:val="28"/>
              </w:rPr>
            </w:pPr>
            <w:r w:rsidRPr="002B3F3F">
              <w:rPr>
                <w:rFonts w:ascii="Arial Narrow" w:hAnsi="Arial Narrow" w:cs="Calibri"/>
                <w:b/>
                <w:sz w:val="28"/>
                <w:szCs w:val="28"/>
              </w:rPr>
              <w:t>ГАБАРИТЫ</w:t>
            </w:r>
          </w:p>
        </w:tc>
      </w:tr>
      <w:tr w:rsidR="00295441" w:rsidRPr="002B3F3F" w14:paraId="265EA9DE" w14:textId="77777777" w:rsidTr="00D637CD">
        <w:tc>
          <w:tcPr>
            <w:tcW w:w="3964" w:type="dxa"/>
          </w:tcPr>
          <w:p w14:paraId="7AD50356" w14:textId="77777777" w:rsidR="00295441" w:rsidRPr="002B3F3F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</w:rPr>
              <w:t>А</w:t>
            </w:r>
            <w:r>
              <w:rPr>
                <w:rFonts w:ascii="Arial Narrow" w:hAnsi="Arial Narrow" w:cs="Calibri"/>
              </w:rPr>
              <w:t xml:space="preserve"> – Общая рабочая высота (по верху ковша)</w:t>
            </w:r>
          </w:p>
        </w:tc>
        <w:tc>
          <w:tcPr>
            <w:tcW w:w="1560" w:type="dxa"/>
          </w:tcPr>
          <w:p w14:paraId="58EDE8C3" w14:textId="77777777" w:rsidR="00295441" w:rsidRPr="002B3F3F" w:rsidRDefault="00D637CD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>4 9</w:t>
            </w:r>
            <w:r w:rsidR="00FB00C4">
              <w:rPr>
                <w:rFonts w:ascii="Arial Narrow" w:hAnsi="Arial Narrow" w:cs="Calibri"/>
                <w:lang w:val="en-US"/>
              </w:rPr>
              <w:t>61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3402" w:type="dxa"/>
          </w:tcPr>
          <w:p w14:paraId="3A0757AF" w14:textId="77777777" w:rsidR="00295441" w:rsidRPr="008D72EC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8D72EC">
              <w:rPr>
                <w:rFonts w:ascii="Arial Narrow" w:hAnsi="Arial Narrow" w:cs="Calibri"/>
                <w:b/>
                <w:lang w:val="en-US"/>
              </w:rPr>
              <w:t>K</w:t>
            </w:r>
            <w:r w:rsidRPr="008D72EC">
              <w:rPr>
                <w:rFonts w:ascii="Arial Narrow" w:hAnsi="Arial Narrow" w:cs="Calibri"/>
              </w:rPr>
              <w:t xml:space="preserve"> – </w:t>
            </w:r>
            <w:r>
              <w:rPr>
                <w:rFonts w:ascii="Arial Narrow" w:hAnsi="Arial Narrow" w:cs="Calibri"/>
              </w:rPr>
              <w:t>Угол ковша при выгрузке</w:t>
            </w:r>
          </w:p>
        </w:tc>
        <w:tc>
          <w:tcPr>
            <w:tcW w:w="1553" w:type="dxa"/>
          </w:tcPr>
          <w:p w14:paraId="46BB9C0E" w14:textId="77777777" w:rsidR="00295441" w:rsidRPr="002B3F3F" w:rsidRDefault="00D637CD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>40</w:t>
            </w:r>
            <w:r w:rsidR="00295441">
              <w:rPr>
                <w:rFonts w:ascii="Arial Narrow" w:hAnsi="Arial Narrow" w:cs="Calibri"/>
              </w:rPr>
              <w:t>°</w:t>
            </w:r>
          </w:p>
        </w:tc>
      </w:tr>
      <w:tr w:rsidR="00295441" w:rsidRPr="002B3F3F" w14:paraId="5C134AD4" w14:textId="77777777" w:rsidTr="00D637CD">
        <w:tc>
          <w:tcPr>
            <w:tcW w:w="3964" w:type="dxa"/>
          </w:tcPr>
          <w:p w14:paraId="18A768E4" w14:textId="77777777" w:rsidR="00295441" w:rsidRPr="002B3F3F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</w:rPr>
              <w:t>В</w:t>
            </w:r>
            <w:r>
              <w:rPr>
                <w:rFonts w:ascii="Arial Narrow" w:hAnsi="Arial Narrow" w:cs="Calibri"/>
              </w:rPr>
              <w:t xml:space="preserve"> – Общая рабочая высота (по шарниру)</w:t>
            </w:r>
          </w:p>
        </w:tc>
        <w:tc>
          <w:tcPr>
            <w:tcW w:w="1560" w:type="dxa"/>
          </w:tcPr>
          <w:p w14:paraId="696FB1FE" w14:textId="77777777" w:rsidR="00295441" w:rsidRPr="002B3F3F" w:rsidRDefault="00D637CD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>3 280/3 951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3402" w:type="dxa"/>
          </w:tcPr>
          <w:p w14:paraId="7D0C3BD4" w14:textId="77777777" w:rsidR="00295441" w:rsidRPr="008D72EC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8D72EC">
              <w:rPr>
                <w:rFonts w:ascii="Arial Narrow" w:hAnsi="Arial Narrow" w:cs="Calibri"/>
                <w:b/>
                <w:lang w:val="en-US"/>
              </w:rPr>
              <w:t>L</w:t>
            </w:r>
            <w:r>
              <w:rPr>
                <w:rFonts w:ascii="Arial Narrow" w:hAnsi="Arial Narrow" w:cs="Calibri"/>
                <w:lang w:val="en-US"/>
              </w:rPr>
              <w:t xml:space="preserve"> – </w:t>
            </w:r>
            <w:r>
              <w:rPr>
                <w:rFonts w:ascii="Arial Narrow" w:hAnsi="Arial Narrow" w:cs="Calibri"/>
              </w:rPr>
              <w:t>Высота выгрузки</w:t>
            </w:r>
          </w:p>
        </w:tc>
        <w:tc>
          <w:tcPr>
            <w:tcW w:w="1553" w:type="dxa"/>
          </w:tcPr>
          <w:p w14:paraId="59603D0F" w14:textId="77777777" w:rsidR="00295441" w:rsidRPr="002B3F3F" w:rsidRDefault="00D637CD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2 4</w:t>
            </w:r>
            <w:r w:rsidR="00FB00C4">
              <w:rPr>
                <w:rFonts w:ascii="Arial Narrow" w:hAnsi="Arial Narrow" w:cs="Calibri"/>
              </w:rPr>
              <w:t>88</w:t>
            </w:r>
            <w:r>
              <w:rPr>
                <w:rFonts w:ascii="Arial Narrow" w:hAnsi="Arial Narrow" w:cs="Calibri"/>
              </w:rPr>
              <w:t>/</w:t>
            </w:r>
            <w:r>
              <w:rPr>
                <w:rFonts w:ascii="Arial Narrow" w:hAnsi="Arial Narrow" w:cs="Calibri"/>
                <w:lang w:val="en-US"/>
              </w:rPr>
              <w:t xml:space="preserve">3159 </w:t>
            </w:r>
            <w:r w:rsidR="00295441">
              <w:rPr>
                <w:rFonts w:ascii="Arial Narrow" w:hAnsi="Arial Narrow" w:cs="Calibri"/>
              </w:rPr>
              <w:t>мм</w:t>
            </w:r>
          </w:p>
        </w:tc>
      </w:tr>
      <w:tr w:rsidR="00295441" w:rsidRPr="002B3F3F" w14:paraId="43FAE0BD" w14:textId="77777777" w:rsidTr="00D637CD">
        <w:tc>
          <w:tcPr>
            <w:tcW w:w="3964" w:type="dxa"/>
          </w:tcPr>
          <w:p w14:paraId="6B2A93CF" w14:textId="77777777" w:rsidR="00295441" w:rsidRPr="002B3F3F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</w:rPr>
              <w:t>С</w:t>
            </w:r>
            <w:r>
              <w:rPr>
                <w:rFonts w:ascii="Arial Narrow" w:hAnsi="Arial Narrow" w:cs="Calibri"/>
              </w:rPr>
              <w:t xml:space="preserve"> – Общая высота машины (по кабине)</w:t>
            </w:r>
          </w:p>
        </w:tc>
        <w:tc>
          <w:tcPr>
            <w:tcW w:w="1560" w:type="dxa"/>
          </w:tcPr>
          <w:p w14:paraId="5B756282" w14:textId="77777777" w:rsidR="00295441" w:rsidRPr="002B3F3F" w:rsidRDefault="00D637CD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>2 104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3402" w:type="dxa"/>
          </w:tcPr>
          <w:p w14:paraId="41510E3C" w14:textId="77777777" w:rsidR="00295441" w:rsidRPr="008D72EC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M</w:t>
            </w:r>
            <w:r>
              <w:rPr>
                <w:rFonts w:ascii="Arial Narrow" w:hAnsi="Arial Narrow" w:cs="Calibri"/>
              </w:rPr>
              <w:t xml:space="preserve"> – Вылет </w:t>
            </w:r>
            <w:r w:rsidRPr="00703D1A">
              <w:rPr>
                <w:rFonts w:ascii="Arial Narrow" w:hAnsi="Arial Narrow"/>
              </w:rPr>
              <w:t>при максимальном угле разгрузки</w:t>
            </w:r>
          </w:p>
        </w:tc>
        <w:tc>
          <w:tcPr>
            <w:tcW w:w="1553" w:type="dxa"/>
          </w:tcPr>
          <w:p w14:paraId="5D9BFB0C" w14:textId="77777777" w:rsidR="00295441" w:rsidRPr="002B3F3F" w:rsidRDefault="00D637CD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623/</w:t>
            </w:r>
            <w:r>
              <w:rPr>
                <w:rFonts w:ascii="Arial Narrow" w:hAnsi="Arial Narrow" w:cs="Calibri"/>
                <w:lang w:val="en-US"/>
              </w:rPr>
              <w:t>1059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</w:tr>
      <w:tr w:rsidR="00295441" w:rsidRPr="002B3F3F" w14:paraId="6A5308CF" w14:textId="77777777" w:rsidTr="00D637CD">
        <w:tc>
          <w:tcPr>
            <w:tcW w:w="3964" w:type="dxa"/>
          </w:tcPr>
          <w:p w14:paraId="0A8C8349" w14:textId="77777777" w:rsidR="00295441" w:rsidRPr="00921DB2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  <w:lang w:val="en-US"/>
              </w:rPr>
              <w:t>D</w:t>
            </w:r>
            <w:r w:rsidRPr="00921DB2">
              <w:rPr>
                <w:rFonts w:ascii="Arial Narrow" w:hAnsi="Arial Narrow" w:cs="Calibri"/>
              </w:rPr>
              <w:t xml:space="preserve"> – </w:t>
            </w:r>
            <w:r>
              <w:rPr>
                <w:rFonts w:ascii="Arial Narrow" w:hAnsi="Arial Narrow" w:cs="Calibri"/>
              </w:rPr>
              <w:t>Общая длина (с ковшом)</w:t>
            </w:r>
          </w:p>
        </w:tc>
        <w:tc>
          <w:tcPr>
            <w:tcW w:w="1560" w:type="dxa"/>
          </w:tcPr>
          <w:p w14:paraId="4B954C14" w14:textId="77777777" w:rsidR="00295441" w:rsidRPr="002B3F3F" w:rsidRDefault="00D637CD" w:rsidP="00C36A2F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3 836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3402" w:type="dxa"/>
          </w:tcPr>
          <w:p w14:paraId="39947CD3" w14:textId="77777777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N</w:t>
            </w:r>
            <w:r w:rsidRPr="00703D1A">
              <w:rPr>
                <w:rFonts w:ascii="Arial Narrow" w:hAnsi="Arial Narrow" w:cs="Calibri"/>
              </w:rPr>
              <w:t xml:space="preserve"> – </w:t>
            </w:r>
            <w:r>
              <w:rPr>
                <w:rFonts w:ascii="Arial Narrow" w:hAnsi="Arial Narrow" w:cs="Calibri"/>
              </w:rPr>
              <w:t>Угол загрузки ковша на уровне земли</w:t>
            </w:r>
          </w:p>
        </w:tc>
        <w:tc>
          <w:tcPr>
            <w:tcW w:w="1553" w:type="dxa"/>
          </w:tcPr>
          <w:p w14:paraId="1085712A" w14:textId="77777777" w:rsidR="00295441" w:rsidRPr="00703D1A" w:rsidRDefault="00D637CD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32</w:t>
            </w:r>
            <w:r w:rsidR="00295441">
              <w:rPr>
                <w:rFonts w:ascii="Arial Narrow" w:hAnsi="Arial Narrow" w:cs="Calibri"/>
              </w:rPr>
              <w:t>°</w:t>
            </w:r>
          </w:p>
        </w:tc>
      </w:tr>
      <w:tr w:rsidR="00295441" w:rsidRPr="002B3F3F" w14:paraId="770FB0B3" w14:textId="77777777" w:rsidTr="00D637CD">
        <w:tc>
          <w:tcPr>
            <w:tcW w:w="3964" w:type="dxa"/>
          </w:tcPr>
          <w:p w14:paraId="0E85E204" w14:textId="77777777" w:rsidR="00295441" w:rsidRPr="002B3F3F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</w:rPr>
              <w:t>Е</w:t>
            </w:r>
            <w:r>
              <w:rPr>
                <w:rFonts w:ascii="Arial Narrow" w:hAnsi="Arial Narrow" w:cs="Calibri"/>
              </w:rPr>
              <w:t xml:space="preserve"> – Общая длина (без ковша)</w:t>
            </w:r>
          </w:p>
        </w:tc>
        <w:tc>
          <w:tcPr>
            <w:tcW w:w="1560" w:type="dxa"/>
          </w:tcPr>
          <w:p w14:paraId="413C6DBF" w14:textId="77777777" w:rsidR="00295441" w:rsidRPr="002B3F3F" w:rsidRDefault="00D637CD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>3 023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3402" w:type="dxa"/>
          </w:tcPr>
          <w:p w14:paraId="464B1E5D" w14:textId="77777777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Q</w:t>
            </w:r>
            <w:r w:rsidRPr="00703D1A">
              <w:rPr>
                <w:rFonts w:ascii="Arial Narrow" w:hAnsi="Arial Narrow" w:cs="Calibri"/>
              </w:rPr>
              <w:t xml:space="preserve"> – </w:t>
            </w:r>
            <w:r>
              <w:rPr>
                <w:rFonts w:ascii="Arial Narrow" w:hAnsi="Arial Narrow" w:cs="Calibri"/>
              </w:rPr>
              <w:t>Передний радиус поворота (без ковша)</w:t>
            </w:r>
          </w:p>
        </w:tc>
        <w:tc>
          <w:tcPr>
            <w:tcW w:w="1553" w:type="dxa"/>
          </w:tcPr>
          <w:p w14:paraId="4AD8B7CB" w14:textId="77777777" w:rsidR="00295441" w:rsidRPr="002B3F3F" w:rsidRDefault="00D637CD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1 450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</w:tr>
      <w:tr w:rsidR="00295441" w:rsidRPr="002B3F3F" w14:paraId="363CA01D" w14:textId="77777777" w:rsidTr="00D637CD">
        <w:tc>
          <w:tcPr>
            <w:tcW w:w="3964" w:type="dxa"/>
          </w:tcPr>
          <w:p w14:paraId="2FFAA795" w14:textId="77777777" w:rsidR="00295441" w:rsidRPr="00921DB2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  <w:lang w:val="en-US"/>
              </w:rPr>
              <w:t xml:space="preserve">F </w:t>
            </w:r>
            <w:r>
              <w:rPr>
                <w:rFonts w:ascii="Arial Narrow" w:hAnsi="Arial Narrow" w:cs="Calibri"/>
                <w:lang w:val="en-US"/>
              </w:rPr>
              <w:t xml:space="preserve">– </w:t>
            </w:r>
            <w:r>
              <w:rPr>
                <w:rFonts w:ascii="Arial Narrow" w:hAnsi="Arial Narrow" w:cs="Calibri"/>
              </w:rPr>
              <w:t>Общая ширина</w:t>
            </w:r>
          </w:p>
        </w:tc>
        <w:tc>
          <w:tcPr>
            <w:tcW w:w="1560" w:type="dxa"/>
          </w:tcPr>
          <w:p w14:paraId="3DFBCFFA" w14:textId="77777777" w:rsidR="00295441" w:rsidRPr="002B3F3F" w:rsidRDefault="00FB00C4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1 886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3402" w:type="dxa"/>
          </w:tcPr>
          <w:p w14:paraId="0066834A" w14:textId="218FD997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R</w:t>
            </w:r>
            <w:r w:rsidRPr="00703D1A">
              <w:rPr>
                <w:rFonts w:ascii="Arial Narrow" w:hAnsi="Arial Narrow" w:cs="Calibri"/>
              </w:rPr>
              <w:t xml:space="preserve"> – </w:t>
            </w:r>
            <w:r>
              <w:rPr>
                <w:rFonts w:ascii="Arial Narrow" w:hAnsi="Arial Narrow" w:cs="Calibri"/>
              </w:rPr>
              <w:t>Передний радиус поворота</w:t>
            </w:r>
            <w:r w:rsidR="00AD1240">
              <w:rPr>
                <w:rFonts w:ascii="Arial Narrow" w:hAnsi="Arial Narrow" w:cs="Calibri"/>
              </w:rPr>
              <w:t xml:space="preserve"> (</w:t>
            </w:r>
            <w:r>
              <w:rPr>
                <w:rFonts w:ascii="Arial Narrow" w:hAnsi="Arial Narrow" w:cs="Calibri"/>
              </w:rPr>
              <w:t>с ковшом)</w:t>
            </w:r>
          </w:p>
        </w:tc>
        <w:tc>
          <w:tcPr>
            <w:tcW w:w="1553" w:type="dxa"/>
          </w:tcPr>
          <w:p w14:paraId="77C75CB6" w14:textId="77777777" w:rsidR="00295441" w:rsidRPr="002B3F3F" w:rsidRDefault="00D637CD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2 284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</w:tr>
      <w:tr w:rsidR="00295441" w:rsidRPr="002B3F3F" w14:paraId="6BCD4780" w14:textId="77777777" w:rsidTr="00D637CD">
        <w:tc>
          <w:tcPr>
            <w:tcW w:w="3964" w:type="dxa"/>
          </w:tcPr>
          <w:p w14:paraId="4ED75346" w14:textId="77777777" w:rsidR="00295441" w:rsidRPr="00921DB2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  <w:lang w:val="en-US"/>
              </w:rPr>
              <w:t>G</w:t>
            </w:r>
            <w:r>
              <w:rPr>
                <w:rFonts w:ascii="Arial Narrow" w:hAnsi="Arial Narrow" w:cs="Calibri"/>
                <w:lang w:val="en-US"/>
              </w:rPr>
              <w:t xml:space="preserve"> – </w:t>
            </w:r>
            <w:r>
              <w:rPr>
                <w:rFonts w:ascii="Arial Narrow" w:hAnsi="Arial Narrow" w:cs="Calibri"/>
              </w:rPr>
              <w:t>Ширина колеи</w:t>
            </w:r>
          </w:p>
        </w:tc>
        <w:tc>
          <w:tcPr>
            <w:tcW w:w="1560" w:type="dxa"/>
          </w:tcPr>
          <w:p w14:paraId="35A27CFF" w14:textId="77777777" w:rsidR="00295441" w:rsidRPr="002B3F3F" w:rsidRDefault="00D637CD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1 453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3402" w:type="dxa"/>
          </w:tcPr>
          <w:p w14:paraId="35A210F0" w14:textId="77777777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 xml:space="preserve">S </w:t>
            </w:r>
            <w:r>
              <w:rPr>
                <w:rFonts w:ascii="Arial Narrow" w:hAnsi="Arial Narrow" w:cs="Calibri"/>
                <w:lang w:val="en-US"/>
              </w:rPr>
              <w:t xml:space="preserve">– </w:t>
            </w:r>
            <w:r>
              <w:rPr>
                <w:rFonts w:ascii="Arial Narrow" w:hAnsi="Arial Narrow" w:cs="Calibri"/>
              </w:rPr>
              <w:t xml:space="preserve">Задний радиус поворота </w:t>
            </w:r>
          </w:p>
        </w:tc>
        <w:tc>
          <w:tcPr>
            <w:tcW w:w="1553" w:type="dxa"/>
          </w:tcPr>
          <w:p w14:paraId="257099E9" w14:textId="77777777" w:rsidR="00295441" w:rsidRPr="002B3F3F" w:rsidRDefault="00FB00C4" w:rsidP="00D637CD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 xml:space="preserve">1 </w:t>
            </w:r>
            <w:r w:rsidR="00D637CD">
              <w:rPr>
                <w:rFonts w:ascii="Arial Narrow" w:hAnsi="Arial Narrow" w:cs="Calibri"/>
                <w:lang w:val="en-US"/>
              </w:rPr>
              <w:t>754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</w:tr>
      <w:tr w:rsidR="00295441" w:rsidRPr="002B3F3F" w14:paraId="6D30C3A9" w14:textId="77777777" w:rsidTr="00D637CD">
        <w:tc>
          <w:tcPr>
            <w:tcW w:w="3964" w:type="dxa"/>
          </w:tcPr>
          <w:p w14:paraId="3D3CDAC2" w14:textId="77777777" w:rsidR="00295441" w:rsidRPr="00921DB2" w:rsidRDefault="00295441" w:rsidP="00C30DD0">
            <w:pPr>
              <w:spacing w:after="0"/>
              <w:rPr>
                <w:rFonts w:ascii="Arial Narrow" w:hAnsi="Arial Narrow" w:cs="Calibri"/>
                <w:b/>
              </w:rPr>
            </w:pPr>
            <w:r>
              <w:rPr>
                <w:rFonts w:ascii="Arial Narrow" w:hAnsi="Arial Narrow" w:cs="Calibri"/>
                <w:b/>
                <w:lang w:val="en-US"/>
              </w:rPr>
              <w:t>H</w:t>
            </w:r>
            <w:r>
              <w:rPr>
                <w:rFonts w:ascii="Arial Narrow" w:hAnsi="Arial Narrow" w:cs="Calibri"/>
                <w:b/>
              </w:rPr>
              <w:t xml:space="preserve"> </w:t>
            </w:r>
            <w:r>
              <w:rPr>
                <w:rFonts w:ascii="Arial Narrow" w:hAnsi="Arial Narrow" w:cs="Calibri"/>
              </w:rPr>
              <w:t>– Колесная база</w:t>
            </w:r>
          </w:p>
        </w:tc>
        <w:tc>
          <w:tcPr>
            <w:tcW w:w="1560" w:type="dxa"/>
          </w:tcPr>
          <w:p w14:paraId="62A1159F" w14:textId="77777777" w:rsidR="00295441" w:rsidRDefault="00D637CD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1 175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3402" w:type="dxa"/>
          </w:tcPr>
          <w:p w14:paraId="58C76A19" w14:textId="77777777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T</w:t>
            </w:r>
            <w:r w:rsidRPr="00703D1A">
              <w:rPr>
                <w:rFonts w:ascii="Arial Narrow" w:hAnsi="Arial Narrow" w:cs="Calibri"/>
                <w:b/>
              </w:rPr>
              <w:t xml:space="preserve"> </w:t>
            </w:r>
            <w:r w:rsidRPr="00703D1A">
              <w:rPr>
                <w:rFonts w:ascii="Arial Narrow" w:hAnsi="Arial Narrow" w:cs="Calibri"/>
              </w:rPr>
              <w:t xml:space="preserve">– </w:t>
            </w:r>
            <w:r>
              <w:rPr>
                <w:rFonts w:ascii="Arial Narrow" w:hAnsi="Arial Narrow" w:cs="Calibri"/>
              </w:rPr>
              <w:t>Общая ширина (по колесам)</w:t>
            </w:r>
          </w:p>
        </w:tc>
        <w:tc>
          <w:tcPr>
            <w:tcW w:w="1553" w:type="dxa"/>
          </w:tcPr>
          <w:p w14:paraId="753E2C27" w14:textId="77777777" w:rsidR="00295441" w:rsidRPr="002B3F3F" w:rsidRDefault="00D637CD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1 732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</w:tr>
      <w:tr w:rsidR="00295441" w:rsidRPr="002B3F3F" w14:paraId="3CC2D551" w14:textId="77777777" w:rsidTr="00D637CD">
        <w:trPr>
          <w:trHeight w:val="157"/>
        </w:trPr>
        <w:tc>
          <w:tcPr>
            <w:tcW w:w="3964" w:type="dxa"/>
          </w:tcPr>
          <w:p w14:paraId="02CF0F07" w14:textId="77777777" w:rsidR="00295441" w:rsidRPr="00921DB2" w:rsidRDefault="00295441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b/>
                <w:lang w:val="en-US"/>
              </w:rPr>
              <w:t>J</w:t>
            </w:r>
            <w:r>
              <w:rPr>
                <w:rFonts w:ascii="Arial Narrow" w:hAnsi="Arial Narrow" w:cs="Calibri"/>
                <w:b/>
              </w:rPr>
              <w:t xml:space="preserve"> </w:t>
            </w:r>
            <w:r>
              <w:rPr>
                <w:rFonts w:ascii="Arial Narrow" w:hAnsi="Arial Narrow" w:cs="Calibri"/>
              </w:rPr>
              <w:t>– Дорожный просвет</w:t>
            </w:r>
          </w:p>
        </w:tc>
        <w:tc>
          <w:tcPr>
            <w:tcW w:w="1560" w:type="dxa"/>
          </w:tcPr>
          <w:p w14:paraId="5C8030EB" w14:textId="77777777" w:rsidR="00295441" w:rsidRDefault="00D637CD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>205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3402" w:type="dxa"/>
          </w:tcPr>
          <w:p w14:paraId="3CE19C1D" w14:textId="77777777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U</w:t>
            </w:r>
            <w:r>
              <w:rPr>
                <w:rFonts w:ascii="Arial Narrow" w:hAnsi="Arial Narrow" w:cs="Calibri"/>
                <w:b/>
              </w:rPr>
              <w:t xml:space="preserve"> </w:t>
            </w:r>
            <w:r>
              <w:rPr>
                <w:rFonts w:ascii="Arial Narrow" w:hAnsi="Arial Narrow" w:cs="Calibri"/>
              </w:rPr>
              <w:t>– Угол заднего свеса</w:t>
            </w:r>
          </w:p>
        </w:tc>
        <w:tc>
          <w:tcPr>
            <w:tcW w:w="1553" w:type="dxa"/>
          </w:tcPr>
          <w:p w14:paraId="362ECEDD" w14:textId="77777777" w:rsidR="00295441" w:rsidRPr="002B3F3F" w:rsidRDefault="00D637CD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23</w:t>
            </w:r>
            <w:r w:rsidR="00295441">
              <w:rPr>
                <w:rFonts w:ascii="Arial Narrow" w:hAnsi="Arial Narrow" w:cs="Calibri"/>
              </w:rPr>
              <w:t>°</w:t>
            </w:r>
          </w:p>
        </w:tc>
      </w:tr>
    </w:tbl>
    <w:p w14:paraId="197E66E2" w14:textId="77777777" w:rsidR="00FB00C4" w:rsidRDefault="00FB00C4" w:rsidP="00295441">
      <w:pPr>
        <w:rPr>
          <w:rFonts w:ascii="Arial Narrow" w:hAnsi="Arial Narrow" w:cs="Calibri"/>
        </w:rPr>
      </w:pPr>
    </w:p>
    <w:p w14:paraId="213DB981" w14:textId="77777777" w:rsidR="00781F5F" w:rsidRDefault="00781F5F" w:rsidP="00781F5F">
      <w:pPr>
        <w:shd w:val="clear" w:color="auto" w:fill="FFC000"/>
        <w:rPr>
          <w:rFonts w:ascii="Arial Narrow" w:hAnsi="Arial Narrow" w:cs="Calibri"/>
          <w:sz w:val="40"/>
          <w:szCs w:val="40"/>
        </w:rPr>
      </w:pPr>
      <w:r>
        <w:rPr>
          <w:rFonts w:ascii="Arial Narrow" w:hAnsi="Arial Narrow" w:cs="Calibri"/>
          <w:sz w:val="40"/>
          <w:szCs w:val="40"/>
        </w:rPr>
        <w:t xml:space="preserve">СТОИМОСТЬ МИНИПОГРУЗЧИКА </w:t>
      </w:r>
      <w:r w:rsidRPr="00230F23">
        <w:rPr>
          <w:rFonts w:ascii="Arial Narrow" w:hAnsi="Arial Narrow" w:cs="Calibri"/>
          <w:b/>
          <w:sz w:val="40"/>
          <w:szCs w:val="40"/>
          <w:lang w:val="en-US"/>
        </w:rPr>
        <w:t>BAWOO</w:t>
      </w:r>
      <w:r w:rsidRPr="00230F23">
        <w:rPr>
          <w:rFonts w:ascii="Arial Narrow" w:hAnsi="Arial Narrow" w:cs="Calibri"/>
          <w:b/>
          <w:sz w:val="40"/>
          <w:szCs w:val="40"/>
        </w:rPr>
        <w:t xml:space="preserve"> </w:t>
      </w:r>
      <w:r w:rsidR="00FB00C4">
        <w:rPr>
          <w:rFonts w:ascii="Arial Narrow" w:hAnsi="Arial Narrow" w:cs="Calibri"/>
          <w:b/>
          <w:sz w:val="40"/>
          <w:szCs w:val="40"/>
          <w:lang w:val="en-US"/>
        </w:rPr>
        <w:t>BSL350</w:t>
      </w:r>
      <w:r w:rsidR="00D637CD">
        <w:rPr>
          <w:rFonts w:ascii="Arial Narrow" w:hAnsi="Arial Narrow" w:cs="Calibri"/>
          <w:b/>
          <w:sz w:val="40"/>
          <w:szCs w:val="40"/>
          <w:lang w:val="en-US"/>
        </w:rPr>
        <w:t>EX</w:t>
      </w:r>
      <w:r w:rsidRPr="009A7498">
        <w:rPr>
          <w:rFonts w:ascii="Arial Narrow" w:hAnsi="Arial Narrow" w:cs="Calibri"/>
          <w:sz w:val="40"/>
          <w:szCs w:val="40"/>
        </w:rPr>
        <w:t xml:space="preserve"> </w:t>
      </w:r>
    </w:p>
    <w:p w14:paraId="580255B1" w14:textId="5820CC15" w:rsidR="00781F5F" w:rsidRPr="00834DFC" w:rsidRDefault="00781F5F" w:rsidP="00781F5F">
      <w:pPr>
        <w:shd w:val="clear" w:color="auto" w:fill="FFC000"/>
        <w:rPr>
          <w:rFonts w:ascii="Arial Narrow" w:hAnsi="Arial Narrow" w:cs="Calibri"/>
          <w:sz w:val="52"/>
          <w:szCs w:val="40"/>
        </w:rPr>
      </w:pPr>
      <w:r w:rsidRPr="00834DFC">
        <w:rPr>
          <w:rFonts w:ascii="Arial Narrow" w:hAnsi="Arial Narrow" w:cs="Calibri"/>
          <w:sz w:val="24"/>
          <w:szCs w:val="18"/>
        </w:rPr>
        <w:t xml:space="preserve">(УТИЛИЗАЦИОННЫЙ СБОР НЕ ВКЛЮЧЕН, </w:t>
      </w:r>
      <w:r w:rsidR="00AD1240" w:rsidRPr="00834DFC">
        <w:rPr>
          <w:rFonts w:ascii="Arial Narrow" w:hAnsi="Arial Narrow" w:cs="Calibri"/>
          <w:sz w:val="24"/>
          <w:szCs w:val="18"/>
        </w:rPr>
        <w:t xml:space="preserve">СОСТАВЛЯЕТ </w:t>
      </w:r>
      <w:r w:rsidR="00F57B71" w:rsidRPr="003C25A4">
        <w:rPr>
          <w:rFonts w:ascii="Arial Narrow" w:hAnsi="Arial Narrow" w:cs="Calibri"/>
          <w:sz w:val="24"/>
          <w:szCs w:val="18"/>
        </w:rPr>
        <w:t>869 400</w:t>
      </w:r>
      <w:r w:rsidRPr="00834DFC">
        <w:rPr>
          <w:rFonts w:ascii="Arial Narrow" w:hAnsi="Arial Narrow" w:cs="Calibri"/>
          <w:sz w:val="24"/>
          <w:szCs w:val="18"/>
        </w:rPr>
        <w:t xml:space="preserve"> рублей)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3713"/>
        <w:gridCol w:w="1574"/>
        <w:gridCol w:w="1693"/>
        <w:gridCol w:w="1693"/>
        <w:gridCol w:w="1698"/>
      </w:tblGrid>
      <w:tr w:rsidR="00781F5F" w14:paraId="0CBF615E" w14:textId="77777777" w:rsidTr="00D637CD">
        <w:tc>
          <w:tcPr>
            <w:tcW w:w="3713" w:type="dxa"/>
            <w:shd w:val="clear" w:color="auto" w:fill="FFC000"/>
          </w:tcPr>
          <w:p w14:paraId="6C9E3A3E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</w:p>
        </w:tc>
        <w:tc>
          <w:tcPr>
            <w:tcW w:w="1574" w:type="dxa"/>
            <w:shd w:val="clear" w:color="auto" w:fill="FFC000"/>
          </w:tcPr>
          <w:p w14:paraId="0D2D5FA7" w14:textId="77777777" w:rsidR="00781F5F" w:rsidRPr="00EA33C5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 w:rsidRPr="00EA33C5">
              <w:rPr>
                <w:rFonts w:ascii="Arial Narrow" w:hAnsi="Arial Narrow" w:cs="Calibri"/>
                <w:sz w:val="20"/>
                <w:szCs w:val="20"/>
              </w:rPr>
              <w:t>КОМПЛЕКТАЦИЯ</w:t>
            </w:r>
          </w:p>
          <w:p w14:paraId="20BB385A" w14:textId="77777777" w:rsidR="00781F5F" w:rsidRPr="00B66561" w:rsidRDefault="00781F5F" w:rsidP="00C30DD0">
            <w:pPr>
              <w:spacing w:after="0"/>
              <w:jc w:val="center"/>
              <w:rPr>
                <w:rFonts w:ascii="Arial Narrow" w:hAnsi="Arial Narrow" w:cs="Calibri"/>
                <w:b/>
                <w:sz w:val="20"/>
                <w:szCs w:val="20"/>
              </w:rPr>
            </w:pPr>
            <w:r>
              <w:rPr>
                <w:rFonts w:ascii="Arial Narrow" w:hAnsi="Arial Narrow" w:cs="Calibri"/>
                <w:b/>
                <w:sz w:val="20"/>
                <w:szCs w:val="20"/>
              </w:rPr>
              <w:t>СТАНДАРТ</w:t>
            </w:r>
          </w:p>
        </w:tc>
        <w:tc>
          <w:tcPr>
            <w:tcW w:w="1693" w:type="dxa"/>
            <w:shd w:val="clear" w:color="auto" w:fill="FFC000"/>
          </w:tcPr>
          <w:p w14:paraId="496D8E64" w14:textId="77777777" w:rsidR="00781F5F" w:rsidRPr="00EA33C5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 w:rsidRPr="00EA33C5">
              <w:rPr>
                <w:rFonts w:ascii="Arial Narrow" w:hAnsi="Arial Narrow" w:cs="Calibri"/>
                <w:sz w:val="20"/>
                <w:szCs w:val="20"/>
              </w:rPr>
              <w:t>КОМПЛЕКТАЦИЯ</w:t>
            </w:r>
          </w:p>
          <w:p w14:paraId="0AFC66ED" w14:textId="77777777" w:rsidR="00781F5F" w:rsidRPr="00B66561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b/>
                <w:sz w:val="20"/>
                <w:szCs w:val="20"/>
              </w:rPr>
              <w:t>ЗИМНЯЯ</w:t>
            </w:r>
          </w:p>
        </w:tc>
        <w:tc>
          <w:tcPr>
            <w:tcW w:w="1693" w:type="dxa"/>
            <w:shd w:val="clear" w:color="auto" w:fill="FFC000"/>
          </w:tcPr>
          <w:p w14:paraId="10054859" w14:textId="77777777" w:rsidR="00781F5F" w:rsidRPr="00EA33C5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 w:rsidRPr="00EA33C5">
              <w:rPr>
                <w:rFonts w:ascii="Arial Narrow" w:hAnsi="Arial Narrow" w:cs="Calibri"/>
                <w:sz w:val="20"/>
                <w:szCs w:val="20"/>
              </w:rPr>
              <w:t>КОМПЛЕКТАЦИЯ</w:t>
            </w:r>
          </w:p>
          <w:p w14:paraId="35B5454A" w14:textId="77777777" w:rsidR="00781F5F" w:rsidRPr="00B66561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b/>
                <w:sz w:val="20"/>
                <w:szCs w:val="20"/>
              </w:rPr>
              <w:t>ВСЕСЕЗОННАЯ</w:t>
            </w:r>
          </w:p>
        </w:tc>
        <w:tc>
          <w:tcPr>
            <w:tcW w:w="1698" w:type="dxa"/>
            <w:shd w:val="clear" w:color="auto" w:fill="FFC000"/>
          </w:tcPr>
          <w:p w14:paraId="06300240" w14:textId="77777777" w:rsidR="00781F5F" w:rsidRPr="00EA33C5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 w:rsidRPr="00EA33C5">
              <w:rPr>
                <w:rFonts w:ascii="Arial Narrow" w:hAnsi="Arial Narrow" w:cs="Calibri"/>
                <w:sz w:val="20"/>
                <w:szCs w:val="20"/>
              </w:rPr>
              <w:t>КОМПЛЕКТАЦИЯ</w:t>
            </w:r>
          </w:p>
          <w:p w14:paraId="7AD306F8" w14:textId="77777777" w:rsidR="00781F5F" w:rsidRPr="00B66561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b/>
                <w:sz w:val="20"/>
                <w:szCs w:val="20"/>
              </w:rPr>
              <w:t>МАКСИМАЛЬНАЯ</w:t>
            </w:r>
          </w:p>
        </w:tc>
      </w:tr>
      <w:tr w:rsidR="00781F5F" w14:paraId="4A4CF94C" w14:textId="77777777" w:rsidTr="00D637CD">
        <w:tc>
          <w:tcPr>
            <w:tcW w:w="3713" w:type="dxa"/>
          </w:tcPr>
          <w:p w14:paraId="3E4D7B35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Система двойной фильтрации</w:t>
            </w:r>
          </w:p>
        </w:tc>
        <w:tc>
          <w:tcPr>
            <w:tcW w:w="1574" w:type="dxa"/>
          </w:tcPr>
          <w:p w14:paraId="3D7C73CD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6A734740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638162E6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75BC0D09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14:paraId="3CAC7EE8" w14:textId="77777777" w:rsidTr="00D637CD">
        <w:tc>
          <w:tcPr>
            <w:tcW w:w="3713" w:type="dxa"/>
          </w:tcPr>
          <w:p w14:paraId="0604A929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Звуковой сигнал</w:t>
            </w:r>
          </w:p>
        </w:tc>
        <w:tc>
          <w:tcPr>
            <w:tcW w:w="1574" w:type="dxa"/>
          </w:tcPr>
          <w:p w14:paraId="7BDA477B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7FF545B9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7F80B6C6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07F0D1C7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14:paraId="3564E682" w14:textId="77777777" w:rsidTr="00D637CD">
        <w:tc>
          <w:tcPr>
            <w:tcW w:w="3713" w:type="dxa"/>
          </w:tcPr>
          <w:p w14:paraId="408D6C4A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Сигнал заднего хода</w:t>
            </w:r>
          </w:p>
        </w:tc>
        <w:tc>
          <w:tcPr>
            <w:tcW w:w="1574" w:type="dxa"/>
          </w:tcPr>
          <w:p w14:paraId="0C801CD7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29DF224C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70338E4E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04E7383B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14:paraId="0147D89F" w14:textId="77777777" w:rsidTr="00D637CD">
        <w:tc>
          <w:tcPr>
            <w:tcW w:w="3713" w:type="dxa"/>
          </w:tcPr>
          <w:p w14:paraId="7AEBD01B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 xml:space="preserve">Стандартный ковш </w:t>
            </w:r>
          </w:p>
        </w:tc>
        <w:tc>
          <w:tcPr>
            <w:tcW w:w="1574" w:type="dxa"/>
          </w:tcPr>
          <w:p w14:paraId="439B9591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42C5BBF5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36C88F81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4736181D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14:paraId="048CF631" w14:textId="77777777" w:rsidTr="00D637CD">
        <w:tc>
          <w:tcPr>
            <w:tcW w:w="3713" w:type="dxa"/>
          </w:tcPr>
          <w:p w14:paraId="3C4DF533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Остекленная кабина</w:t>
            </w:r>
          </w:p>
        </w:tc>
        <w:tc>
          <w:tcPr>
            <w:tcW w:w="1574" w:type="dxa"/>
          </w:tcPr>
          <w:p w14:paraId="15C46A2A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2B299AE3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7627B0D5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6BB7C853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781B559A" w14:textId="77777777" w:rsidTr="00D637CD">
        <w:tc>
          <w:tcPr>
            <w:tcW w:w="3713" w:type="dxa"/>
          </w:tcPr>
          <w:p w14:paraId="2ECD67C8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lastRenderedPageBreak/>
              <w:t>Двухпозиционная система отопления</w:t>
            </w:r>
          </w:p>
        </w:tc>
        <w:tc>
          <w:tcPr>
            <w:tcW w:w="1574" w:type="dxa"/>
          </w:tcPr>
          <w:p w14:paraId="19131D0E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0D4E5ACF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11FE7DEF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6B31FF48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7EE2E272" w14:textId="77777777" w:rsidTr="00D637CD">
        <w:tc>
          <w:tcPr>
            <w:tcW w:w="3713" w:type="dxa"/>
          </w:tcPr>
          <w:p w14:paraId="4BAFFD3D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Электрический разъем 12В</w:t>
            </w:r>
          </w:p>
        </w:tc>
        <w:tc>
          <w:tcPr>
            <w:tcW w:w="1574" w:type="dxa"/>
          </w:tcPr>
          <w:p w14:paraId="3992F696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560AA1C5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70ECF521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4D84E8C6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7A2309D9" w14:textId="77777777" w:rsidTr="00D637CD">
        <w:tc>
          <w:tcPr>
            <w:tcW w:w="3713" w:type="dxa"/>
          </w:tcPr>
          <w:p w14:paraId="61162C8B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Ручка газа, дублирующая педаль</w:t>
            </w:r>
          </w:p>
        </w:tc>
        <w:tc>
          <w:tcPr>
            <w:tcW w:w="1574" w:type="dxa"/>
          </w:tcPr>
          <w:p w14:paraId="2AB7B786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65086027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0D5D9528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5A2FE2F7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5646A9EE" w14:textId="77777777" w:rsidTr="00D637CD">
        <w:tc>
          <w:tcPr>
            <w:tcW w:w="3713" w:type="dxa"/>
          </w:tcPr>
          <w:p w14:paraId="2D3DCE28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Система самовыравнивания</w:t>
            </w:r>
          </w:p>
        </w:tc>
        <w:tc>
          <w:tcPr>
            <w:tcW w:w="1574" w:type="dxa"/>
          </w:tcPr>
          <w:p w14:paraId="371AA5FB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145E52AC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019644B7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7CD6C4BE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6AFA4E5A" w14:textId="77777777" w:rsidTr="00D637CD">
        <w:tc>
          <w:tcPr>
            <w:tcW w:w="3713" w:type="dxa"/>
          </w:tcPr>
          <w:p w14:paraId="6FF1ED0B" w14:textId="77777777" w:rsidR="00781F5F" w:rsidRPr="00D71F71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Система кондиционирования</w:t>
            </w:r>
          </w:p>
        </w:tc>
        <w:tc>
          <w:tcPr>
            <w:tcW w:w="1574" w:type="dxa"/>
          </w:tcPr>
          <w:p w14:paraId="2F1FBA2E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6F3641DD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0F899C3F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2D3BD22A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28BE058F" w14:textId="77777777" w:rsidTr="00D637CD">
        <w:tc>
          <w:tcPr>
            <w:tcW w:w="3713" w:type="dxa"/>
          </w:tcPr>
          <w:p w14:paraId="1F9CBC46" w14:textId="77777777" w:rsidR="00781F5F" w:rsidRPr="00D71F71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Электрический стояночный тормоз</w:t>
            </w:r>
          </w:p>
        </w:tc>
        <w:tc>
          <w:tcPr>
            <w:tcW w:w="1574" w:type="dxa"/>
          </w:tcPr>
          <w:p w14:paraId="5AEF7A5B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3035E65A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1ED2D6C0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8" w:type="dxa"/>
          </w:tcPr>
          <w:p w14:paraId="1985453D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495BEBC9" w14:textId="77777777" w:rsidTr="00D637CD">
        <w:tc>
          <w:tcPr>
            <w:tcW w:w="3713" w:type="dxa"/>
          </w:tcPr>
          <w:p w14:paraId="1CE814F8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Указатели поворота</w:t>
            </w:r>
          </w:p>
        </w:tc>
        <w:tc>
          <w:tcPr>
            <w:tcW w:w="1574" w:type="dxa"/>
          </w:tcPr>
          <w:p w14:paraId="0E7935A7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5B0C0D0D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785D8D34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37FEE9CB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1DA0D35E" w14:textId="77777777" w:rsidTr="00D637CD">
        <w:tc>
          <w:tcPr>
            <w:tcW w:w="3713" w:type="dxa"/>
          </w:tcPr>
          <w:p w14:paraId="66714C18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Двухскоростной режим</w:t>
            </w:r>
          </w:p>
        </w:tc>
        <w:tc>
          <w:tcPr>
            <w:tcW w:w="1574" w:type="dxa"/>
          </w:tcPr>
          <w:p w14:paraId="238118E6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2AA503C7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178EA311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8" w:type="dxa"/>
          </w:tcPr>
          <w:p w14:paraId="56127860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6CF9FB56" w14:textId="77777777" w:rsidTr="00D637CD">
        <w:tc>
          <w:tcPr>
            <w:tcW w:w="3713" w:type="dxa"/>
          </w:tcPr>
          <w:p w14:paraId="3DD9847B" w14:textId="77777777" w:rsidR="00781F5F" w:rsidRPr="00B469D4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Проблесковый маячок и разъем 12В</w:t>
            </w:r>
          </w:p>
        </w:tc>
        <w:tc>
          <w:tcPr>
            <w:tcW w:w="1574" w:type="dxa"/>
          </w:tcPr>
          <w:p w14:paraId="5CBC3986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3BF7B786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29487476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5BA8921B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3A17164A" w14:textId="77777777" w:rsidTr="00D637CD">
        <w:tc>
          <w:tcPr>
            <w:tcW w:w="3713" w:type="dxa"/>
            <w:shd w:val="clear" w:color="auto" w:fill="FFC000"/>
          </w:tcPr>
          <w:p w14:paraId="4D2BF0CD" w14:textId="77777777" w:rsidR="00781F5F" w:rsidRPr="00B469D4" w:rsidRDefault="00781F5F" w:rsidP="00C30DD0">
            <w:pPr>
              <w:spacing w:after="0"/>
              <w:rPr>
                <w:rFonts w:ascii="Arial Narrow" w:hAnsi="Arial Narrow" w:cs="Calibri"/>
                <w:b/>
                <w:sz w:val="24"/>
                <w:szCs w:val="24"/>
              </w:rPr>
            </w:pPr>
            <w:r w:rsidRPr="00B469D4">
              <w:rPr>
                <w:rFonts w:ascii="Arial Narrow" w:hAnsi="Arial Narrow" w:cs="Calibri"/>
                <w:b/>
                <w:sz w:val="24"/>
                <w:szCs w:val="24"/>
              </w:rPr>
              <w:t>СТОИМОСТЬ</w:t>
            </w:r>
          </w:p>
        </w:tc>
        <w:tc>
          <w:tcPr>
            <w:tcW w:w="1574" w:type="dxa"/>
            <w:shd w:val="clear" w:color="auto" w:fill="FFC000"/>
          </w:tcPr>
          <w:p w14:paraId="29C1CB4E" w14:textId="77777777" w:rsidR="00781F5F" w:rsidRPr="00B469D4" w:rsidRDefault="00781F5F" w:rsidP="00781F5F">
            <w:pPr>
              <w:spacing w:after="0"/>
              <w:jc w:val="center"/>
              <w:rPr>
                <w:rFonts w:ascii="Arial Narrow" w:hAnsi="Arial Narrow" w:cs="Calibri"/>
                <w:b/>
                <w:sz w:val="24"/>
                <w:szCs w:val="24"/>
                <w:lang w:val="en-US"/>
              </w:rPr>
            </w:pPr>
          </w:p>
        </w:tc>
        <w:tc>
          <w:tcPr>
            <w:tcW w:w="1693" w:type="dxa"/>
            <w:shd w:val="clear" w:color="auto" w:fill="FFC000"/>
          </w:tcPr>
          <w:p w14:paraId="0AA13938" w14:textId="77777777" w:rsidR="00781F5F" w:rsidRPr="00B469D4" w:rsidRDefault="00781F5F" w:rsidP="00781F5F">
            <w:pPr>
              <w:spacing w:after="0"/>
              <w:jc w:val="center"/>
              <w:rPr>
                <w:rFonts w:ascii="Arial Narrow" w:hAnsi="Arial Narrow" w:cs="Calibri"/>
                <w:b/>
                <w:sz w:val="24"/>
                <w:szCs w:val="24"/>
                <w:lang w:val="en-US"/>
              </w:rPr>
            </w:pPr>
          </w:p>
        </w:tc>
        <w:tc>
          <w:tcPr>
            <w:tcW w:w="1693" w:type="dxa"/>
            <w:shd w:val="clear" w:color="auto" w:fill="FFC000"/>
          </w:tcPr>
          <w:p w14:paraId="661CD090" w14:textId="77777777" w:rsidR="00781F5F" w:rsidRPr="00B469D4" w:rsidRDefault="00781F5F" w:rsidP="00781F5F">
            <w:pPr>
              <w:spacing w:after="0"/>
              <w:jc w:val="center"/>
              <w:rPr>
                <w:rFonts w:ascii="Arial Narrow" w:hAnsi="Arial Narrow" w:cs="Calibri"/>
                <w:b/>
                <w:sz w:val="24"/>
                <w:szCs w:val="24"/>
                <w:lang w:val="en-US"/>
              </w:rPr>
            </w:pPr>
          </w:p>
        </w:tc>
        <w:tc>
          <w:tcPr>
            <w:tcW w:w="1698" w:type="dxa"/>
            <w:shd w:val="clear" w:color="auto" w:fill="FFC000"/>
          </w:tcPr>
          <w:p w14:paraId="7A7A1F7E" w14:textId="77777777" w:rsidR="00781F5F" w:rsidRPr="00B469D4" w:rsidRDefault="00781F5F" w:rsidP="00781F5F">
            <w:pPr>
              <w:spacing w:after="0"/>
              <w:jc w:val="center"/>
              <w:rPr>
                <w:rFonts w:ascii="Arial Narrow" w:hAnsi="Arial Narrow" w:cs="Calibri"/>
                <w:b/>
                <w:sz w:val="24"/>
                <w:szCs w:val="24"/>
                <w:lang w:val="en-US"/>
              </w:rPr>
            </w:pPr>
          </w:p>
        </w:tc>
      </w:tr>
    </w:tbl>
    <w:p w14:paraId="598180AE" w14:textId="77777777" w:rsidR="00D637CD" w:rsidRDefault="00D637CD" w:rsidP="009B5BA1">
      <w:pPr>
        <w:spacing w:after="0" w:line="240" w:lineRule="auto"/>
        <w:rPr>
          <w:rFonts w:ascii="Arial Narrow" w:hAnsi="Arial Narrow" w:cs="Calibri"/>
          <w:sz w:val="40"/>
          <w:szCs w:val="40"/>
        </w:rPr>
      </w:pPr>
    </w:p>
    <w:p w14:paraId="58326628" w14:textId="77777777" w:rsidR="00781F5F" w:rsidRDefault="00781F5F" w:rsidP="00781F5F">
      <w:pPr>
        <w:shd w:val="clear" w:color="auto" w:fill="FFC000"/>
        <w:spacing w:after="0" w:line="240" w:lineRule="auto"/>
        <w:rPr>
          <w:rFonts w:ascii="Arial Narrow" w:hAnsi="Arial Narrow" w:cs="GothamPro-Bold"/>
          <w:b/>
          <w:bCs/>
          <w:sz w:val="40"/>
          <w:szCs w:val="40"/>
          <w:lang w:val="en-US" w:eastAsia="ru-RU"/>
        </w:rPr>
      </w:pPr>
      <w:r w:rsidRPr="00057A00">
        <w:rPr>
          <w:rFonts w:ascii="Arial Narrow" w:hAnsi="Arial Narrow" w:cs="GothamPro-Bold"/>
          <w:bCs/>
          <w:sz w:val="40"/>
          <w:szCs w:val="40"/>
          <w:lang w:eastAsia="ru-RU"/>
        </w:rPr>
        <w:t xml:space="preserve">ПОЧЕМУ </w:t>
      </w:r>
      <w:r>
        <w:rPr>
          <w:rFonts w:ascii="Arial Narrow" w:hAnsi="Arial Narrow" w:cs="GothamPro-Bold"/>
          <w:bCs/>
          <w:sz w:val="40"/>
          <w:szCs w:val="40"/>
          <w:lang w:eastAsia="ru-RU"/>
        </w:rPr>
        <w:t xml:space="preserve">ВЫБИРАЮТ МИНИПОГРУЗЧИКИ </w:t>
      </w:r>
      <w:r w:rsidRPr="00057A00">
        <w:rPr>
          <w:rFonts w:ascii="Arial Narrow" w:hAnsi="Arial Narrow" w:cs="GothamPro-Bold"/>
          <w:b/>
          <w:bCs/>
          <w:sz w:val="40"/>
          <w:szCs w:val="40"/>
          <w:lang w:val="en-US" w:eastAsia="ru-RU"/>
        </w:rPr>
        <w:t>BAWOO</w:t>
      </w:r>
    </w:p>
    <w:p w14:paraId="2085E94B" w14:textId="40D20455" w:rsidR="00781F5F" w:rsidRDefault="00781F5F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p w14:paraId="53FD00E7" w14:textId="2C187775" w:rsidR="00AD1240" w:rsidRDefault="00AD1240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p w14:paraId="2E383FFB" w14:textId="77777777" w:rsidR="00AD1240" w:rsidRDefault="00AD1240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tbl>
      <w:tblPr>
        <w:tblStyle w:val="a5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1"/>
        <w:gridCol w:w="5148"/>
      </w:tblGrid>
      <w:tr w:rsidR="00D92554" w14:paraId="42A5B233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4C53B724" w14:textId="77777777" w:rsidR="00D92554" w:rsidRPr="00D92554" w:rsidRDefault="00D92554" w:rsidP="00781F5F">
            <w:pPr>
              <w:spacing w:after="0" w:line="240" w:lineRule="auto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D92554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 xml:space="preserve">ТОЛЩИНА </w:t>
            </w:r>
            <w:proofErr w:type="gramStart"/>
            <w:r w:rsidRPr="00D92554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СТАЛИ</w:t>
            </w:r>
            <w:proofErr w:type="gramEnd"/>
            <w:r w:rsidRPr="00D92554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 xml:space="preserve"> ИЗ КОТОРОЙ ИЗГОТОВЛЕН ПОГРУЗЧИК </w:t>
            </w:r>
            <w:r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 xml:space="preserve">СОСТАВЛЯЕТ </w:t>
            </w:r>
            <w:r w:rsidRPr="00D92554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9 ММ</w:t>
            </w:r>
          </w:p>
        </w:tc>
      </w:tr>
      <w:tr w:rsidR="009B5BA1" w:rsidRPr="00D10FA8" w14:paraId="180A8DBF" w14:textId="77777777" w:rsidTr="007D5BCC">
        <w:trPr>
          <w:trHeight w:val="4084"/>
        </w:trPr>
        <w:tc>
          <w:tcPr>
            <w:tcW w:w="5331" w:type="dxa"/>
          </w:tcPr>
          <w:p w14:paraId="69B22B5C" w14:textId="77777777" w:rsidR="009B5BA1" w:rsidRDefault="009B5BA1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768310" wp14:editId="128ECD83">
                  <wp:extent cx="3038475" cy="254053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9868" r="28782" b="2956"/>
                          <a:stretch/>
                        </pic:blipFill>
                        <pic:spPr bwMode="auto">
                          <a:xfrm>
                            <a:off x="0" y="0"/>
                            <a:ext cx="3047936" cy="2548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73366AA5" w14:textId="77777777" w:rsidR="00D92554" w:rsidRDefault="009B5BA1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Толщ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ина </w:t>
            </w:r>
            <w:proofErr w:type="gramStart"/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стали</w:t>
            </w:r>
            <w:proofErr w:type="gramEnd"/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из которой изготовлены все мини</w:t>
            </w:r>
            <w:r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погрузчик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и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Bawoo</w:t>
            </w:r>
            <w:r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составляет</w:t>
            </w:r>
            <w:r w:rsidR="00D9255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9 мм:</w:t>
            </w:r>
          </w:p>
          <w:p w14:paraId="09A6304F" w14:textId="77777777" w:rsidR="00D92554" w:rsidRDefault="00D92554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- корпус </w:t>
            </w:r>
            <w:r w:rsidR="009B5BA1"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погрузчик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а более крепкий;</w:t>
            </w:r>
          </w:p>
          <w:p w14:paraId="4797FD9F" w14:textId="77777777" w:rsidR="009B5BA1" w:rsidRDefault="00766E38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- </w:t>
            </w:r>
            <w:r w:rsidR="00D9255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толщина корпуса </w:t>
            </w:r>
            <w:r w:rsidR="009B5BA1"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увеличивает вес</w:t>
            </w:r>
            <w:r w:rsidR="00D9255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машины при сохранении габаритов</w:t>
            </w:r>
            <w:r w:rsidR="009B5BA1"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, а, следовательно, даёт больше ус</w:t>
            </w:r>
            <w:r w:rsidR="00D9255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тойчивости при работе с грузами;</w:t>
            </w:r>
          </w:p>
          <w:p w14:paraId="2CE99C12" w14:textId="77777777" w:rsidR="007D5BCC" w:rsidRDefault="007D5BCC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19153A2E" w14:textId="77777777" w:rsidR="007D5BCC" w:rsidRDefault="007D5BCC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5E65AFCE" w14:textId="77777777" w:rsidR="007D5BCC" w:rsidRPr="00D10FA8" w:rsidRDefault="00D10FA8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7E165B68" w14:textId="77777777" w:rsidR="007D5BCC" w:rsidRPr="00FB00C4" w:rsidRDefault="0050518E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16" w:history="1"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https</w:t>
              </w:r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://</w:t>
              </w:r>
              <w:proofErr w:type="spellStart"/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youtu</w:t>
              </w:r>
              <w:proofErr w:type="spellEnd"/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.</w:t>
              </w:r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be</w:t>
              </w:r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/</w:t>
              </w:r>
              <w:proofErr w:type="spellStart"/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LkJDrkorD</w:t>
              </w:r>
              <w:proofErr w:type="spellEnd"/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_</w:t>
              </w:r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w</w:t>
              </w:r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?</w:t>
              </w:r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t</w:t>
              </w:r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=182</w:t>
              </w:r>
            </w:hyperlink>
          </w:p>
          <w:p w14:paraId="3ABDA25D" w14:textId="77777777" w:rsidR="007D5BCC" w:rsidRPr="00FB00C4" w:rsidRDefault="007D5BCC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</w:tc>
      </w:tr>
      <w:tr w:rsidR="00386CD7" w:rsidRPr="00D10FA8" w14:paraId="7D0B5D6C" w14:textId="77777777" w:rsidTr="00386CD7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67ECA88F" w14:textId="77777777" w:rsidR="00386CD7" w:rsidRPr="00386CD7" w:rsidRDefault="00386CD7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386CD7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УНИКАЛЬНАЯ ТЕЛЕСКОПИЧЕСКАЯ СТРЕЛА</w:t>
            </w:r>
          </w:p>
        </w:tc>
      </w:tr>
      <w:tr w:rsidR="00386CD7" w:rsidRPr="00D10FA8" w14:paraId="7F748F14" w14:textId="77777777" w:rsidTr="007D5BCC">
        <w:trPr>
          <w:trHeight w:val="4084"/>
        </w:trPr>
        <w:tc>
          <w:tcPr>
            <w:tcW w:w="5331" w:type="dxa"/>
          </w:tcPr>
          <w:p w14:paraId="380BF285" w14:textId="77777777" w:rsidR="00386CD7" w:rsidRDefault="00386CD7" w:rsidP="00781F5F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6EE61F" wp14:editId="387EEA56">
                  <wp:extent cx="3048000" cy="2519671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188" cy="2523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3D639C94" w14:textId="77777777" w:rsidR="00386CD7" w:rsidRDefault="00F5634A" w:rsidP="00F5634A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F5634A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Высота выгруз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ки при опущенном ковше 3159 мм </w:t>
            </w:r>
            <w:r w:rsidRPr="00F5634A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позволяет грузить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автомобили с высоким боротом</w:t>
            </w:r>
            <w:r w:rsidRPr="00F5634A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, заполнение машины происходит равномерно, даёт возможность загружать с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ыпучие материалы в центр кузова. П</w:t>
            </w:r>
            <w:r w:rsidRPr="00F5634A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ри движении погрузчика с опущенным вниз ковшом после выгрузки оператор не заце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пит борт грузовика.</w:t>
            </w:r>
          </w:p>
          <w:p w14:paraId="317A9F73" w14:textId="77777777" w:rsidR="00F5634A" w:rsidRDefault="00F5634A" w:rsidP="00F5634A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4843D5C5" w14:textId="77777777" w:rsidR="00F5634A" w:rsidRDefault="00F5634A" w:rsidP="00F5634A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6D6CBBFB" w14:textId="77777777" w:rsidR="00F5634A" w:rsidRPr="009B5BA1" w:rsidRDefault="0050518E" w:rsidP="00F5634A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18" w:history="1">
              <w:r w:rsidR="00F5634A" w:rsidRPr="009B5876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https://youtu.be/s-_EcPi4GWQ?t=1425</w:t>
              </w:r>
            </w:hyperlink>
            <w:r w:rsidR="00F5634A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F674FB" w14:paraId="22C2A19E" w14:textId="77777777" w:rsidTr="007D5BCC">
        <w:trPr>
          <w:trHeight w:val="399"/>
        </w:trPr>
        <w:tc>
          <w:tcPr>
            <w:tcW w:w="10479" w:type="dxa"/>
            <w:gridSpan w:val="2"/>
            <w:shd w:val="clear" w:color="auto" w:fill="FFC000"/>
          </w:tcPr>
          <w:p w14:paraId="35A1FF0F" w14:textId="77777777" w:rsidR="00F674FB" w:rsidRPr="00D92554" w:rsidRDefault="00F674FB" w:rsidP="00C30DD0">
            <w:pPr>
              <w:spacing w:after="0" w:line="240" w:lineRule="auto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lastRenderedPageBreak/>
              <w:t>ЗАЩИТА ФРОНТАЛЬНЫХ ЦИЛИНДРОВ</w:t>
            </w:r>
          </w:p>
        </w:tc>
      </w:tr>
      <w:tr w:rsidR="00F674FB" w14:paraId="23EC0EF0" w14:textId="77777777" w:rsidTr="007D5BCC">
        <w:trPr>
          <w:trHeight w:val="4084"/>
        </w:trPr>
        <w:tc>
          <w:tcPr>
            <w:tcW w:w="5331" w:type="dxa"/>
          </w:tcPr>
          <w:p w14:paraId="1FBEE299" w14:textId="77777777" w:rsidR="00F674FB" w:rsidRDefault="00F674FB" w:rsidP="00C30DD0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F0AC1F" wp14:editId="67081B05">
                  <wp:extent cx="3048000" cy="2519436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635" cy="2528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7907C3E5" w14:textId="77777777" w:rsidR="00F674FB" w:rsidRDefault="00F674FB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Фронтальные гидроцилиндры, используемые</w:t>
            </w:r>
            <w:r w:rsidRPr="00F674FB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для изменения угла атаки навесного оборудования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надежно защищены</w:t>
            </w:r>
            <w:r w:rsidR="0077557D"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металлическими кожухами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. При работе с сыпучим материалом, защита спасает гидроцилиндр от повреждений в случае падения материала.</w:t>
            </w:r>
          </w:p>
          <w:p w14:paraId="39F330DC" w14:textId="77777777" w:rsidR="00FC0D7F" w:rsidRDefault="00FC0D7F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41A64DC0" w14:textId="77777777" w:rsidR="00FC0D7F" w:rsidRDefault="00FC0D7F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240192D2" w14:textId="77777777" w:rsidR="00FC0D7F" w:rsidRDefault="00FC0D7F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6B6A547C" w14:textId="77777777" w:rsidR="00FC0D7F" w:rsidRDefault="00D10FA8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6937FCD9" w14:textId="77777777" w:rsidR="00FC0D7F" w:rsidRPr="009B5BA1" w:rsidRDefault="0050518E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20" w:history="1">
              <w:r w:rsidR="00FC0D7F" w:rsidRPr="0082481E">
                <w:rPr>
                  <w:rStyle w:val="af3"/>
                  <w:rFonts w:ascii="Arial Narrow" w:hAnsi="Arial Narrow" w:cs="GothamPro-Bold"/>
                  <w:sz w:val="28"/>
                  <w:szCs w:val="28"/>
                  <w:lang w:eastAsia="ru-RU"/>
                </w:rPr>
                <w:t>https://youtu.be/LkJDrkorD_w?t=220</w:t>
              </w:r>
            </w:hyperlink>
          </w:p>
        </w:tc>
      </w:tr>
      <w:tr w:rsidR="0077557D" w14:paraId="25C4FD01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3205DB90" w14:textId="77777777" w:rsidR="0077557D" w:rsidRPr="0077557D" w:rsidRDefault="0077557D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77557D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 xml:space="preserve">УПРАВЛЕНИЕ ЭЛЕКТРОГИДРАВЛИЧЕСКИМИ ДЖОЙСТИКАМИ ТИПА </w:t>
            </w:r>
            <w:r w:rsidRPr="0077557D">
              <w:rPr>
                <w:rFonts w:ascii="Arial Narrow" w:hAnsi="Arial Narrow" w:cs="GothamPro-Bold"/>
                <w:b/>
                <w:bCs/>
                <w:sz w:val="28"/>
                <w:szCs w:val="28"/>
                <w:lang w:val="en-US" w:eastAsia="ru-RU"/>
              </w:rPr>
              <w:t>ISO</w:t>
            </w:r>
          </w:p>
        </w:tc>
      </w:tr>
      <w:tr w:rsidR="0077557D" w14:paraId="6558705F" w14:textId="77777777" w:rsidTr="007D5BCC">
        <w:trPr>
          <w:trHeight w:val="4082"/>
        </w:trPr>
        <w:tc>
          <w:tcPr>
            <w:tcW w:w="5331" w:type="dxa"/>
          </w:tcPr>
          <w:p w14:paraId="112AD31A" w14:textId="77777777" w:rsidR="0077557D" w:rsidRDefault="0077557D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016F1A" wp14:editId="7B0FFB94">
                  <wp:extent cx="3048000" cy="251968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5561" r="4575"/>
                          <a:stretch/>
                        </pic:blipFill>
                        <pic:spPr bwMode="auto">
                          <a:xfrm>
                            <a:off x="0" y="0"/>
                            <a:ext cx="3048387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32F147B7" w14:textId="77777777" w:rsidR="0077557D" w:rsidRDefault="0077557D" w:rsidP="007D5BC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Электрогидравлические 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джойстики управления типа ISO представляют собой 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раздельное управление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: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левый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джойстик отвечае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т за движение погрузчика, правый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за работу с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трелой и навесным оборудованием. Эта система 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даёт возможность одновременно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го управления 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движение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м и работой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навесным оборудованием что на 30 % увеличивает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производительность оператора</w:t>
            </w:r>
            <w:r w:rsidR="007D5BC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и позволяе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т экономить топливо.</w:t>
            </w:r>
          </w:p>
          <w:p w14:paraId="6D5904F4" w14:textId="77777777" w:rsidR="007D5BCC" w:rsidRDefault="00D10FA8" w:rsidP="007D5BC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0B1FFDCE" w14:textId="77777777" w:rsidR="007D5BCC" w:rsidRDefault="0050518E" w:rsidP="007D5BC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22" w:history="1">
              <w:r w:rsidR="007D5BCC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https://youtu.be/k5DQ7_6SPyc?t=1603</w:t>
              </w:r>
            </w:hyperlink>
            <w:r w:rsidR="007D5BC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7C5D0C" w14:paraId="67DF0AA6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0CDBD09F" w14:textId="77777777" w:rsidR="007C5D0C" w:rsidRPr="007C5D0C" w:rsidRDefault="007C5D0C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7C5D0C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ДУБЛИРУЮЩАЯ РУЧКА АКСЕЛЕРАТОРА</w:t>
            </w:r>
          </w:p>
        </w:tc>
      </w:tr>
      <w:tr w:rsidR="007C5D0C" w14:paraId="60F980D8" w14:textId="77777777" w:rsidTr="007D5BCC">
        <w:trPr>
          <w:trHeight w:val="4104"/>
        </w:trPr>
        <w:tc>
          <w:tcPr>
            <w:tcW w:w="5331" w:type="dxa"/>
          </w:tcPr>
          <w:p w14:paraId="72A8668E" w14:textId="77777777" w:rsidR="007C5D0C" w:rsidRDefault="007C5D0C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335361" wp14:editId="5F127865">
                  <wp:extent cx="3048000" cy="251968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untitled-216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72" r="10282"/>
                          <a:stretch/>
                        </pic:blipFill>
                        <pic:spPr bwMode="auto">
                          <a:xfrm>
                            <a:off x="0" y="0"/>
                            <a:ext cx="3048387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41735723" w14:textId="77777777" w:rsidR="007C5D0C" w:rsidRDefault="007C5D0C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Ручка акселератора, дублирующая ножную педаль, позволяет экономить</w:t>
            </w:r>
            <w:r w:rsidRP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топлива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примерно </w:t>
            </w:r>
            <w:r w:rsidRP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на 30%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,</w:t>
            </w:r>
            <w:r w:rsidRP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так как ручка устанавливает постоянное количество оборотов без перепадо</w:t>
            </w:r>
            <w:r w:rsidR="00607D4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в</w:t>
            </w:r>
            <w:r w:rsidRP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. Повышается эффективность работы оператора, поскольку ему нет необходимости постоянно регулировать обороты педалью.</w:t>
            </w:r>
          </w:p>
          <w:p w14:paraId="00E2B5CE" w14:textId="77777777" w:rsidR="007D5BCC" w:rsidRDefault="007D5BCC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14655C62" w14:textId="77777777" w:rsidR="007D5BCC" w:rsidRDefault="007D5BCC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0F95C617" w14:textId="77777777" w:rsidR="007D5BCC" w:rsidRDefault="00D10FA8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7FDD1EF4" w14:textId="77777777" w:rsidR="007D5BCC" w:rsidRDefault="0050518E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25" w:history="1">
              <w:r w:rsidR="007D5BCC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https://youtu.be/LkJDrkorD_w?t=958</w:t>
              </w:r>
            </w:hyperlink>
            <w:r w:rsidR="007D5BC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607D41" w14:paraId="0B54DCAE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5ED0CCFD" w14:textId="77777777" w:rsidR="00607D41" w:rsidRPr="00955DE0" w:rsidRDefault="00955DE0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955DE0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lastRenderedPageBreak/>
              <w:t>БОКОВЫЕ ЗЕРКАЛА ЗАКРЕПЛЕНЫ НА РАМЕ ПОГРУЗЧИКА</w:t>
            </w:r>
          </w:p>
        </w:tc>
      </w:tr>
      <w:tr w:rsidR="00607D41" w14:paraId="339C858E" w14:textId="77777777" w:rsidTr="007D5BCC">
        <w:trPr>
          <w:trHeight w:val="4104"/>
        </w:trPr>
        <w:tc>
          <w:tcPr>
            <w:tcW w:w="5331" w:type="dxa"/>
          </w:tcPr>
          <w:p w14:paraId="51A2BFB9" w14:textId="77777777" w:rsidR="00607D41" w:rsidRDefault="00955DE0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A19175" wp14:editId="6B561C61">
                  <wp:extent cx="3157200" cy="2520000"/>
                  <wp:effectExtent l="0" t="0" r="571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6BA2051B" w14:textId="77777777" w:rsidR="00FC0D7F" w:rsidRDefault="00955DE0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955DE0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Зеркала бокового обзора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закреплены на раме погрузчика, а не на стреле, как это бывает у некоторых минипогрузчиков других </w:t>
            </w:r>
            <w:r w:rsidR="00FC0D7F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производителей, что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позволяет </w:t>
            </w:r>
            <w:r w:rsidRPr="00955DE0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сохран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ить</w:t>
            </w:r>
            <w:r w:rsidRPr="00955DE0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прекрасную обзорность рабочей зоны во время движения погрузчика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Bawoo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Pr="00955DE0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даже при поднятой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стреле.</w:t>
            </w:r>
          </w:p>
          <w:p w14:paraId="41AAC209" w14:textId="77777777" w:rsidR="00FC0D7F" w:rsidRPr="00FC0D7F" w:rsidRDefault="00FC0D7F" w:rsidP="00FC0D7F">
            <w:pPr>
              <w:rPr>
                <w:rFonts w:ascii="Arial Narrow" w:hAnsi="Arial Narrow" w:cs="GothamPro-Bold"/>
                <w:sz w:val="28"/>
                <w:szCs w:val="28"/>
                <w:lang w:eastAsia="ru-RU"/>
              </w:rPr>
            </w:pPr>
          </w:p>
          <w:p w14:paraId="4EE2BC65" w14:textId="77777777" w:rsidR="00FC0D7F" w:rsidRDefault="00D10FA8" w:rsidP="00FC0D7F">
            <w:pPr>
              <w:rPr>
                <w:rFonts w:ascii="Arial Narrow" w:hAnsi="Arial Narrow" w:cs="GothamPro-Bold"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sz w:val="28"/>
                <w:szCs w:val="28"/>
                <w:lang w:eastAsia="ru-RU"/>
              </w:rPr>
              <w:t>Подробности в видео:</w:t>
            </w:r>
          </w:p>
          <w:p w14:paraId="6B624275" w14:textId="77777777" w:rsidR="00607D41" w:rsidRPr="00FC0D7F" w:rsidRDefault="0050518E" w:rsidP="00FC0D7F">
            <w:pPr>
              <w:rPr>
                <w:rFonts w:ascii="Arial Narrow" w:hAnsi="Arial Narrow" w:cs="GothamPro-Bold"/>
                <w:sz w:val="28"/>
                <w:szCs w:val="28"/>
                <w:lang w:eastAsia="ru-RU"/>
              </w:rPr>
            </w:pPr>
            <w:hyperlink r:id="rId27" w:history="1">
              <w:r w:rsidR="00FC0D7F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https://youtu.be/LkJDrkorD_w?t=228</w:t>
              </w:r>
            </w:hyperlink>
          </w:p>
        </w:tc>
      </w:tr>
      <w:tr w:rsidR="00F31492" w14:paraId="54B865B4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16BC6697" w14:textId="77777777" w:rsidR="00F31492" w:rsidRPr="00F31492" w:rsidRDefault="00F31492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F31492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ПОДКЛЮЧЕНИЕ ГИДРОНАСОСА НАПРЯМУЮ К ДВИГАТЕЛЮ</w:t>
            </w:r>
          </w:p>
        </w:tc>
      </w:tr>
      <w:tr w:rsidR="00F31492" w14:paraId="3A92C193" w14:textId="77777777" w:rsidTr="007D5BCC">
        <w:trPr>
          <w:trHeight w:val="4104"/>
        </w:trPr>
        <w:tc>
          <w:tcPr>
            <w:tcW w:w="5331" w:type="dxa"/>
          </w:tcPr>
          <w:p w14:paraId="412282BB" w14:textId="77777777" w:rsidR="00F31492" w:rsidRDefault="00F31492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8B9E23" wp14:editId="443E89F1">
                  <wp:extent cx="3170555" cy="251965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2347"/>
                          <a:stretch/>
                        </pic:blipFill>
                        <pic:spPr bwMode="auto">
                          <a:xfrm>
                            <a:off x="0" y="0"/>
                            <a:ext cx="3170990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63FE1FB1" w14:textId="77777777" w:rsidR="00F31492" w:rsidRDefault="002B1D99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Основной гидронасос </w:t>
            </w:r>
            <w:r w:rsidRPr="002B1D9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непосредственно подключен к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маховику двигателя</w:t>
            </w:r>
            <w:r w:rsidRPr="002B1D9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, что исключает </w:t>
            </w:r>
            <w:r w:rsidR="00945752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повреждение и </w:t>
            </w:r>
            <w:r w:rsidRPr="002B1D9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замену ремней</w:t>
            </w:r>
            <w:r w:rsidR="00945752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, являющихся расходным материалом, при поперечной схеме расположения двигателя.   Прямое подключение насоса к двигателю</w:t>
            </w:r>
            <w:r w:rsidRPr="002B1D9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обеспечивает больший КПД</w:t>
            </w:r>
          </w:p>
          <w:p w14:paraId="2712A863" w14:textId="77777777" w:rsidR="008C6D64" w:rsidRDefault="008C6D64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11D2A4B3" w14:textId="77777777" w:rsidR="00FC0D7F" w:rsidRDefault="00FC0D7F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59052C7C" w14:textId="77777777" w:rsidR="00FC0D7F" w:rsidRDefault="00FC0D7F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3688797F" w14:textId="77777777" w:rsidR="00FC0D7F" w:rsidRDefault="00D10FA8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2CA9DEEB" w14:textId="77777777" w:rsidR="00FC0D7F" w:rsidRDefault="0050518E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29" w:history="1">
              <w:r w:rsidR="008C6D64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https://youtu.be/-7UzDsizlMs?t=837</w:t>
              </w:r>
            </w:hyperlink>
            <w:r w:rsidR="008C6D6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  <w:p w14:paraId="0BD9B8CA" w14:textId="77777777" w:rsidR="00FC0D7F" w:rsidRPr="00955DE0" w:rsidRDefault="00FC0D7F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</w:tc>
      </w:tr>
      <w:tr w:rsidR="00945752" w14:paraId="775493E9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2B18F3FA" w14:textId="77777777" w:rsidR="00945752" w:rsidRPr="004B4609" w:rsidRDefault="004B4609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4B4609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СТАЦИОНАРНЫЙ РАДИАТОР</w:t>
            </w:r>
          </w:p>
        </w:tc>
      </w:tr>
      <w:tr w:rsidR="00945752" w14:paraId="657C56FA" w14:textId="77777777" w:rsidTr="007D5BCC">
        <w:trPr>
          <w:trHeight w:val="4148"/>
        </w:trPr>
        <w:tc>
          <w:tcPr>
            <w:tcW w:w="5331" w:type="dxa"/>
          </w:tcPr>
          <w:p w14:paraId="02BB4689" w14:textId="77777777" w:rsidR="00945752" w:rsidRDefault="004B4609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3ECB9A" wp14:editId="3A159FBF">
                  <wp:extent cx="3156585" cy="2519680"/>
                  <wp:effectExtent l="0" t="0" r="571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6987" cy="2520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658DB708" w14:textId="77777777" w:rsidR="00945752" w:rsidRDefault="004B4609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4B460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Радиатор охлаждения двигателя не откидной,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Pr="004B460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зафиксирован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в одном положении. Такая схема </w:t>
            </w:r>
            <w:r w:rsidRPr="004B460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позволяет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избежать износа и повреждения шлангов</w:t>
            </w:r>
            <w:r w:rsidRPr="004B460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при з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акрытии и открытии радиатора на минипогрузчиках прочих производителей.</w:t>
            </w:r>
          </w:p>
          <w:p w14:paraId="08B38FC5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6B9F2539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5363DF70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397F9C89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6FA50D3B" w14:textId="77777777" w:rsidR="008C6D64" w:rsidRDefault="00D10FA8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29F98BFE" w14:textId="77777777" w:rsidR="008C6D64" w:rsidRDefault="0050518E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31" w:history="1">
              <w:r w:rsidR="008C6D64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https://youtu.be/k5DQ7_6SPyc?t=990</w:t>
              </w:r>
            </w:hyperlink>
            <w:r w:rsidR="008C6D6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4B4609" w14:paraId="1D30641B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6E21AE80" w14:textId="77777777" w:rsidR="004B4609" w:rsidRPr="004B4609" w:rsidRDefault="004B4609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4B4609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lastRenderedPageBreak/>
              <w:t>ОДНА ИЗ САМЫХ ПРОСТОРНЫХ В КЛАССЕ КАБИН</w:t>
            </w:r>
          </w:p>
        </w:tc>
      </w:tr>
      <w:tr w:rsidR="004B4609" w14:paraId="46192BB4" w14:textId="77777777" w:rsidTr="007D5BCC">
        <w:trPr>
          <w:trHeight w:val="4148"/>
        </w:trPr>
        <w:tc>
          <w:tcPr>
            <w:tcW w:w="5331" w:type="dxa"/>
          </w:tcPr>
          <w:p w14:paraId="647D202C" w14:textId="77777777" w:rsidR="004B4609" w:rsidRPr="003B46AE" w:rsidRDefault="003B46AE" w:rsidP="00C30DD0">
            <w:pPr>
              <w:spacing w:after="0" w:line="240" w:lineRule="auto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9E4331" wp14:editId="5484A2B7">
                  <wp:extent cx="3168000" cy="25200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2F4812F3" w14:textId="77777777" w:rsidR="004B4609" w:rsidRDefault="003B46AE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 w:rsidRPr="00781E6A">
              <w:rPr>
                <w:rFonts w:ascii="Arial Narrow" w:hAnsi="Arial Narrow" w:cs="GothamPro"/>
                <w:sz w:val="28"/>
                <w:szCs w:val="20"/>
                <w:lang w:eastAsia="ru-RU"/>
              </w:rPr>
              <w:t>Кабина мини-погрузчиков BAWOO одна из самых просторных в классе (на 15% вместительнее, чем у аналогичных машин), а также обладает прекрасной обзорностью.</w:t>
            </w:r>
          </w:p>
          <w:p w14:paraId="7B0BBB62" w14:textId="77777777" w:rsidR="00FC0D7F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0C2086E8" w14:textId="77777777" w:rsidR="00FC0D7F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56E41FC3" w14:textId="77777777" w:rsidR="00FC0D7F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08A35F80" w14:textId="77777777" w:rsidR="00FC0D7F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7E9354F0" w14:textId="77777777" w:rsidR="00FC0D7F" w:rsidRDefault="00D10FA8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Подробности в видео:</w:t>
            </w:r>
          </w:p>
          <w:p w14:paraId="752E782A" w14:textId="77777777" w:rsidR="00FC0D7F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12C4E290" w14:textId="77777777" w:rsidR="00FC0D7F" w:rsidRDefault="0050518E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hyperlink r:id="rId33" w:history="1">
              <w:r w:rsidR="00FC0D7F" w:rsidRPr="0082481E">
                <w:rPr>
                  <w:rStyle w:val="af3"/>
                  <w:rFonts w:ascii="Arial Narrow" w:hAnsi="Arial Narrow" w:cs="GothamPro"/>
                  <w:sz w:val="28"/>
                  <w:szCs w:val="20"/>
                  <w:lang w:eastAsia="ru-RU"/>
                </w:rPr>
                <w:t>https://youtu.be/LkJDrkorD_w?t=724</w:t>
              </w:r>
            </w:hyperlink>
            <w:r w:rsidR="00FC0D7F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</w:p>
          <w:p w14:paraId="2634792B" w14:textId="77777777" w:rsidR="00FC0D7F" w:rsidRPr="004B4609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</w:tc>
      </w:tr>
      <w:tr w:rsidR="003B46AE" w14:paraId="1818B3D0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4EAE845D" w14:textId="77777777" w:rsidR="003B46AE" w:rsidRPr="003B46AE" w:rsidRDefault="003B46AE" w:rsidP="004B4609">
            <w:pPr>
              <w:spacing w:after="0" w:line="240" w:lineRule="auto"/>
              <w:jc w:val="both"/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</w:pPr>
            <w:r w:rsidRPr="003B46AE"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  <w:t>МАКСИМАЛЬНО НАДЕЖНЫЕ ДИЗЕЛЬНЫЕ ДВИГАТЕЛИ</w:t>
            </w:r>
          </w:p>
        </w:tc>
      </w:tr>
      <w:tr w:rsidR="003B46AE" w14:paraId="4DF0C563" w14:textId="77777777" w:rsidTr="007D5BCC">
        <w:trPr>
          <w:trHeight w:val="4148"/>
        </w:trPr>
        <w:tc>
          <w:tcPr>
            <w:tcW w:w="5331" w:type="dxa"/>
          </w:tcPr>
          <w:p w14:paraId="06B6E5BE" w14:textId="6E995258" w:rsidR="003B46AE" w:rsidRDefault="0050518E" w:rsidP="0050518E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F8F9A6" wp14:editId="6B9EBBB5">
                  <wp:extent cx="2686050" cy="26860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33D34FE5" w14:textId="77777777" w:rsidR="0050518E" w:rsidRPr="0050518E" w:rsidRDefault="0050518E" w:rsidP="0050518E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8"/>
                <w:lang w:eastAsia="ru-RU"/>
              </w:rPr>
            </w:pP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>2,8-литровый QSF обеспечивает производительность,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 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>сравнимую с более крупными двигателями объемом до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 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>3,4 литров, но в более компактном корпусе.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 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>Система впрыска топлива Common Rail</w:t>
            </w:r>
          </w:p>
          <w:p w14:paraId="608448FC" w14:textId="43D4B305" w:rsidR="003B46AE" w:rsidRPr="0050518E" w:rsidRDefault="0050518E" w:rsidP="0050518E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8"/>
                <w:lang w:eastAsia="ru-RU"/>
              </w:rPr>
            </w:pP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>высокого давления (HPCR) вместе с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 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>полнофункциональным электронным управлением,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 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>турбокомпрессор Cummins с перепускным клапаном и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 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охлаждение </w:t>
            </w:r>
            <w:proofErr w:type="spellStart"/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>наддувочного</w:t>
            </w:r>
            <w:proofErr w:type="spellEnd"/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 воздуха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 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>(CAC), в совокупности обеспечивают очень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 </w:t>
            </w:r>
            <w:r w:rsidRPr="0050518E">
              <w:rPr>
                <w:rFonts w:ascii="Arial Narrow" w:hAnsi="Arial Narrow" w:cs="GothamPro"/>
                <w:sz w:val="28"/>
                <w:szCs w:val="28"/>
                <w:lang w:eastAsia="ru-RU"/>
              </w:rPr>
              <w:t>впечатляющий пиковый крутящий момент в 300 Нм.</w:t>
            </w:r>
          </w:p>
        </w:tc>
      </w:tr>
      <w:tr w:rsidR="003B46AE" w14:paraId="7D769E9A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28D138A3" w14:textId="77777777" w:rsidR="003B46AE" w:rsidRPr="003B46AE" w:rsidRDefault="003B46AE" w:rsidP="004B4609">
            <w:pPr>
              <w:spacing w:after="0" w:line="240" w:lineRule="auto"/>
              <w:jc w:val="both"/>
              <w:rPr>
                <w:rFonts w:ascii="Arial Narrow" w:hAnsi="Arial Narrow" w:cs="GothamPro"/>
                <w:b/>
                <w:sz w:val="28"/>
                <w:szCs w:val="28"/>
                <w:lang w:eastAsia="ru-RU"/>
              </w:rPr>
            </w:pPr>
            <w:r w:rsidRPr="003B46AE">
              <w:rPr>
                <w:rFonts w:ascii="Arial Narrow" w:hAnsi="Arial Narrow" w:cs="GothamPro"/>
                <w:b/>
                <w:sz w:val="28"/>
                <w:szCs w:val="28"/>
                <w:lang w:eastAsia="ru-RU"/>
              </w:rPr>
              <w:t>МОЩНЫЕ ГИДРОМОТОРЫ ХОДА</w:t>
            </w:r>
          </w:p>
        </w:tc>
      </w:tr>
      <w:tr w:rsidR="003B46AE" w14:paraId="57893971" w14:textId="77777777" w:rsidTr="007D5BCC">
        <w:trPr>
          <w:trHeight w:val="4148"/>
        </w:trPr>
        <w:tc>
          <w:tcPr>
            <w:tcW w:w="5331" w:type="dxa"/>
          </w:tcPr>
          <w:p w14:paraId="4AAF6E89" w14:textId="77777777" w:rsidR="003B46AE" w:rsidRDefault="003B46AE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6D0D71" wp14:editId="3CA97CDF">
                  <wp:extent cx="3167380" cy="251968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785" cy="2520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47304986" w14:textId="77777777" w:rsidR="003B46AE" w:rsidRDefault="003B46AE" w:rsidP="004B4609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  <w:r w:rsidRPr="004C0417">
              <w:rPr>
                <w:rFonts w:ascii="Arial Narrow" w:hAnsi="Arial Narrow" w:cs="Arial"/>
                <w:sz w:val="28"/>
                <w:szCs w:val="28"/>
                <w:lang w:eastAsia="ru-RU"/>
              </w:rPr>
              <w:t>Применение в конструкции мини-погрузчика мощных гидравлических моторов Poclain обусловлено достижением эффекта пониженного нагревания гидравлического масла, что значительно расширяет предельное время непрерывной работы в режиме максимальной нагрузки.</w:t>
            </w:r>
          </w:p>
          <w:p w14:paraId="228165A9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  <w:p w14:paraId="5925BEEA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  <w:p w14:paraId="1819EB88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  <w:p w14:paraId="356D6FB0" w14:textId="77777777" w:rsidR="008C6D64" w:rsidRDefault="00D10FA8" w:rsidP="004B4609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Arial"/>
                <w:sz w:val="28"/>
                <w:szCs w:val="28"/>
                <w:lang w:eastAsia="ru-RU"/>
              </w:rPr>
              <w:t>Подробности в видео:</w:t>
            </w:r>
          </w:p>
          <w:p w14:paraId="42627E04" w14:textId="77777777" w:rsidR="008C6D64" w:rsidRPr="00750AC0" w:rsidRDefault="0050518E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8"/>
                <w:lang w:eastAsia="ru-RU"/>
              </w:rPr>
            </w:pPr>
            <w:hyperlink r:id="rId36" w:history="1">
              <w:r w:rsidR="008C6D64" w:rsidRPr="0082481E">
                <w:rPr>
                  <w:rStyle w:val="af3"/>
                  <w:rFonts w:ascii="Arial Narrow" w:hAnsi="Arial Narrow" w:cs="GothamPro"/>
                  <w:sz w:val="28"/>
                  <w:szCs w:val="28"/>
                  <w:lang w:eastAsia="ru-RU"/>
                </w:rPr>
                <w:t>https://youtu.be/LkJDrkorD_w?t=620</w:t>
              </w:r>
            </w:hyperlink>
            <w:r w:rsidR="008C6D64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3B46AE" w14:paraId="7260BB8A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466D83A9" w14:textId="77777777" w:rsidR="003B46AE" w:rsidRPr="003B46AE" w:rsidRDefault="003B46AE" w:rsidP="004B4609">
            <w:pPr>
              <w:spacing w:after="0" w:line="240" w:lineRule="auto"/>
              <w:jc w:val="both"/>
              <w:rPr>
                <w:rFonts w:ascii="Arial Narrow" w:hAnsi="Arial Narrow" w:cs="Arial"/>
                <w:b/>
                <w:sz w:val="28"/>
                <w:szCs w:val="28"/>
                <w:lang w:eastAsia="ru-RU"/>
              </w:rPr>
            </w:pPr>
            <w:r w:rsidRPr="003B46AE">
              <w:rPr>
                <w:rFonts w:ascii="Arial Narrow" w:hAnsi="Arial Narrow" w:cs="Arial"/>
                <w:b/>
                <w:sz w:val="28"/>
                <w:szCs w:val="28"/>
                <w:lang w:eastAsia="ru-RU"/>
              </w:rPr>
              <w:lastRenderedPageBreak/>
              <w:t>ГИДРОЦИЛИНДРЫ СОБСТВЕННОГО ПРОИЗВОДСТВА</w:t>
            </w:r>
          </w:p>
        </w:tc>
      </w:tr>
      <w:tr w:rsidR="003B46AE" w14:paraId="01BD8EEE" w14:textId="77777777" w:rsidTr="007D5BCC">
        <w:trPr>
          <w:trHeight w:val="4148"/>
        </w:trPr>
        <w:tc>
          <w:tcPr>
            <w:tcW w:w="5331" w:type="dxa"/>
          </w:tcPr>
          <w:p w14:paraId="04079279" w14:textId="77777777" w:rsidR="003B46AE" w:rsidRDefault="003B46AE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28422A" wp14:editId="1C7F2638">
                  <wp:extent cx="3110400" cy="25200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318AF0D1" w14:textId="77777777" w:rsidR="003B46AE" w:rsidRDefault="003B46AE" w:rsidP="0097160B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Все минипогрузчики </w:t>
            </w:r>
            <w:r>
              <w:rPr>
                <w:rFonts w:ascii="Arial Narrow" w:hAnsi="Arial Narrow" w:cs="Arial"/>
                <w:sz w:val="28"/>
                <w:szCs w:val="28"/>
                <w:lang w:val="en-US" w:eastAsia="ru-RU"/>
              </w:rPr>
              <w:t>Bawoo</w:t>
            </w:r>
            <w:r w:rsidRPr="003B46AE"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оснащаются гидроцилиндрами собственного производства, что позволяет уменьшить их стоимость, быть уверенным в качестве, а также осуществлять гарантийную поддержку напрямую. </w:t>
            </w:r>
            <w:r w:rsidR="0097160B">
              <w:rPr>
                <w:rFonts w:ascii="Arial Narrow" w:hAnsi="Arial Narrow" w:cs="Arial"/>
                <w:sz w:val="28"/>
                <w:szCs w:val="28"/>
                <w:lang w:eastAsia="ru-RU"/>
              </w:rPr>
              <w:t>Г</w:t>
            </w:r>
            <w:r w:rsidRPr="003B46AE"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идроцилиндры </w:t>
            </w:r>
            <w:r w:rsidR="0097160B"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подъема стрелы </w:t>
            </w:r>
            <w:r w:rsidRPr="003B46AE"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имеют меньшее сопротивление по перетеканию жидкости за счет отсутствия </w:t>
            </w:r>
            <w:r w:rsidR="0097160B">
              <w:rPr>
                <w:rFonts w:ascii="Arial Narrow" w:hAnsi="Arial Narrow" w:cs="Arial"/>
                <w:sz w:val="28"/>
                <w:szCs w:val="28"/>
                <w:lang w:eastAsia="ru-RU"/>
              </w:rPr>
              <w:t>дополнительных РВД.</w:t>
            </w:r>
          </w:p>
          <w:p w14:paraId="3A4558FE" w14:textId="77777777" w:rsidR="00C242E1" w:rsidRDefault="00C242E1" w:rsidP="0097160B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  <w:p w14:paraId="1173E4AA" w14:textId="77777777" w:rsidR="00C242E1" w:rsidRDefault="00C242E1" w:rsidP="0097160B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  <w:p w14:paraId="2617FFD0" w14:textId="77777777" w:rsidR="00C242E1" w:rsidRPr="003B46AE" w:rsidRDefault="00C242E1" w:rsidP="0097160B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</w:tc>
      </w:tr>
      <w:tr w:rsidR="00AF65D0" w14:paraId="6B662DEB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6020F50F" w14:textId="77777777" w:rsidR="00AF65D0" w:rsidRPr="00AF65D0" w:rsidRDefault="00AF65D0" w:rsidP="0097160B">
            <w:pPr>
              <w:spacing w:after="0" w:line="240" w:lineRule="auto"/>
              <w:jc w:val="both"/>
              <w:rPr>
                <w:rFonts w:ascii="Arial Narrow" w:hAnsi="Arial Narrow" w:cs="Arial"/>
                <w:b/>
                <w:sz w:val="28"/>
                <w:szCs w:val="28"/>
                <w:lang w:eastAsia="ru-RU"/>
              </w:rPr>
            </w:pPr>
            <w:r w:rsidRPr="00AF65D0">
              <w:rPr>
                <w:rFonts w:ascii="Arial Narrow" w:hAnsi="Arial Narrow" w:cs="Arial"/>
                <w:b/>
                <w:sz w:val="28"/>
                <w:szCs w:val="28"/>
                <w:lang w:eastAsia="ru-RU"/>
              </w:rPr>
              <w:t>МОЩНЫЕ И НАДЕЖНЫЕ ГИДРОНАСОСЫ</w:t>
            </w:r>
          </w:p>
        </w:tc>
      </w:tr>
      <w:tr w:rsidR="0097160B" w14:paraId="25F55452" w14:textId="77777777" w:rsidTr="007D5BCC">
        <w:trPr>
          <w:trHeight w:val="4148"/>
        </w:trPr>
        <w:tc>
          <w:tcPr>
            <w:tcW w:w="5331" w:type="dxa"/>
          </w:tcPr>
          <w:p w14:paraId="49FC8FAD" w14:textId="77777777" w:rsidR="0097160B" w:rsidRDefault="00AF65D0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E9E778" wp14:editId="2C61B81E">
                  <wp:extent cx="3110230" cy="251968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626" cy="2520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7920AAB3" w14:textId="77777777" w:rsidR="0097160B" w:rsidRDefault="00AF65D0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 w:rsidRPr="00AF65D0">
              <w:rPr>
                <w:rFonts w:ascii="Arial Narrow" w:hAnsi="Arial Narrow" w:cs="GothamPro"/>
                <w:sz w:val="28"/>
                <w:szCs w:val="20"/>
                <w:lang w:eastAsia="ru-RU"/>
              </w:rPr>
              <w:t>Гидравлические насосы</w:t>
            </w:r>
            <w:r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  <w:t xml:space="preserve"> </w:t>
            </w:r>
            <w:r w:rsidRPr="00F2425A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BOSCH-REXROTH (Германия) </w:t>
            </w:r>
            <w:r w:rsidR="00264BC6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и </w:t>
            </w:r>
            <w:r w:rsidR="00264BC6">
              <w:rPr>
                <w:rFonts w:ascii="Arial Narrow" w:hAnsi="Arial Narrow" w:cs="GothamPro"/>
                <w:sz w:val="28"/>
                <w:szCs w:val="20"/>
                <w:lang w:val="en-US" w:eastAsia="ru-RU"/>
              </w:rPr>
              <w:t>POCLAIN</w:t>
            </w:r>
            <w:r w:rsidR="00264BC6" w:rsidRPr="00264BC6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  <w:r w:rsidR="00264BC6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(Франция) </w:t>
            </w:r>
            <w:r w:rsidRPr="00F2425A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с высоким КПД обеспечивают непревзойденную производительность гидравлической системы, обеспечивая устойчивый гидропоток от 63 до 130 л/мин (при наличии установленной опции </w:t>
            </w:r>
            <w:r w:rsidRPr="00F2425A">
              <w:rPr>
                <w:rFonts w:ascii="Arial Narrow" w:hAnsi="Arial Narrow" w:cs="GothamPro"/>
                <w:sz w:val="28"/>
                <w:szCs w:val="20"/>
                <w:lang w:val="en-US" w:eastAsia="ru-RU"/>
              </w:rPr>
              <w:t>HIGH</w:t>
            </w:r>
            <w:r w:rsidRPr="00F2425A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  <w:r w:rsidRPr="00F2425A">
              <w:rPr>
                <w:rFonts w:ascii="Arial Narrow" w:hAnsi="Arial Narrow" w:cs="GothamPro"/>
                <w:sz w:val="28"/>
                <w:szCs w:val="20"/>
                <w:lang w:val="en-US" w:eastAsia="ru-RU"/>
              </w:rPr>
              <w:t>FLOW</w:t>
            </w:r>
            <w:r w:rsidRPr="00F2425A">
              <w:rPr>
                <w:rFonts w:ascii="Arial Narrow" w:hAnsi="Arial Narrow" w:cs="GothamPro"/>
                <w:sz w:val="28"/>
                <w:szCs w:val="20"/>
                <w:lang w:eastAsia="ru-RU"/>
              </w:rPr>
              <w:t>).</w:t>
            </w:r>
          </w:p>
          <w:p w14:paraId="75418079" w14:textId="77777777" w:rsidR="008C6D64" w:rsidRDefault="008C6D64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6CEA8E13" w14:textId="77777777" w:rsidR="008C6D64" w:rsidRDefault="008C6D64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7D59734C" w14:textId="77777777" w:rsidR="008C6D64" w:rsidRDefault="008C6D64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6BA92950" w14:textId="77777777" w:rsidR="008C6D64" w:rsidRDefault="00D10FA8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Подробности в видео:</w:t>
            </w:r>
          </w:p>
          <w:p w14:paraId="53A2C1E5" w14:textId="77777777" w:rsidR="008C6D64" w:rsidRDefault="0050518E" w:rsidP="00AF65D0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  <w:hyperlink r:id="rId39" w:history="1">
              <w:r w:rsidR="008C6D64" w:rsidRPr="0082481E">
                <w:rPr>
                  <w:rStyle w:val="af3"/>
                  <w:rFonts w:ascii="Arial Narrow" w:hAnsi="Arial Narrow" w:cs="Arial"/>
                  <w:sz w:val="28"/>
                  <w:szCs w:val="28"/>
                  <w:lang w:eastAsia="ru-RU"/>
                </w:rPr>
                <w:t>https://youtu.be/LkJDrkorD_w?t=563</w:t>
              </w:r>
            </w:hyperlink>
            <w:r w:rsidR="008C6D64"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AF65D0" w14:paraId="44ABD939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4FB0975E" w14:textId="77777777" w:rsidR="00AF65D0" w:rsidRPr="00AF65D0" w:rsidRDefault="00AF65D0" w:rsidP="00AF65D0">
            <w:pPr>
              <w:spacing w:after="0" w:line="240" w:lineRule="auto"/>
              <w:jc w:val="both"/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</w:pPr>
            <w:r w:rsidRPr="00AF65D0"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  <w:t>НАДЕЖНАЯ ЗАЩИТА РВД</w:t>
            </w:r>
          </w:p>
        </w:tc>
      </w:tr>
      <w:tr w:rsidR="00AF65D0" w14:paraId="083C7A3C" w14:textId="77777777" w:rsidTr="007D5BCC">
        <w:trPr>
          <w:trHeight w:val="4148"/>
        </w:trPr>
        <w:tc>
          <w:tcPr>
            <w:tcW w:w="5331" w:type="dxa"/>
          </w:tcPr>
          <w:p w14:paraId="0FB94503" w14:textId="77777777" w:rsidR="00AF65D0" w:rsidRDefault="00AF65D0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E1225A" wp14:editId="46EFAD2A">
                  <wp:extent cx="3222000" cy="25200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51994DBE" w14:textId="77777777" w:rsidR="00AF65D0" w:rsidRDefault="00264BC6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Даже расположенные в корпусе минипогрузчика рукава высокого давления, обеспечены дополнительной защитой для более долгого срока бесперебойной эксплуатации.</w:t>
            </w:r>
          </w:p>
          <w:p w14:paraId="01486112" w14:textId="77777777" w:rsidR="00FC0D7F" w:rsidRDefault="00FC0D7F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50C0AA5B" w14:textId="77777777" w:rsidR="00FC0D7F" w:rsidRDefault="00FC0D7F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0A545575" w14:textId="77777777" w:rsidR="00FC0D7F" w:rsidRDefault="00FC0D7F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605F13C3" w14:textId="77777777" w:rsidR="00FC0D7F" w:rsidRDefault="00FC0D7F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3A860AC3" w14:textId="77777777" w:rsidR="00FC0D7F" w:rsidRDefault="00FC0D7F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4357BC66" w14:textId="77777777" w:rsidR="00FC0D7F" w:rsidRDefault="00D10FA8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Подробности в видео:</w:t>
            </w:r>
          </w:p>
          <w:p w14:paraId="17E35B91" w14:textId="77777777" w:rsidR="00FC0D7F" w:rsidRPr="00AF65D0" w:rsidRDefault="0050518E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hyperlink r:id="rId41" w:history="1">
              <w:r w:rsidR="00FC0D7F" w:rsidRPr="0082481E">
                <w:rPr>
                  <w:rStyle w:val="af3"/>
                  <w:rFonts w:ascii="Arial Narrow" w:hAnsi="Arial Narrow" w:cs="GothamPro"/>
                  <w:sz w:val="28"/>
                  <w:szCs w:val="20"/>
                  <w:lang w:eastAsia="ru-RU"/>
                </w:rPr>
                <w:t>https://youtu.be/k5DQ7_6SPyc?t=2509</w:t>
              </w:r>
            </w:hyperlink>
            <w:r w:rsidR="00FC0D7F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</w:p>
        </w:tc>
      </w:tr>
      <w:tr w:rsidR="00264BC6" w14:paraId="4C1779C2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1329F7E3" w14:textId="77777777" w:rsidR="00264BC6" w:rsidRPr="00264BC6" w:rsidRDefault="00264BC6" w:rsidP="00AF65D0">
            <w:pPr>
              <w:spacing w:after="0" w:line="240" w:lineRule="auto"/>
              <w:jc w:val="both"/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</w:pPr>
            <w:r w:rsidRPr="00264BC6"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  <w:lastRenderedPageBreak/>
              <w:t>ШУМОИЗОЛЯЦИЯ ДВИГАТЕЛЬНОГО ОТСЕКА</w:t>
            </w:r>
          </w:p>
        </w:tc>
      </w:tr>
      <w:tr w:rsidR="00264BC6" w14:paraId="5055AD9D" w14:textId="77777777" w:rsidTr="007D5BCC">
        <w:trPr>
          <w:trHeight w:val="4148"/>
        </w:trPr>
        <w:tc>
          <w:tcPr>
            <w:tcW w:w="5331" w:type="dxa"/>
          </w:tcPr>
          <w:p w14:paraId="3BA6ED74" w14:textId="77777777" w:rsidR="00264BC6" w:rsidRDefault="00264BC6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D2EF42" wp14:editId="7E31B05B">
                  <wp:extent cx="3124200" cy="251968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598" cy="2520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0DF05D26" w14:textId="77777777" w:rsidR="00264BC6" w:rsidRDefault="00264BC6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Двигательный отсек минипогрузчиков </w:t>
            </w:r>
            <w:r>
              <w:rPr>
                <w:rFonts w:ascii="Arial Narrow" w:hAnsi="Arial Narrow" w:cs="GothamPro"/>
                <w:sz w:val="28"/>
                <w:szCs w:val="20"/>
                <w:lang w:val="en-US" w:eastAsia="ru-RU"/>
              </w:rPr>
              <w:t>Bawoo</w:t>
            </w:r>
            <w:r w:rsidRPr="00264BC6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надежно изолирован. Шумоизоляция позволяет избежать избыточного шума в кабине минипогрузчика, повышая комфорт работы оператора.</w:t>
            </w:r>
          </w:p>
          <w:p w14:paraId="593244C2" w14:textId="77777777" w:rsidR="008C6D64" w:rsidRDefault="008C6D6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7884AB07" w14:textId="77777777" w:rsidR="008C6D64" w:rsidRDefault="008C6D6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14A2229B" w14:textId="77777777" w:rsidR="008C6D64" w:rsidRDefault="008C6D6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2B165FEA" w14:textId="77777777" w:rsidR="008C6D64" w:rsidRDefault="008C6D6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146A520D" w14:textId="77777777" w:rsidR="008C6D64" w:rsidRDefault="008C6D6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4DDA7F7C" w14:textId="77777777" w:rsidR="008C6D64" w:rsidRDefault="00D10FA8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Подробности в видео:</w:t>
            </w:r>
          </w:p>
          <w:p w14:paraId="52598BD1" w14:textId="77777777" w:rsidR="008C6D64" w:rsidRPr="00264BC6" w:rsidRDefault="0050518E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hyperlink r:id="rId43" w:history="1">
              <w:r w:rsidR="008C6D64" w:rsidRPr="0082481E">
                <w:rPr>
                  <w:rStyle w:val="af3"/>
                  <w:rFonts w:ascii="Arial Narrow" w:hAnsi="Arial Narrow" w:cs="GothamPro"/>
                  <w:sz w:val="28"/>
                  <w:szCs w:val="20"/>
                  <w:lang w:eastAsia="ru-RU"/>
                </w:rPr>
                <w:t>https://youtu.be/LkJDrkorD_w?t=651</w:t>
              </w:r>
            </w:hyperlink>
            <w:r w:rsidR="008C6D64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</w:p>
        </w:tc>
      </w:tr>
      <w:tr w:rsidR="00264BC6" w14:paraId="42DA0C9C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01F22DF7" w14:textId="77777777" w:rsidR="00264BC6" w:rsidRPr="00264BC6" w:rsidRDefault="00264BC6" w:rsidP="00264BC6">
            <w:pPr>
              <w:spacing w:after="0" w:line="240" w:lineRule="auto"/>
              <w:jc w:val="both"/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</w:pPr>
            <w:r w:rsidRPr="00264BC6"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  <w:t>КАЧЕСТВО СБОРКИ И КОМПЛЕКТУЮЩИХ</w:t>
            </w:r>
          </w:p>
        </w:tc>
      </w:tr>
      <w:tr w:rsidR="00264BC6" w14:paraId="3DEB6333" w14:textId="77777777" w:rsidTr="007D5BCC">
        <w:trPr>
          <w:trHeight w:val="4148"/>
        </w:trPr>
        <w:tc>
          <w:tcPr>
            <w:tcW w:w="5331" w:type="dxa"/>
          </w:tcPr>
          <w:p w14:paraId="42229923" w14:textId="77777777" w:rsidR="00264BC6" w:rsidRDefault="00264BC6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479D27" wp14:editId="7D64B203">
                  <wp:extent cx="3124200" cy="2519516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18d1efdd-ec2a-4f7d-8f13-c2cf723a2bc8.jpg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85" r="11095"/>
                          <a:stretch/>
                        </pic:blipFill>
                        <pic:spPr bwMode="auto">
                          <a:xfrm>
                            <a:off x="0" y="0"/>
                            <a:ext cx="3124800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4459A3BD" w14:textId="77777777" w:rsidR="00264BC6" w:rsidRDefault="0084074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 xml:space="preserve">Лучшим доказательством качества и надежности минипогрузчиков </w:t>
            </w: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>BAWOO</w:t>
            </w:r>
            <w:r w:rsidRPr="00EA4F12">
              <w:rPr>
                <w:rFonts w:ascii="Arial Narrow" w:hAnsi="Arial Narrow" w:cs="Calibri"/>
                <w:sz w:val="28"/>
                <w:szCs w:val="28"/>
              </w:rPr>
              <w:t xml:space="preserve"> </w:t>
            </w:r>
            <w:r>
              <w:rPr>
                <w:rFonts w:ascii="Arial Narrow" w:hAnsi="Arial Narrow" w:cs="Calibri"/>
                <w:sz w:val="28"/>
                <w:szCs w:val="28"/>
              </w:rPr>
              <w:t>является тот факт, что эта техника состоит на вооружении южнокорейской армии.</w:t>
            </w:r>
          </w:p>
        </w:tc>
      </w:tr>
      <w:tr w:rsidR="00292F90" w14:paraId="3F8184D0" w14:textId="77777777" w:rsidTr="00292F90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0A4977B1" w14:textId="77777777" w:rsidR="00292F90" w:rsidRDefault="00292F90" w:rsidP="00264BC6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r w:rsidRPr="00B900C3">
              <w:rPr>
                <w:rFonts w:ascii="Arial Narrow" w:hAnsi="Arial Narrow" w:cs="Calibri"/>
                <w:b/>
                <w:sz w:val="28"/>
                <w:szCs w:val="28"/>
              </w:rPr>
              <w:t xml:space="preserve">ПОСАДОЧНАЯ ПЛИТА СТАНДАРТА </w:t>
            </w:r>
            <w:r w:rsidRPr="00B900C3">
              <w:rPr>
                <w:rFonts w:ascii="Arial Narrow" w:hAnsi="Arial Narrow" w:cs="Calibri"/>
                <w:b/>
                <w:sz w:val="28"/>
                <w:szCs w:val="28"/>
                <w:lang w:val="en-US"/>
              </w:rPr>
              <w:t>BOBTACH</w:t>
            </w:r>
          </w:p>
        </w:tc>
      </w:tr>
      <w:tr w:rsidR="00292F90" w14:paraId="1CD2FD15" w14:textId="77777777" w:rsidTr="007D5BCC">
        <w:trPr>
          <w:trHeight w:val="4148"/>
        </w:trPr>
        <w:tc>
          <w:tcPr>
            <w:tcW w:w="5331" w:type="dxa"/>
          </w:tcPr>
          <w:p w14:paraId="66D0EC49" w14:textId="77777777" w:rsidR="00292F90" w:rsidRDefault="00292F90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0E1CEC" wp14:editId="077838B8">
                  <wp:extent cx="3209925" cy="2519680"/>
                  <wp:effectExtent l="0" t="0" r="952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335" cy="2520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7805ACB8" w14:textId="77777777" w:rsidR="00292F90" w:rsidRDefault="00292F90" w:rsidP="00292F90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 xml:space="preserve">Посадочная плита самого популярного в мире стандарта </w:t>
            </w: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>Bobtach</w:t>
            </w:r>
            <w:r w:rsidRPr="00B900C3">
              <w:rPr>
                <w:rFonts w:ascii="Arial Narrow" w:hAnsi="Arial Narrow" w:cs="Calibri"/>
                <w:sz w:val="28"/>
                <w:szCs w:val="28"/>
              </w:rPr>
              <w:t xml:space="preserve"> </w:t>
            </w:r>
            <w:r>
              <w:rPr>
                <w:rFonts w:ascii="Arial Narrow" w:hAnsi="Arial Narrow" w:cs="Calibri"/>
                <w:sz w:val="28"/>
                <w:szCs w:val="28"/>
              </w:rPr>
              <w:t>обеспечивает совместимость с огромным количеством самого разного навесного оборудования.</w:t>
            </w:r>
          </w:p>
          <w:p w14:paraId="0CC006E2" w14:textId="77777777" w:rsidR="00292F90" w:rsidRDefault="00292F90" w:rsidP="00292F90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3DD4BF47" w14:textId="77777777" w:rsidR="00292F90" w:rsidRDefault="00292F90" w:rsidP="00292F90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25BAE2F5" w14:textId="77777777" w:rsidR="00292F90" w:rsidRDefault="00292F90" w:rsidP="00292F90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0DA19485" w14:textId="77777777" w:rsidR="00292F90" w:rsidRDefault="00292F90" w:rsidP="00292F90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0ACB58AF" w14:textId="77777777" w:rsidR="00292F90" w:rsidRDefault="00292F90" w:rsidP="00292F90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3615E50D" w14:textId="77777777" w:rsidR="00292F90" w:rsidRDefault="00292F90" w:rsidP="00292F90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Подробности в видео:</w:t>
            </w:r>
          </w:p>
          <w:p w14:paraId="0100F566" w14:textId="77777777" w:rsidR="00292F90" w:rsidRDefault="0050518E" w:rsidP="00292F90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hyperlink r:id="rId46" w:history="1">
              <w:r w:rsidR="00292F90" w:rsidRPr="00A418E6">
                <w:rPr>
                  <w:rStyle w:val="af3"/>
                  <w:rFonts w:ascii="Arial Narrow" w:hAnsi="Arial Narrow" w:cs="Calibri"/>
                  <w:sz w:val="28"/>
                  <w:szCs w:val="28"/>
                </w:rPr>
                <w:t>https://youtu.be/-7UzDsizlMs?t=80</w:t>
              </w:r>
            </w:hyperlink>
          </w:p>
        </w:tc>
      </w:tr>
    </w:tbl>
    <w:p w14:paraId="6543DCDA" w14:textId="77777777" w:rsidR="009B5BA1" w:rsidRPr="00AC179B" w:rsidRDefault="009B5BA1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2"/>
          <w:szCs w:val="2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9"/>
        <w:gridCol w:w="5240"/>
      </w:tblGrid>
      <w:tr w:rsidR="00393D6A" w14:paraId="0165CA3B" w14:textId="77777777" w:rsidTr="00393D6A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777C94CF" w14:textId="77777777" w:rsidR="00393D6A" w:rsidRPr="00393D6A" w:rsidRDefault="00393D6A" w:rsidP="00781F5F">
            <w:pPr>
              <w:spacing w:after="0" w:line="240" w:lineRule="auto"/>
              <w:rPr>
                <w:rFonts w:ascii="Arial Narrow" w:hAnsi="Arial Narrow" w:cs="GothamPro-Bold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/>
                <w:bCs/>
                <w:noProof/>
                <w:sz w:val="28"/>
                <w:szCs w:val="28"/>
                <w:lang w:eastAsia="ru-RU"/>
              </w:rPr>
              <w:lastRenderedPageBreak/>
              <w:t xml:space="preserve">ПРОЧИЕ МАТЕРИАЛЫ О МИНИПОГРУЗЧИКАХ </w:t>
            </w:r>
            <w:r>
              <w:rPr>
                <w:rFonts w:ascii="Arial Narrow" w:hAnsi="Arial Narrow" w:cs="GothamPro-Bold"/>
                <w:b/>
                <w:bCs/>
                <w:noProof/>
                <w:sz w:val="28"/>
                <w:szCs w:val="28"/>
                <w:lang w:val="en-US" w:eastAsia="ru-RU"/>
              </w:rPr>
              <w:t>BAWOO</w:t>
            </w:r>
          </w:p>
        </w:tc>
      </w:tr>
      <w:tr w:rsidR="00111403" w14:paraId="373BF417" w14:textId="77777777" w:rsidTr="00815EFF">
        <w:trPr>
          <w:trHeight w:val="4108"/>
        </w:trPr>
        <w:tc>
          <w:tcPr>
            <w:tcW w:w="5239" w:type="dxa"/>
          </w:tcPr>
          <w:p w14:paraId="390BE4D1" w14:textId="77777777" w:rsidR="00111403" w:rsidRDefault="00111403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drawing>
                <wp:inline distT="0" distB="0" distL="0" distR="0" wp14:anchorId="2A249A0D" wp14:editId="5936A8D5">
                  <wp:extent cx="2520000" cy="2520000"/>
                  <wp:effectExtent l="0" t="0" r="0" b="0"/>
                  <wp:docPr id="18" name="Рисунок 18">
                    <a:hlinkClick xmlns:a="http://schemas.openxmlformats.org/drawingml/2006/main" r:id="rId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Гп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1856064A" w14:textId="77777777" w:rsidR="00111403" w:rsidRDefault="00111403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drawing>
                <wp:inline distT="0" distB="0" distL="0" distR="0" wp14:anchorId="20F7D17E" wp14:editId="5E2C87A4">
                  <wp:extent cx="2520000" cy="2520000"/>
                  <wp:effectExtent l="0" t="0" r="0" b="0"/>
                  <wp:docPr id="19" name="Рисунок 19">
                    <a:hlinkClick xmlns:a="http://schemas.openxmlformats.org/drawingml/2006/main" r:id="rId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Сх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403" w14:paraId="0C3719D8" w14:textId="77777777" w:rsidTr="00393D6A">
        <w:trPr>
          <w:trHeight w:val="4101"/>
        </w:trPr>
        <w:tc>
          <w:tcPr>
            <w:tcW w:w="5239" w:type="dxa"/>
          </w:tcPr>
          <w:p w14:paraId="120FDA78" w14:textId="77777777" w:rsidR="00111403" w:rsidRDefault="00111403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drawing>
                <wp:inline distT="0" distB="0" distL="0" distR="0" wp14:anchorId="6D5C999C" wp14:editId="147DD941">
                  <wp:extent cx="2520000" cy="2520000"/>
                  <wp:effectExtent l="0" t="0" r="0" b="0"/>
                  <wp:docPr id="20" name="Рисунок 20">
                    <a:hlinkClick xmlns:a="http://schemas.openxmlformats.org/drawingml/2006/main" r:id="rId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Управление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053CE558" w14:textId="77777777" w:rsidR="00111403" w:rsidRDefault="00393D6A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drawing>
                <wp:inline distT="0" distB="0" distL="0" distR="0" wp14:anchorId="3B045586" wp14:editId="3051D763">
                  <wp:extent cx="2520000" cy="2520000"/>
                  <wp:effectExtent l="0" t="0" r="0" b="0"/>
                  <wp:docPr id="22" name="Рисунок 22">
                    <a:hlinkClick xmlns:a="http://schemas.openxmlformats.org/drawingml/2006/main" r:id="rId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Тип подъема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403" w14:paraId="3AA6406D" w14:textId="77777777" w:rsidTr="00393D6A">
        <w:trPr>
          <w:trHeight w:val="4100"/>
        </w:trPr>
        <w:tc>
          <w:tcPr>
            <w:tcW w:w="5239" w:type="dxa"/>
          </w:tcPr>
          <w:p w14:paraId="38E721C6" w14:textId="77777777" w:rsidR="00111403" w:rsidRDefault="00393D6A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drawing>
                <wp:inline distT="0" distB="0" distL="0" distR="0" wp14:anchorId="4EC0C569" wp14:editId="54621BD1">
                  <wp:extent cx="2520000" cy="2520000"/>
                  <wp:effectExtent l="0" t="0" r="0" b="0"/>
                  <wp:docPr id="23" name="Рисунок 23">
                    <a:hlinkClick xmlns:a="http://schemas.openxmlformats.org/drawingml/2006/main" r:id="rId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Телескоп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16078C83" w14:textId="77777777" w:rsidR="00111403" w:rsidRDefault="00393D6A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drawing>
                <wp:inline distT="0" distB="0" distL="0" distR="0" wp14:anchorId="52D2167D" wp14:editId="60B59306">
                  <wp:extent cx="2520000" cy="2520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Лизинг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9C6BCE" w14:textId="77777777" w:rsidR="00386CD7" w:rsidRDefault="00386CD7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9"/>
        <w:gridCol w:w="5240"/>
      </w:tblGrid>
      <w:tr w:rsidR="00393D6A" w:rsidRPr="00C36A2F" w14:paraId="712CAB38" w14:textId="77777777" w:rsidTr="00AC179B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32E0B280" w14:textId="77777777" w:rsidR="00393D6A" w:rsidRPr="00AC179B" w:rsidRDefault="00276436" w:rsidP="00781F5F">
            <w:pPr>
              <w:spacing w:after="0" w:line="240" w:lineRule="auto"/>
              <w:rPr>
                <w:rFonts w:ascii="Arial Narrow" w:hAnsi="Arial Narrow" w:cs="GothamPro-Bold"/>
                <w:b/>
                <w:bCs/>
                <w:color w:val="FFB315"/>
                <w:sz w:val="28"/>
                <w:szCs w:val="28"/>
                <w:lang w:val="en-US" w:eastAsia="ru-RU"/>
              </w:rPr>
            </w:pPr>
            <w:r>
              <w:rPr>
                <w:rFonts w:ascii="Arial Narrow" w:hAnsi="Arial Narrow" w:cs="GothamPro-Bold"/>
                <w:b/>
                <w:bCs/>
                <w:sz w:val="28"/>
                <w:szCs w:val="28"/>
                <w:lang w:val="en-US" w:eastAsia="ru-RU"/>
              </w:rPr>
              <w:t>YOU</w:t>
            </w:r>
            <w:r w:rsidR="00AC179B">
              <w:rPr>
                <w:rFonts w:ascii="Arial Narrow" w:hAnsi="Arial Narrow" w:cs="GothamPro-Bold"/>
                <w:b/>
                <w:bCs/>
                <w:sz w:val="28"/>
                <w:szCs w:val="28"/>
                <w:lang w:val="en-US" w:eastAsia="ru-RU"/>
              </w:rPr>
              <w:t xml:space="preserve">TUBE </w:t>
            </w:r>
            <w:r w:rsidR="00AC179B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КАНАЛ</w:t>
            </w:r>
            <w:r w:rsidR="00AC179B" w:rsidRPr="00AC179B">
              <w:rPr>
                <w:rFonts w:ascii="Arial Narrow" w:hAnsi="Arial Narrow" w:cs="GothamPro-Bold"/>
                <w:b/>
                <w:bCs/>
                <w:sz w:val="28"/>
                <w:szCs w:val="28"/>
                <w:lang w:val="en-US" w:eastAsia="ru-RU"/>
              </w:rPr>
              <w:t xml:space="preserve"> </w:t>
            </w:r>
            <w:r w:rsidR="00AC179B">
              <w:rPr>
                <w:rFonts w:ascii="Arial Narrow" w:hAnsi="Arial Narrow" w:cs="GothamPro-Bold"/>
                <w:b/>
                <w:bCs/>
                <w:sz w:val="28"/>
                <w:szCs w:val="28"/>
                <w:lang w:val="en-US" w:eastAsia="ru-RU"/>
              </w:rPr>
              <w:t>BAWOO RUSSIA</w:t>
            </w:r>
          </w:p>
        </w:tc>
      </w:tr>
      <w:tr w:rsidR="00AC179B" w:rsidRPr="00AC179B" w14:paraId="5F37AB70" w14:textId="77777777" w:rsidTr="00AC179B">
        <w:trPr>
          <w:trHeight w:val="2253"/>
        </w:trPr>
        <w:tc>
          <w:tcPr>
            <w:tcW w:w="5239" w:type="dxa"/>
          </w:tcPr>
          <w:p w14:paraId="59B17190" w14:textId="0D782E3F" w:rsidR="00393D6A" w:rsidRPr="00AC179B" w:rsidRDefault="00AD1240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val="en-US"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val="en-US" w:eastAsia="ru-RU"/>
              </w:rPr>
              <w:lastRenderedPageBreak/>
              <w:drawing>
                <wp:inline distT="0" distB="0" distL="0" distR="0" wp14:anchorId="5692CC80" wp14:editId="4BF85C5C">
                  <wp:extent cx="2469600" cy="1389600"/>
                  <wp:effectExtent l="0" t="0" r="6985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600" cy="13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075E82A6" w14:textId="77777777" w:rsidR="00393D6A" w:rsidRPr="00F5634A" w:rsidRDefault="00AC179B" w:rsidP="00781F5F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Обзор колесного минипогрузчика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BAWOO</w:t>
            </w:r>
            <w:r w:rsidRPr="00E67FF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="00F5634A"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BSL</w:t>
            </w:r>
            <w:r w:rsidR="00F5634A" w:rsidRPr="00F5634A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350</w:t>
            </w:r>
            <w:r w:rsidR="00F5634A"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EX</w:t>
            </w:r>
            <w:r w:rsidR="00F5634A" w:rsidRPr="00F5634A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="00F5634A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с телескопической стрелой</w:t>
            </w:r>
          </w:p>
          <w:p w14:paraId="4FC6CBE8" w14:textId="77777777" w:rsidR="00AC179B" w:rsidRPr="00E67FF4" w:rsidRDefault="00AC179B" w:rsidP="00AC179B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18896690" w14:textId="77777777" w:rsidR="00AC179B" w:rsidRPr="00E67FF4" w:rsidRDefault="00AC179B" w:rsidP="00AC179B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6A306FA3" w14:textId="77777777" w:rsidR="00AC179B" w:rsidRPr="00E67FF4" w:rsidRDefault="0050518E" w:rsidP="00AC179B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59" w:history="1">
              <w:r w:rsidR="00F5634A" w:rsidRPr="009B5876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https://youtu.be/LkJDrkorD_w</w:t>
              </w:r>
            </w:hyperlink>
            <w:r w:rsidR="00F5634A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AC179B" w:rsidRPr="00AC179B" w14:paraId="64CCE7A6" w14:textId="77777777" w:rsidTr="00AC179B">
        <w:trPr>
          <w:trHeight w:val="2115"/>
        </w:trPr>
        <w:tc>
          <w:tcPr>
            <w:tcW w:w="5239" w:type="dxa"/>
          </w:tcPr>
          <w:p w14:paraId="75B8BEC0" w14:textId="1A8AD343" w:rsidR="00393D6A" w:rsidRPr="00AC179B" w:rsidRDefault="00AD1240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val="en-US"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val="en-US" w:eastAsia="ru-RU"/>
              </w:rPr>
              <w:drawing>
                <wp:inline distT="0" distB="0" distL="0" distR="0" wp14:anchorId="5AD78050" wp14:editId="0EF274C0">
                  <wp:extent cx="2469600" cy="1389600"/>
                  <wp:effectExtent l="0" t="0" r="6985" b="127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600" cy="13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4B7ACE80" w14:textId="77777777" w:rsidR="00393D6A" w:rsidRPr="00AC179B" w:rsidRDefault="00AC179B" w:rsidP="00781F5F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AC179B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Проверка грузоподъемности минипогрузчиков BAWOO VJ57 и BSL330</w:t>
            </w:r>
          </w:p>
          <w:p w14:paraId="4150DCFE" w14:textId="77777777" w:rsidR="00AC179B" w:rsidRPr="00AC179B" w:rsidRDefault="00AC179B" w:rsidP="00781F5F">
            <w:pPr>
              <w:spacing w:after="0" w:line="240" w:lineRule="auto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</w:p>
          <w:p w14:paraId="563AC39B" w14:textId="77777777" w:rsidR="00AC179B" w:rsidRDefault="0050518E" w:rsidP="00781F5F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</w:pPr>
            <w:hyperlink r:id="rId61" w:history="1">
              <w:r w:rsidR="00AC179B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https://youtu.be/eDdAWOswtDA</w:t>
              </w:r>
            </w:hyperlink>
            <w:r w:rsidR="00AC179B"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 xml:space="preserve"> </w:t>
            </w:r>
          </w:p>
          <w:p w14:paraId="276EE827" w14:textId="77777777" w:rsidR="00AC179B" w:rsidRPr="00AC179B" w:rsidRDefault="00AC179B" w:rsidP="00781F5F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</w:pPr>
          </w:p>
        </w:tc>
      </w:tr>
      <w:tr w:rsidR="00AD1240" w:rsidRPr="00AC179B" w14:paraId="4485B731" w14:textId="77777777" w:rsidTr="00AC179B">
        <w:trPr>
          <w:trHeight w:val="2115"/>
        </w:trPr>
        <w:tc>
          <w:tcPr>
            <w:tcW w:w="5239" w:type="dxa"/>
          </w:tcPr>
          <w:p w14:paraId="00FB08AF" w14:textId="3988C4DE" w:rsidR="00AD1240" w:rsidRDefault="00AD1240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noProof/>
                <w:color w:val="FFB315"/>
                <w:sz w:val="6"/>
                <w:szCs w:val="6"/>
                <w:lang w:val="en-US" w:eastAsia="ru-RU"/>
              </w:rPr>
            </w:pPr>
          </w:p>
          <w:p w14:paraId="4EF54154" w14:textId="4B56AD45" w:rsidR="00AD1240" w:rsidRPr="00AD1240" w:rsidRDefault="00AD1240" w:rsidP="00781F5F">
            <w:pPr>
              <w:spacing w:after="0" w:line="240" w:lineRule="auto"/>
            </w:pPr>
            <w:r w:rsidRPr="00AD1240">
              <w:rPr>
                <w:noProof/>
              </w:rPr>
              <w:drawing>
                <wp:inline distT="0" distB="0" distL="0" distR="0" wp14:anchorId="57420AE1" wp14:editId="017F97C1">
                  <wp:extent cx="2469600" cy="1389600"/>
                  <wp:effectExtent l="0" t="0" r="6985" b="127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3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600" cy="13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2350A0" w14:textId="58D1BAE0" w:rsidR="00AD1240" w:rsidRDefault="00AD1240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val="en-US" w:eastAsia="ru-RU"/>
              </w:rPr>
            </w:pPr>
          </w:p>
        </w:tc>
        <w:tc>
          <w:tcPr>
            <w:tcW w:w="5240" w:type="dxa"/>
          </w:tcPr>
          <w:p w14:paraId="5691CD56" w14:textId="77777777" w:rsidR="00AD1240" w:rsidRDefault="00AD1240" w:rsidP="00781F5F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AD1240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Все о Bawoo в одном фильме! Узнайте о Bawoo подробнее! Эксплуатация и работа на мини погрузчике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.</w:t>
            </w:r>
          </w:p>
          <w:p w14:paraId="54B51C06" w14:textId="77777777" w:rsidR="00AD1240" w:rsidRDefault="00AD1240" w:rsidP="00781F5F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53D8F040" w14:textId="36BB4A5D" w:rsidR="00AD1240" w:rsidRPr="00AC179B" w:rsidRDefault="0050518E" w:rsidP="00781F5F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63" w:history="1">
              <w:r w:rsidR="00AD1240" w:rsidRPr="00F14062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https://youtu.be/qN2o5KBwXhw</w:t>
              </w:r>
            </w:hyperlink>
            <w:r w:rsidR="00AD1240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</w:tc>
      </w:tr>
    </w:tbl>
    <w:p w14:paraId="23DFB016" w14:textId="77777777" w:rsidR="009B5BA1" w:rsidRPr="00AD1240" w:rsidRDefault="009B5BA1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p w14:paraId="462C1334" w14:textId="77777777" w:rsidR="006E612D" w:rsidRDefault="006E612D" w:rsidP="006E612D">
      <w:pPr>
        <w:shd w:val="clear" w:color="auto" w:fill="FFC000"/>
        <w:spacing w:after="0" w:line="240" w:lineRule="auto"/>
        <w:rPr>
          <w:rFonts w:ascii="Arial Narrow" w:hAnsi="Arial Narrow" w:cs="GothamPro-Bold"/>
          <w:b/>
          <w:bCs/>
          <w:sz w:val="28"/>
          <w:szCs w:val="28"/>
          <w:lang w:eastAsia="ru-RU"/>
        </w:rPr>
      </w:pPr>
      <w:r>
        <w:rPr>
          <w:rFonts w:ascii="Arial Narrow" w:hAnsi="Arial Narrow" w:cs="GothamPro-Bold"/>
          <w:b/>
          <w:bCs/>
          <w:sz w:val="28"/>
          <w:szCs w:val="28"/>
          <w:lang w:eastAsia="ru-RU"/>
        </w:rPr>
        <w:t>БАЗИС ПОСТАВКИ: Г. ЯРОСЛАВЛЬ</w:t>
      </w:r>
    </w:p>
    <w:p w14:paraId="23E97F12" w14:textId="77777777" w:rsidR="006E612D" w:rsidRDefault="006E612D" w:rsidP="006E612D">
      <w:pPr>
        <w:shd w:val="clear" w:color="auto" w:fill="FFC000"/>
        <w:spacing w:after="0" w:line="240" w:lineRule="auto"/>
        <w:rPr>
          <w:rFonts w:ascii="Arial Narrow" w:hAnsi="Arial Narrow" w:cs="GothamPro-Bold"/>
          <w:b/>
          <w:bCs/>
          <w:sz w:val="28"/>
          <w:szCs w:val="28"/>
          <w:lang w:eastAsia="ru-RU"/>
        </w:rPr>
      </w:pPr>
      <w:r>
        <w:rPr>
          <w:rFonts w:ascii="Arial Narrow" w:hAnsi="Arial Narrow" w:cs="GothamPro-Bold"/>
          <w:b/>
          <w:bCs/>
          <w:sz w:val="28"/>
          <w:szCs w:val="28"/>
          <w:lang w:eastAsia="ru-RU"/>
        </w:rPr>
        <w:t xml:space="preserve">СРОК ДЕЙСТВИЯ КОММЕРЧЕСКОГО ПРЕДЛОЖЕНИЯ ДО: </w:t>
      </w:r>
    </w:p>
    <w:p w14:paraId="4FBC8C76" w14:textId="77777777" w:rsidR="006E612D" w:rsidRDefault="006E612D" w:rsidP="006E612D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p w14:paraId="5772FB3B" w14:textId="77777777" w:rsidR="009B5BA1" w:rsidRPr="00AD1240" w:rsidRDefault="009B5BA1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sectPr w:rsidR="009B5BA1" w:rsidRPr="00AD1240" w:rsidSect="006C5A8F">
      <w:headerReference w:type="default" r:id="rId64"/>
      <w:footerReference w:type="default" r:id="rId65"/>
      <w:pgSz w:w="11906" w:h="16838"/>
      <w:pgMar w:top="2113" w:right="424" w:bottom="28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FC0F81" w14:textId="77777777" w:rsidR="00F77DA4" w:rsidRDefault="00F77DA4" w:rsidP="00E32968">
      <w:pPr>
        <w:spacing w:after="0" w:line="240" w:lineRule="auto"/>
      </w:pPr>
      <w:r>
        <w:separator/>
      </w:r>
    </w:p>
  </w:endnote>
  <w:endnote w:type="continuationSeparator" w:id="0">
    <w:p w14:paraId="31486C55" w14:textId="77777777" w:rsidR="00F77DA4" w:rsidRDefault="00F77DA4" w:rsidP="00E329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othamPro-Bold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GothamPro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1E78E1" w14:textId="77777777" w:rsidR="00927FFB" w:rsidRDefault="00340E68">
    <w:pPr>
      <w:pStyle w:val="a6"/>
    </w:pPr>
    <w:r w:rsidRPr="00340E68">
      <w:rPr>
        <w:noProof/>
        <w:lang w:eastAsia="ru-RU"/>
      </w:rPr>
      <w:drawing>
        <wp:anchor distT="0" distB="0" distL="114300" distR="114300" simplePos="0" relativeHeight="251660800" behindDoc="0" locked="0" layoutInCell="1" allowOverlap="1" wp14:anchorId="5721CF22" wp14:editId="47141F45">
          <wp:simplePos x="0" y="0"/>
          <wp:positionH relativeFrom="column">
            <wp:posOffset>-611505</wp:posOffset>
          </wp:positionH>
          <wp:positionV relativeFrom="paragraph">
            <wp:posOffset>-518160</wp:posOffset>
          </wp:positionV>
          <wp:extent cx="7581900" cy="1143000"/>
          <wp:effectExtent l="0" t="0" r="0" b="0"/>
          <wp:wrapNone/>
          <wp:docPr id="45" name="Рисунок 1" descr="C:\Documents and Settings\user3\Рабочий стол\Bez nazwy-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Documents and Settings\user3\Рабочий стол\Bez nazwy-1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81900" cy="1143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1ED5B9" w14:textId="77777777" w:rsidR="00F77DA4" w:rsidRDefault="00F77DA4" w:rsidP="00E32968">
      <w:pPr>
        <w:spacing w:after="0" w:line="240" w:lineRule="auto"/>
      </w:pPr>
      <w:r>
        <w:separator/>
      </w:r>
    </w:p>
  </w:footnote>
  <w:footnote w:type="continuationSeparator" w:id="0">
    <w:p w14:paraId="70BAA382" w14:textId="77777777" w:rsidR="00F77DA4" w:rsidRDefault="00F77DA4" w:rsidP="00E329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A66BF" w14:textId="77777777" w:rsidR="00927FFB" w:rsidRDefault="002A3231" w:rsidP="007B3313">
    <w:pPr>
      <w:pStyle w:val="a3"/>
      <w:tabs>
        <w:tab w:val="clear" w:pos="4677"/>
        <w:tab w:val="clear" w:pos="9355"/>
        <w:tab w:val="left" w:pos="8745"/>
      </w:tabs>
    </w:pPr>
    <w:r w:rsidRPr="009B4561">
      <w:rPr>
        <w:rFonts w:ascii="Arial Narrow" w:hAnsi="Arial Narrow" w:cs="Calibri"/>
        <w:noProof/>
        <w:lang w:eastAsia="ru-RU"/>
      </w:rPr>
      <w:drawing>
        <wp:anchor distT="0" distB="0" distL="114300" distR="114300" simplePos="0" relativeHeight="251664896" behindDoc="1" locked="0" layoutInCell="1" allowOverlap="1" wp14:anchorId="4A0641AA" wp14:editId="6D11E50E">
          <wp:simplePos x="0" y="0"/>
          <wp:positionH relativeFrom="column">
            <wp:posOffset>-644193</wp:posOffset>
          </wp:positionH>
          <wp:positionV relativeFrom="paragraph">
            <wp:posOffset>-312723</wp:posOffset>
          </wp:positionV>
          <wp:extent cx="1574191" cy="1180531"/>
          <wp:effectExtent l="0" t="0" r="0" b="635"/>
          <wp:wrapNone/>
          <wp:docPr id="42" name="Рисунок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klipartz.com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74191" cy="1180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5A8F">
      <w:rPr>
        <w:rFonts w:cs="Calibri"/>
        <w:noProof/>
        <w:lang w:eastAsia="ru-RU"/>
      </w:rPr>
      <w:drawing>
        <wp:anchor distT="0" distB="0" distL="114300" distR="114300" simplePos="0" relativeHeight="251662848" behindDoc="1" locked="0" layoutInCell="1" allowOverlap="1" wp14:anchorId="628D432B" wp14:editId="6056B6D7">
          <wp:simplePos x="0" y="0"/>
          <wp:positionH relativeFrom="column">
            <wp:posOffset>4903470</wp:posOffset>
          </wp:positionH>
          <wp:positionV relativeFrom="paragraph">
            <wp:posOffset>7620</wp:posOffset>
          </wp:positionV>
          <wp:extent cx="1315281" cy="466725"/>
          <wp:effectExtent l="0" t="0" r="0" b="0"/>
          <wp:wrapNone/>
          <wp:docPr id="43" name="Рисунок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Logo Bawoo.pn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5281" cy="4667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45D67">
      <w:rPr>
        <w:noProof/>
        <w:lang w:eastAsia="ru-RU"/>
      </w:rPr>
      <w:drawing>
        <wp:anchor distT="0" distB="0" distL="114300" distR="114300" simplePos="0" relativeHeight="251656704" behindDoc="1" locked="0" layoutInCell="1" allowOverlap="1" wp14:anchorId="79B1375C" wp14:editId="1EA5BBC9">
          <wp:simplePos x="0" y="0"/>
          <wp:positionH relativeFrom="page">
            <wp:align>center</wp:align>
          </wp:positionH>
          <wp:positionV relativeFrom="paragraph">
            <wp:posOffset>-448310</wp:posOffset>
          </wp:positionV>
          <wp:extent cx="7648575" cy="1466850"/>
          <wp:effectExtent l="0" t="0" r="9525" b="0"/>
          <wp:wrapNone/>
          <wp:docPr id="44" name="Рисунок 1" descr="C:\Documents and Settings\user3\Рабочий стол\fd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C:\Documents and Settings\user3\Рабочий стол\fdg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48575" cy="1466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7B3313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DE704E"/>
    <w:multiLevelType w:val="hybridMultilevel"/>
    <w:tmpl w:val="784C6FB6"/>
    <w:lvl w:ilvl="0" w:tplc="93D6ED22">
      <w:start w:val="1"/>
      <w:numFmt w:val="bullet"/>
      <w:lvlText w:val="•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8712491"/>
    <w:multiLevelType w:val="hybridMultilevel"/>
    <w:tmpl w:val="288862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49D7102"/>
    <w:multiLevelType w:val="hybridMultilevel"/>
    <w:tmpl w:val="4030DF96"/>
    <w:lvl w:ilvl="0" w:tplc="91F84AEA">
      <w:start w:val="1"/>
      <w:numFmt w:val="decimal"/>
      <w:lvlText w:val="%1-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 w16cid:durableId="2064743476">
    <w:abstractNumId w:val="2"/>
  </w:num>
  <w:num w:numId="2" w16cid:durableId="1479952099">
    <w:abstractNumId w:val="1"/>
  </w:num>
  <w:num w:numId="3" w16cid:durableId="1861695608">
    <w:abstractNumId w:val="0"/>
  </w:num>
  <w:num w:numId="4" w16cid:durableId="603711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32968"/>
    <w:rsid w:val="00007721"/>
    <w:rsid w:val="0001482F"/>
    <w:rsid w:val="0005043E"/>
    <w:rsid w:val="00074DB1"/>
    <w:rsid w:val="00080C6C"/>
    <w:rsid w:val="000A67AF"/>
    <w:rsid w:val="000C1F5E"/>
    <w:rsid w:val="00107A24"/>
    <w:rsid w:val="00111403"/>
    <w:rsid w:val="001147C4"/>
    <w:rsid w:val="001225D0"/>
    <w:rsid w:val="00132F98"/>
    <w:rsid w:val="00145D67"/>
    <w:rsid w:val="00150824"/>
    <w:rsid w:val="0015571C"/>
    <w:rsid w:val="001853F0"/>
    <w:rsid w:val="001A3149"/>
    <w:rsid w:val="001B7881"/>
    <w:rsid w:val="001C66A4"/>
    <w:rsid w:val="001D5E09"/>
    <w:rsid w:val="00204623"/>
    <w:rsid w:val="002062F4"/>
    <w:rsid w:val="002161E8"/>
    <w:rsid w:val="00230083"/>
    <w:rsid w:val="00230F23"/>
    <w:rsid w:val="00264BC6"/>
    <w:rsid w:val="0026734E"/>
    <w:rsid w:val="00273C9B"/>
    <w:rsid w:val="00276436"/>
    <w:rsid w:val="00292F90"/>
    <w:rsid w:val="00295441"/>
    <w:rsid w:val="002A3231"/>
    <w:rsid w:val="002A75E8"/>
    <w:rsid w:val="002B1D99"/>
    <w:rsid w:val="002B3F3F"/>
    <w:rsid w:val="002E6B76"/>
    <w:rsid w:val="002F489E"/>
    <w:rsid w:val="002F491C"/>
    <w:rsid w:val="003351FA"/>
    <w:rsid w:val="00337758"/>
    <w:rsid w:val="00340E68"/>
    <w:rsid w:val="00364ED2"/>
    <w:rsid w:val="00386CD7"/>
    <w:rsid w:val="00393D6A"/>
    <w:rsid w:val="003A0DAF"/>
    <w:rsid w:val="003A38A0"/>
    <w:rsid w:val="003B0551"/>
    <w:rsid w:val="003B46AE"/>
    <w:rsid w:val="003B51C6"/>
    <w:rsid w:val="003C25A4"/>
    <w:rsid w:val="003F43D0"/>
    <w:rsid w:val="003F5E2C"/>
    <w:rsid w:val="004212C9"/>
    <w:rsid w:val="004263C5"/>
    <w:rsid w:val="00455B0D"/>
    <w:rsid w:val="00461184"/>
    <w:rsid w:val="004670DF"/>
    <w:rsid w:val="0047037B"/>
    <w:rsid w:val="00477163"/>
    <w:rsid w:val="00492CF3"/>
    <w:rsid w:val="004A7F09"/>
    <w:rsid w:val="004B4609"/>
    <w:rsid w:val="004E0ACC"/>
    <w:rsid w:val="004F59A9"/>
    <w:rsid w:val="0050518E"/>
    <w:rsid w:val="005054EA"/>
    <w:rsid w:val="005121AF"/>
    <w:rsid w:val="005308FC"/>
    <w:rsid w:val="00572372"/>
    <w:rsid w:val="005900EE"/>
    <w:rsid w:val="00590BFF"/>
    <w:rsid w:val="005C089A"/>
    <w:rsid w:val="00604A5A"/>
    <w:rsid w:val="0060524C"/>
    <w:rsid w:val="006079B1"/>
    <w:rsid w:val="00607D41"/>
    <w:rsid w:val="00665892"/>
    <w:rsid w:val="00676429"/>
    <w:rsid w:val="00684617"/>
    <w:rsid w:val="006A27B8"/>
    <w:rsid w:val="006A3524"/>
    <w:rsid w:val="006A7746"/>
    <w:rsid w:val="006C1F78"/>
    <w:rsid w:val="006C5A8F"/>
    <w:rsid w:val="006D2782"/>
    <w:rsid w:val="006D7174"/>
    <w:rsid w:val="006E30E5"/>
    <w:rsid w:val="006E612D"/>
    <w:rsid w:val="006F0FC4"/>
    <w:rsid w:val="006F343E"/>
    <w:rsid w:val="00703D1A"/>
    <w:rsid w:val="00713F40"/>
    <w:rsid w:val="00716A1B"/>
    <w:rsid w:val="00751D91"/>
    <w:rsid w:val="00766E38"/>
    <w:rsid w:val="0077557D"/>
    <w:rsid w:val="00781F5F"/>
    <w:rsid w:val="00790C1C"/>
    <w:rsid w:val="007B3313"/>
    <w:rsid w:val="007C2776"/>
    <w:rsid w:val="007C5D0C"/>
    <w:rsid w:val="007D5BCC"/>
    <w:rsid w:val="007E099D"/>
    <w:rsid w:val="00815EFF"/>
    <w:rsid w:val="00834653"/>
    <w:rsid w:val="00840744"/>
    <w:rsid w:val="00846FF6"/>
    <w:rsid w:val="00850553"/>
    <w:rsid w:val="00860EEB"/>
    <w:rsid w:val="00863CFB"/>
    <w:rsid w:val="008651C0"/>
    <w:rsid w:val="00882DB2"/>
    <w:rsid w:val="008916C1"/>
    <w:rsid w:val="008A6116"/>
    <w:rsid w:val="008C5EEB"/>
    <w:rsid w:val="008C6D64"/>
    <w:rsid w:val="008D72EC"/>
    <w:rsid w:val="00903F93"/>
    <w:rsid w:val="009063D1"/>
    <w:rsid w:val="00921DB2"/>
    <w:rsid w:val="00927FFB"/>
    <w:rsid w:val="009448EA"/>
    <w:rsid w:val="00945752"/>
    <w:rsid w:val="00955DE0"/>
    <w:rsid w:val="0096033F"/>
    <w:rsid w:val="00966D87"/>
    <w:rsid w:val="0097160B"/>
    <w:rsid w:val="00974566"/>
    <w:rsid w:val="00996F0A"/>
    <w:rsid w:val="009A7498"/>
    <w:rsid w:val="009B4561"/>
    <w:rsid w:val="009B5BA1"/>
    <w:rsid w:val="009C3BA1"/>
    <w:rsid w:val="009C6469"/>
    <w:rsid w:val="009F63FA"/>
    <w:rsid w:val="00A01FCF"/>
    <w:rsid w:val="00A15E25"/>
    <w:rsid w:val="00A36821"/>
    <w:rsid w:val="00A47C24"/>
    <w:rsid w:val="00A90D43"/>
    <w:rsid w:val="00A919B9"/>
    <w:rsid w:val="00AB42C2"/>
    <w:rsid w:val="00AB62E7"/>
    <w:rsid w:val="00AC179B"/>
    <w:rsid w:val="00AC7A08"/>
    <w:rsid w:val="00AD1240"/>
    <w:rsid w:val="00AF65D0"/>
    <w:rsid w:val="00B06041"/>
    <w:rsid w:val="00B141ED"/>
    <w:rsid w:val="00B433F9"/>
    <w:rsid w:val="00B44416"/>
    <w:rsid w:val="00B469D4"/>
    <w:rsid w:val="00B66561"/>
    <w:rsid w:val="00B66E87"/>
    <w:rsid w:val="00B81CFA"/>
    <w:rsid w:val="00B92C9E"/>
    <w:rsid w:val="00B9721A"/>
    <w:rsid w:val="00B97F31"/>
    <w:rsid w:val="00BA3ED2"/>
    <w:rsid w:val="00BB658C"/>
    <w:rsid w:val="00BD5873"/>
    <w:rsid w:val="00BD58CD"/>
    <w:rsid w:val="00BF477B"/>
    <w:rsid w:val="00BF6A93"/>
    <w:rsid w:val="00C242E1"/>
    <w:rsid w:val="00C30DD0"/>
    <w:rsid w:val="00C36A2F"/>
    <w:rsid w:val="00C45928"/>
    <w:rsid w:val="00C619C5"/>
    <w:rsid w:val="00C66359"/>
    <w:rsid w:val="00C858C4"/>
    <w:rsid w:val="00C967FD"/>
    <w:rsid w:val="00CE2D65"/>
    <w:rsid w:val="00D02854"/>
    <w:rsid w:val="00D03FA1"/>
    <w:rsid w:val="00D10FA8"/>
    <w:rsid w:val="00D452A2"/>
    <w:rsid w:val="00D637CD"/>
    <w:rsid w:val="00D71F71"/>
    <w:rsid w:val="00D8758A"/>
    <w:rsid w:val="00D92554"/>
    <w:rsid w:val="00D97779"/>
    <w:rsid w:val="00DC7347"/>
    <w:rsid w:val="00DE32B1"/>
    <w:rsid w:val="00E2039D"/>
    <w:rsid w:val="00E205D9"/>
    <w:rsid w:val="00E23912"/>
    <w:rsid w:val="00E32968"/>
    <w:rsid w:val="00E455FB"/>
    <w:rsid w:val="00E67FF4"/>
    <w:rsid w:val="00E951DF"/>
    <w:rsid w:val="00EA33C5"/>
    <w:rsid w:val="00EA4F12"/>
    <w:rsid w:val="00EB22D7"/>
    <w:rsid w:val="00EB3E4B"/>
    <w:rsid w:val="00EC03FD"/>
    <w:rsid w:val="00EF0253"/>
    <w:rsid w:val="00F07E2C"/>
    <w:rsid w:val="00F1118D"/>
    <w:rsid w:val="00F114AA"/>
    <w:rsid w:val="00F31492"/>
    <w:rsid w:val="00F40EB3"/>
    <w:rsid w:val="00F54788"/>
    <w:rsid w:val="00F54828"/>
    <w:rsid w:val="00F5634A"/>
    <w:rsid w:val="00F57B71"/>
    <w:rsid w:val="00F60D65"/>
    <w:rsid w:val="00F674FB"/>
    <w:rsid w:val="00F704FD"/>
    <w:rsid w:val="00F77DA4"/>
    <w:rsid w:val="00F974BE"/>
    <w:rsid w:val="00FB00C4"/>
    <w:rsid w:val="00FC0D7F"/>
    <w:rsid w:val="00FC269E"/>
    <w:rsid w:val="00FC5EB4"/>
    <w:rsid w:val="00FF23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0EF3FFC"/>
  <w15:docId w15:val="{EA8DCF4D-7237-414E-85D1-3E1CD9226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32968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2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32968"/>
  </w:style>
  <w:style w:type="table" w:styleId="a5">
    <w:name w:val="Table Grid"/>
    <w:basedOn w:val="a1"/>
    <w:uiPriority w:val="39"/>
    <w:rsid w:val="00E3296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E32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32968"/>
  </w:style>
  <w:style w:type="paragraph" w:styleId="a8">
    <w:name w:val="List Paragraph"/>
    <w:basedOn w:val="a"/>
    <w:uiPriority w:val="34"/>
    <w:qFormat/>
    <w:rsid w:val="004F59A9"/>
    <w:pPr>
      <w:ind w:left="720"/>
      <w:contextualSpacing/>
    </w:pPr>
  </w:style>
  <w:style w:type="paragraph" w:customStyle="1" w:styleId="Default">
    <w:name w:val="Default"/>
    <w:rsid w:val="004670DF"/>
    <w:pPr>
      <w:autoSpaceDE w:val="0"/>
      <w:autoSpaceDN w:val="0"/>
      <w:adjustRightInd w:val="0"/>
    </w:pPr>
    <w:rPr>
      <w:rFonts w:ascii="Wingdings" w:eastAsia="Times New Roman" w:hAnsi="Wingdings" w:cs="Wingdings"/>
      <w:color w:val="000000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340E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40E68"/>
    <w:rPr>
      <w:rFonts w:ascii="Tahoma" w:hAnsi="Tahoma" w:cs="Tahoma"/>
      <w:sz w:val="16"/>
      <w:szCs w:val="16"/>
      <w:lang w:eastAsia="en-US"/>
    </w:rPr>
  </w:style>
  <w:style w:type="paragraph" w:styleId="ab">
    <w:name w:val="Title"/>
    <w:basedOn w:val="a"/>
    <w:next w:val="a"/>
    <w:link w:val="ac"/>
    <w:uiPriority w:val="10"/>
    <w:qFormat/>
    <w:rsid w:val="003F5E2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c">
    <w:name w:val="Заголовок Знак"/>
    <w:basedOn w:val="a0"/>
    <w:link w:val="ab"/>
    <w:uiPriority w:val="10"/>
    <w:rsid w:val="003F5E2C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paragraph" w:styleId="ad">
    <w:name w:val="Subtitle"/>
    <w:basedOn w:val="a"/>
    <w:next w:val="a"/>
    <w:link w:val="ae"/>
    <w:uiPriority w:val="11"/>
    <w:qFormat/>
    <w:rsid w:val="003F5E2C"/>
    <w:pPr>
      <w:numPr>
        <w:ilvl w:val="1"/>
      </w:numPr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ae">
    <w:name w:val="Подзаголовок Знак"/>
    <w:basedOn w:val="a0"/>
    <w:link w:val="ad"/>
    <w:uiPriority w:val="11"/>
    <w:rsid w:val="003F5E2C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eastAsia="en-US"/>
    </w:rPr>
  </w:style>
  <w:style w:type="character" w:styleId="af">
    <w:name w:val="Subtle Emphasis"/>
    <w:basedOn w:val="a0"/>
    <w:uiPriority w:val="19"/>
    <w:qFormat/>
    <w:rsid w:val="003F5E2C"/>
    <w:rPr>
      <w:i/>
      <w:iCs/>
      <w:color w:val="404040" w:themeColor="text1" w:themeTint="BF"/>
    </w:rPr>
  </w:style>
  <w:style w:type="character" w:styleId="af0">
    <w:name w:val="Emphasis"/>
    <w:basedOn w:val="a0"/>
    <w:uiPriority w:val="20"/>
    <w:qFormat/>
    <w:rsid w:val="003F5E2C"/>
    <w:rPr>
      <w:i/>
      <w:iCs/>
    </w:rPr>
  </w:style>
  <w:style w:type="character" w:styleId="af1">
    <w:name w:val="Intense Emphasis"/>
    <w:basedOn w:val="a0"/>
    <w:uiPriority w:val="21"/>
    <w:qFormat/>
    <w:rsid w:val="003F5E2C"/>
    <w:rPr>
      <w:i/>
      <w:iCs/>
      <w:color w:val="4F81BD" w:themeColor="accent1"/>
    </w:rPr>
  </w:style>
  <w:style w:type="character" w:styleId="af2">
    <w:name w:val="Strong"/>
    <w:basedOn w:val="a0"/>
    <w:uiPriority w:val="22"/>
    <w:qFormat/>
    <w:rsid w:val="003F5E2C"/>
    <w:rPr>
      <w:b/>
      <w:bCs/>
    </w:rPr>
  </w:style>
  <w:style w:type="paragraph" w:styleId="2">
    <w:name w:val="Quote"/>
    <w:basedOn w:val="a"/>
    <w:next w:val="a"/>
    <w:link w:val="20"/>
    <w:uiPriority w:val="29"/>
    <w:qFormat/>
    <w:rsid w:val="003F5E2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0">
    <w:name w:val="Цитата 2 Знак"/>
    <w:basedOn w:val="a0"/>
    <w:link w:val="2"/>
    <w:uiPriority w:val="29"/>
    <w:rsid w:val="003F5E2C"/>
    <w:rPr>
      <w:i/>
      <w:iCs/>
      <w:color w:val="404040" w:themeColor="text1" w:themeTint="BF"/>
      <w:sz w:val="22"/>
      <w:szCs w:val="22"/>
      <w:lang w:eastAsia="en-US"/>
    </w:rPr>
  </w:style>
  <w:style w:type="character" w:styleId="af3">
    <w:name w:val="Hyperlink"/>
    <w:uiPriority w:val="99"/>
    <w:unhideWhenUsed/>
    <w:rsid w:val="005121AF"/>
    <w:rPr>
      <w:color w:val="0000FF"/>
      <w:u w:val="single"/>
    </w:rPr>
  </w:style>
  <w:style w:type="paragraph" w:styleId="af4">
    <w:name w:val="Body Text"/>
    <w:basedOn w:val="a"/>
    <w:link w:val="af5"/>
    <w:uiPriority w:val="1"/>
    <w:qFormat/>
    <w:rsid w:val="006C5A8F"/>
    <w:pPr>
      <w:widowControl w:val="0"/>
      <w:spacing w:after="0" w:line="240" w:lineRule="auto"/>
      <w:ind w:left="379"/>
    </w:pPr>
    <w:rPr>
      <w:rFonts w:cstheme="minorBidi"/>
      <w:sz w:val="20"/>
      <w:szCs w:val="20"/>
      <w:lang w:val="en-US"/>
    </w:rPr>
  </w:style>
  <w:style w:type="character" w:customStyle="1" w:styleId="af5">
    <w:name w:val="Основной текст Знак"/>
    <w:basedOn w:val="a0"/>
    <w:link w:val="af4"/>
    <w:uiPriority w:val="1"/>
    <w:rsid w:val="006C5A8F"/>
    <w:rPr>
      <w:rFonts w:cstheme="minorBidi"/>
      <w:lang w:val="en-US" w:eastAsia="en-US"/>
    </w:rPr>
  </w:style>
  <w:style w:type="character" w:styleId="af6">
    <w:name w:val="FollowedHyperlink"/>
    <w:basedOn w:val="a0"/>
    <w:uiPriority w:val="99"/>
    <w:semiHidden/>
    <w:unhideWhenUsed/>
    <w:rsid w:val="00AC179B"/>
    <w:rPr>
      <w:color w:val="800080" w:themeColor="followedHyperlink"/>
      <w:u w:val="single"/>
    </w:rPr>
  </w:style>
  <w:style w:type="character" w:styleId="af7">
    <w:name w:val="Unresolved Mention"/>
    <w:basedOn w:val="a0"/>
    <w:uiPriority w:val="99"/>
    <w:semiHidden/>
    <w:unhideWhenUsed/>
    <w:rsid w:val="00AD124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76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0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4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11.png"/><Relationship Id="rId34" Type="http://schemas.openxmlformats.org/officeDocument/2006/relationships/image" Target="media/image17.png"/><Relationship Id="rId42" Type="http://schemas.openxmlformats.org/officeDocument/2006/relationships/image" Target="media/image22.png"/><Relationship Id="rId47" Type="http://schemas.openxmlformats.org/officeDocument/2006/relationships/hyperlink" Target="https://bm-diler.ru/wp-content/uploads/2021/10/02-J57-%D0%B4%D0%B8%D0%B0%D0%B3%D1%80%D0%B0%D0%BC%D0%BC%D0%B0-%D0%B3%D1%80%D1%83%D0%B7%D0%BE%D0%BF%D0%BE%D0%B4%D1%8A%D0%B5%D0%BC%D0%BD%D0%BE%D1%81%D1%82%D0%B8.jpg" TargetMode="External"/><Relationship Id="rId50" Type="http://schemas.openxmlformats.org/officeDocument/2006/relationships/image" Target="media/image26.jpeg"/><Relationship Id="rId55" Type="http://schemas.openxmlformats.org/officeDocument/2006/relationships/hyperlink" Target="https://bm-diler.ru/wp-content/themes/bm-diler/js/pdf_iframe/web/viewer.html?file=/wp-content/uploads/2021/08/%D0%98%D0%BD%D1%84%D0%BE%D0%B3%D1%80%D0%B0%D1%84%D0%B8%D0%BA%D0%B0-%D0%BF%D1%80%D0%BE-%D0%B2%D1%8B%D1%81%D0%BE%D1%82%D1%83-%D1%82%D0%B5%D0%BB%D0%B5%D1%81%D0%BA%D0%BE%D0%BF%D0%B8%D1%87%D0%B5%D1%81%D0%BA%D0%BE%D0%B3%D0%BE-%D0%BC%D0%B8%D0%BD%D0%B8%D0%BF%D0%BE%D0%B3%D1%80%D1%83%D0%B7%D1%87%D0%B8%D0%BA%D0%B0-BSL350EX.pdf#page=1&amp;zoom=auto,-30,3519" TargetMode="External"/><Relationship Id="rId63" Type="http://schemas.openxmlformats.org/officeDocument/2006/relationships/hyperlink" Target="https://youtu.be/qN2o5KBwXhw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youtu.be/LkJDrkorD_w?t=182" TargetMode="External"/><Relationship Id="rId29" Type="http://schemas.openxmlformats.org/officeDocument/2006/relationships/hyperlink" Target="https://youtu.be/-7UzDsizlMs?t=837" TargetMode="External"/><Relationship Id="rId11" Type="http://schemas.openxmlformats.org/officeDocument/2006/relationships/image" Target="media/image4.png"/><Relationship Id="rId24" Type="http://schemas.microsoft.com/office/2007/relationships/hdphoto" Target="media/hdphoto1.wdp"/><Relationship Id="rId32" Type="http://schemas.openxmlformats.org/officeDocument/2006/relationships/image" Target="media/image16.png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45" Type="http://schemas.openxmlformats.org/officeDocument/2006/relationships/image" Target="media/image24.png"/><Relationship Id="rId53" Type="http://schemas.openxmlformats.org/officeDocument/2006/relationships/hyperlink" Target="https://bm-diler.ru/wp-content/uploads/2021/10/%D0%98%D0%BD%D1%84%D0%BE%D0%B3%D1%80%D0%B0%D1%84%D0%B8%D0%BA%D0%B0-%D0%A2%D0%B8%D0%BF%D1%8B-%D0%BF%D0%BE%D0%B4%D1%8A%D0%B5%D0%BC%D0%B0-%D1%81%D1%82%D1%80%D0%B5%D0%BB%D1%8B-BAWOO.jpg" TargetMode="External"/><Relationship Id="rId58" Type="http://schemas.openxmlformats.org/officeDocument/2006/relationships/image" Target="media/image31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yperlink" Target="https://youtu.be/eDdAWOswtDA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22" Type="http://schemas.openxmlformats.org/officeDocument/2006/relationships/hyperlink" Target="https://youtu.be/k5DQ7_6SPyc?t=1603" TargetMode="External"/><Relationship Id="rId27" Type="http://schemas.openxmlformats.org/officeDocument/2006/relationships/hyperlink" Target="https://youtu.be/LkJDrkorD_w?t=228" TargetMode="External"/><Relationship Id="rId30" Type="http://schemas.openxmlformats.org/officeDocument/2006/relationships/image" Target="media/image15.png"/><Relationship Id="rId35" Type="http://schemas.openxmlformats.org/officeDocument/2006/relationships/image" Target="media/image18.png"/><Relationship Id="rId43" Type="http://schemas.openxmlformats.org/officeDocument/2006/relationships/hyperlink" Target="https://youtu.be/LkJDrkorD_w?t=651" TargetMode="External"/><Relationship Id="rId48" Type="http://schemas.openxmlformats.org/officeDocument/2006/relationships/image" Target="media/image25.jpeg"/><Relationship Id="rId56" Type="http://schemas.openxmlformats.org/officeDocument/2006/relationships/image" Target="media/image29.jpeg"/><Relationship Id="rId64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hyperlink" Target="https://bm-diler.ru/wp-content/themes/bm-diler/js/pdf_iframe/web/viewer.html?file=/wp-content/uploads/2021/12/%D0%A3%D0%BF%D1%80%D0%B0%D0%B2%D0%BB%D0%B5%D0%BD%D0%B8%D0%B5.pdf#page=3&amp;zoom=auto,-93,408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hyperlink" Target="https://youtu.be/LkJDrkorD_w?t=958" TargetMode="External"/><Relationship Id="rId33" Type="http://schemas.openxmlformats.org/officeDocument/2006/relationships/hyperlink" Target="https://youtu.be/LkJDrkorD_w?t=724" TargetMode="External"/><Relationship Id="rId38" Type="http://schemas.openxmlformats.org/officeDocument/2006/relationships/image" Target="media/image20.png"/><Relationship Id="rId46" Type="http://schemas.openxmlformats.org/officeDocument/2006/relationships/hyperlink" Target="https://youtu.be/-7UzDsizlMs?t=80" TargetMode="External"/><Relationship Id="rId59" Type="http://schemas.openxmlformats.org/officeDocument/2006/relationships/hyperlink" Target="https://youtu.be/LkJDrkorD_w" TargetMode="External"/><Relationship Id="rId67" Type="http://schemas.openxmlformats.org/officeDocument/2006/relationships/theme" Target="theme/theme1.xml"/><Relationship Id="rId20" Type="http://schemas.openxmlformats.org/officeDocument/2006/relationships/hyperlink" Target="https://youtu.be/LkJDrkorD_w?t=220" TargetMode="External"/><Relationship Id="rId41" Type="http://schemas.openxmlformats.org/officeDocument/2006/relationships/hyperlink" Target="https://youtu.be/k5DQ7_6SPyc?t=2509" TargetMode="External"/><Relationship Id="rId54" Type="http://schemas.openxmlformats.org/officeDocument/2006/relationships/image" Target="media/image28.jpeg"/><Relationship Id="rId62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image" Target="media/image14.png"/><Relationship Id="rId36" Type="http://schemas.openxmlformats.org/officeDocument/2006/relationships/hyperlink" Target="https://youtu.be/LkJDrkorD_w?t=620" TargetMode="External"/><Relationship Id="rId49" Type="http://schemas.openxmlformats.org/officeDocument/2006/relationships/hyperlink" Target="https://bm-diler.ru/wp-content/themes/bm-diler/js/pdf_iframe/web/viewer.html?file=/wp-content/uploads/2021/04/Bawoo-for-agriculture.pdf#page=1&amp;zoom=auto,-106,540" TargetMode="External"/><Relationship Id="rId57" Type="http://schemas.openxmlformats.org/officeDocument/2006/relationships/image" Target="media/image30.jpeg"/><Relationship Id="rId10" Type="http://schemas.openxmlformats.org/officeDocument/2006/relationships/image" Target="media/image3.png"/><Relationship Id="rId31" Type="http://schemas.openxmlformats.org/officeDocument/2006/relationships/hyperlink" Target="https://youtu.be/k5DQ7_6SPyc?t=990" TargetMode="External"/><Relationship Id="rId44" Type="http://schemas.openxmlformats.org/officeDocument/2006/relationships/image" Target="media/image23.jpg"/><Relationship Id="rId52" Type="http://schemas.openxmlformats.org/officeDocument/2006/relationships/image" Target="media/image27.jpeg"/><Relationship Id="rId60" Type="http://schemas.openxmlformats.org/officeDocument/2006/relationships/image" Target="media/image32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hyperlink" Target="https://youtu.be/s-_EcPi4GWQ?t=1425" TargetMode="External"/><Relationship Id="rId39" Type="http://schemas.openxmlformats.org/officeDocument/2006/relationships/hyperlink" Target="https://youtu.be/LkJDrkorD_w?t=563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6.jpeg"/><Relationship Id="rId2" Type="http://schemas.openxmlformats.org/officeDocument/2006/relationships/image" Target="media/image35.png"/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0F56AB-EB4F-46AA-AB80-86FBDAC998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1583</Words>
  <Characters>9029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Артем Тимошенко</dc:creator>
  <cp:keywords/>
  <dc:description/>
  <cp:lastModifiedBy>Артем Соболев</cp:lastModifiedBy>
  <cp:revision>3</cp:revision>
  <cp:lastPrinted>2020-05-08T12:04:00Z</cp:lastPrinted>
  <dcterms:created xsi:type="dcterms:W3CDTF">2023-03-23T13:10:00Z</dcterms:created>
  <dcterms:modified xsi:type="dcterms:W3CDTF">2023-04-03T17:14:00Z</dcterms:modified>
</cp:coreProperties>
</file>