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74F" w:rsidRPr="002020CF" w:rsidRDefault="00255CC7" w:rsidP="00670292">
      <w:pPr>
        <w:shd w:val="clear" w:color="auto" w:fill="FF9966"/>
        <w:jc w:val="center"/>
        <w:rPr>
          <w:rFonts w:ascii="Verdana" w:hAnsi="Verdana" w:cstheme="minorHAnsi"/>
          <w:sz w:val="32"/>
          <w:szCs w:val="32"/>
        </w:rPr>
      </w:pPr>
      <w:r w:rsidRPr="003A674F">
        <w:rPr>
          <w:rFonts w:ascii="Verdana" w:hAnsi="Verdana" w:cstheme="minorHAnsi"/>
          <w:sz w:val="32"/>
          <w:szCs w:val="32"/>
        </w:rPr>
        <w:t>Лесной</w:t>
      </w:r>
      <w:r w:rsidRPr="002020CF">
        <w:rPr>
          <w:rFonts w:ascii="Verdana" w:hAnsi="Verdana" w:cstheme="minorHAnsi"/>
          <w:sz w:val="32"/>
          <w:szCs w:val="32"/>
        </w:rPr>
        <w:t xml:space="preserve"> </w:t>
      </w:r>
      <w:r w:rsidRPr="003A674F">
        <w:rPr>
          <w:rFonts w:ascii="Verdana" w:hAnsi="Verdana" w:cstheme="minorHAnsi"/>
          <w:sz w:val="32"/>
          <w:szCs w:val="32"/>
        </w:rPr>
        <w:t>мульчер</w:t>
      </w:r>
      <w:r w:rsidRPr="002020CF">
        <w:rPr>
          <w:rFonts w:ascii="Verdana" w:hAnsi="Verdana" w:cstheme="minorHAnsi"/>
          <w:sz w:val="32"/>
          <w:szCs w:val="32"/>
        </w:rPr>
        <w:t xml:space="preserve"> </w:t>
      </w:r>
      <w:r w:rsidR="00D028CC">
        <w:rPr>
          <w:rFonts w:ascii="Verdana" w:hAnsi="Verdana" w:cstheme="minorHAnsi"/>
          <w:sz w:val="32"/>
          <w:szCs w:val="32"/>
          <w:lang w:val="en-US"/>
        </w:rPr>
        <w:t>F</w:t>
      </w:r>
      <w:r w:rsidR="00D028CC" w:rsidRPr="002020CF">
        <w:rPr>
          <w:rFonts w:ascii="Verdana" w:hAnsi="Verdana" w:cstheme="minorHAnsi"/>
          <w:sz w:val="32"/>
          <w:szCs w:val="32"/>
        </w:rPr>
        <w:t>Ö</w:t>
      </w:r>
      <w:r w:rsidR="00D028CC">
        <w:rPr>
          <w:rFonts w:ascii="Verdana" w:hAnsi="Verdana" w:cstheme="minorHAnsi"/>
          <w:sz w:val="32"/>
          <w:szCs w:val="32"/>
          <w:lang w:val="en-US"/>
        </w:rPr>
        <w:t>RSTER</w:t>
      </w:r>
      <w:r w:rsidRPr="002020CF">
        <w:rPr>
          <w:rFonts w:ascii="Verdana" w:hAnsi="Verdana" w:cstheme="minorHAnsi"/>
          <w:sz w:val="32"/>
          <w:szCs w:val="32"/>
        </w:rPr>
        <w:t xml:space="preserve"> </w:t>
      </w:r>
    </w:p>
    <w:p w:rsidR="00A85494" w:rsidRPr="002020CF" w:rsidRDefault="00471EE6" w:rsidP="00255CC7">
      <w:pPr>
        <w:jc w:val="center"/>
        <w:rPr>
          <w:rFonts w:ascii="Verdana" w:hAnsi="Verdana" w:cstheme="minorHAnsi"/>
          <w:b/>
          <w:sz w:val="36"/>
          <w:szCs w:val="32"/>
        </w:rPr>
      </w:pPr>
      <w:r>
        <w:rPr>
          <w:rFonts w:ascii="Verdana" w:hAnsi="Verdana" w:cstheme="minorHAnsi"/>
          <w:b/>
          <w:sz w:val="36"/>
          <w:szCs w:val="32"/>
          <w:lang w:val="en-US"/>
        </w:rPr>
        <w:t>UM</w:t>
      </w:r>
      <w:r w:rsidR="000052D4" w:rsidRPr="002020CF">
        <w:rPr>
          <w:rFonts w:ascii="Verdana" w:hAnsi="Verdana" w:cstheme="minorHAnsi"/>
          <w:b/>
          <w:sz w:val="36"/>
          <w:szCs w:val="32"/>
        </w:rPr>
        <w:t>-</w:t>
      </w:r>
      <w:r w:rsidR="009C344E">
        <w:rPr>
          <w:rFonts w:ascii="Verdana" w:hAnsi="Verdana" w:cstheme="minorHAnsi"/>
          <w:b/>
          <w:sz w:val="36"/>
          <w:szCs w:val="32"/>
          <w:lang w:val="en-US"/>
        </w:rPr>
        <w:t>V</w:t>
      </w:r>
      <w:r w:rsidR="000052D4" w:rsidRPr="002020CF">
        <w:rPr>
          <w:rFonts w:ascii="Verdana" w:hAnsi="Verdana" w:cstheme="minorHAnsi"/>
          <w:b/>
          <w:sz w:val="36"/>
          <w:szCs w:val="32"/>
        </w:rPr>
        <w:t xml:space="preserve"> 1</w:t>
      </w:r>
      <w:r w:rsidRPr="002020CF">
        <w:rPr>
          <w:rFonts w:ascii="Verdana" w:hAnsi="Verdana" w:cstheme="minorHAnsi"/>
          <w:b/>
          <w:sz w:val="36"/>
          <w:szCs w:val="32"/>
        </w:rPr>
        <w:t>6</w:t>
      </w:r>
      <w:r w:rsidR="000052D4" w:rsidRPr="002020CF">
        <w:rPr>
          <w:rFonts w:ascii="Verdana" w:hAnsi="Verdana" w:cstheme="minorHAnsi"/>
          <w:b/>
          <w:sz w:val="36"/>
          <w:szCs w:val="32"/>
        </w:rPr>
        <w:t>0</w:t>
      </w:r>
    </w:p>
    <w:p w:rsidR="00471EE6" w:rsidRPr="00471EE6" w:rsidRDefault="0093014D" w:rsidP="0047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i1025" type="#_x0000_t75" style="width:196.5pt;height:199.15pt">
            <v:imagedata r:id="rId7" o:title="7-removebg-preview" croptop="1214f" cropbottom="7234f" cropleft="6291f" cropright="2909f"/>
          </v:shape>
        </w:pict>
      </w:r>
    </w:p>
    <w:p w:rsidR="00F1412A" w:rsidRPr="00E541C2" w:rsidRDefault="00F1412A" w:rsidP="00F1412A">
      <w:pPr>
        <w:pStyle w:val="aa"/>
        <w:ind w:firstLine="709"/>
        <w:jc w:val="both"/>
        <w:rPr>
          <w:rFonts w:ascii="Verdana" w:hAnsi="Verdana"/>
          <w:color w:val="000000"/>
          <w:sz w:val="22"/>
          <w:szCs w:val="22"/>
        </w:rPr>
      </w:pPr>
      <w:r w:rsidRPr="00E541C2">
        <w:rPr>
          <w:rFonts w:ascii="Verdana" w:hAnsi="Verdana"/>
          <w:color w:val="000000"/>
          <w:sz w:val="22"/>
          <w:szCs w:val="22"/>
        </w:rPr>
        <w:t>Уважаемый клиент, благодарим Вас за интерес, проявленный к нашему оборудованию и представляем Вашему вниманию лесной мульчер от ведущ</w:t>
      </w:r>
      <w:r w:rsidR="00FB4AE6">
        <w:rPr>
          <w:rFonts w:ascii="Verdana" w:hAnsi="Verdana"/>
          <w:color w:val="000000"/>
          <w:sz w:val="22"/>
          <w:szCs w:val="22"/>
        </w:rPr>
        <w:t>его производителя лесных мульчеров в Европе</w:t>
      </w:r>
      <w:r w:rsidRPr="00E541C2">
        <w:rPr>
          <w:rFonts w:ascii="Verdana" w:hAnsi="Verdana"/>
          <w:color w:val="000000"/>
          <w:sz w:val="22"/>
          <w:szCs w:val="22"/>
        </w:rPr>
        <w:t xml:space="preserve">. </w:t>
      </w:r>
    </w:p>
    <w:p w:rsidR="00F1412A" w:rsidRPr="00D028CC" w:rsidRDefault="00DE0EEB" w:rsidP="00670292">
      <w:pPr>
        <w:shd w:val="clear" w:color="auto" w:fill="FF9966"/>
        <w:jc w:val="center"/>
        <w:rPr>
          <w:rFonts w:ascii="Verdana" w:hAnsi="Verdana" w:cstheme="minorHAnsi"/>
          <w:sz w:val="24"/>
          <w:szCs w:val="18"/>
          <w:shd w:val="clear" w:color="auto" w:fill="FF6600"/>
        </w:rPr>
      </w:pPr>
      <w:r w:rsidRPr="00DE0EEB">
        <w:rPr>
          <w:rFonts w:ascii="Verdana" w:hAnsi="Verdana"/>
          <w:noProof/>
          <w:color w:val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42280</wp:posOffset>
            </wp:positionH>
            <wp:positionV relativeFrom="paragraph">
              <wp:posOffset>143979</wp:posOffset>
            </wp:positionV>
            <wp:extent cx="5833092" cy="981630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39" cy="98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2A" w:rsidRPr="00FB4AE6">
        <w:rPr>
          <w:rFonts w:ascii="Verdana" w:hAnsi="Verdana" w:cstheme="minorHAnsi"/>
          <w:noProof/>
          <w:sz w:val="24"/>
          <w:szCs w:val="18"/>
          <w:shd w:val="clear" w:color="auto" w:fill="FF9966"/>
          <w:lang w:eastAsia="ru-RU"/>
        </w:rPr>
        <w:drawing>
          <wp:anchor distT="0" distB="0" distL="114300" distR="114300" simplePos="0" relativeHeight="251659264" behindDoc="1" locked="0" layoutInCell="1" allowOverlap="1" wp14:anchorId="4175AB7B" wp14:editId="5A406B58">
            <wp:simplePos x="0" y="0"/>
            <wp:positionH relativeFrom="column">
              <wp:posOffset>-3810</wp:posOffset>
            </wp:positionH>
            <wp:positionV relativeFrom="paragraph">
              <wp:posOffset>132080</wp:posOffset>
            </wp:positionV>
            <wp:extent cx="5940425" cy="101727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2A" w:rsidRPr="00FB4AE6">
        <w:rPr>
          <w:rFonts w:ascii="Verdana" w:hAnsi="Verdana" w:cstheme="minorHAnsi"/>
          <w:sz w:val="24"/>
          <w:szCs w:val="18"/>
          <w:shd w:val="clear" w:color="auto" w:fill="FF9966"/>
        </w:rPr>
        <w:t xml:space="preserve">ВАШИ ВЫГОДЫ С МУЛЬЧЕРОМ </w:t>
      </w:r>
      <w:r w:rsidR="00D028CC" w:rsidRPr="00FB4AE6">
        <w:rPr>
          <w:rFonts w:ascii="Verdana" w:hAnsi="Verdana" w:cstheme="minorHAnsi"/>
          <w:sz w:val="24"/>
          <w:szCs w:val="18"/>
          <w:shd w:val="clear" w:color="auto" w:fill="FF9966"/>
          <w:lang w:val="en-US"/>
        </w:rPr>
        <w:t>F</w:t>
      </w:r>
      <w:r w:rsidR="00D028CC" w:rsidRPr="00FB4AE6">
        <w:rPr>
          <w:rFonts w:ascii="Verdana" w:hAnsi="Verdana" w:cstheme="minorHAnsi"/>
          <w:sz w:val="24"/>
          <w:szCs w:val="18"/>
          <w:shd w:val="clear" w:color="auto" w:fill="FF9966"/>
        </w:rPr>
        <w:t>Ö</w:t>
      </w:r>
      <w:r w:rsidR="00D028CC" w:rsidRPr="00FB4AE6">
        <w:rPr>
          <w:rFonts w:ascii="Verdana" w:hAnsi="Verdana" w:cstheme="minorHAnsi"/>
          <w:sz w:val="24"/>
          <w:szCs w:val="18"/>
          <w:shd w:val="clear" w:color="auto" w:fill="FF9966"/>
          <w:lang w:val="en-US"/>
        </w:rPr>
        <w:t>RSTER</w:t>
      </w:r>
    </w:p>
    <w:p w:rsidR="00F1412A" w:rsidRPr="00CA162C" w:rsidRDefault="00EF3F71" w:rsidP="00F1412A">
      <w:pPr>
        <w:ind w:left="1418" w:right="424"/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Модели для измельчения древесины диаметром до 50 см. Вариации моделей для носителей от 50 до 300 л.с. – точный подбор </w:t>
      </w:r>
      <w:r w:rsidR="00FE5917">
        <w:rPr>
          <w:rFonts w:ascii="Verdana" w:hAnsi="Verdana"/>
          <w:szCs w:val="18"/>
        </w:rPr>
        <w:t>обеспечит превосходную производительность</w:t>
      </w:r>
    </w:p>
    <w:p w:rsidR="00F1412A" w:rsidRDefault="00DE0EEB" w:rsidP="00F1412A">
      <w:pPr>
        <w:spacing w:after="0"/>
        <w:ind w:left="1418" w:right="425"/>
        <w:rPr>
          <w:rFonts w:ascii="Verdana" w:hAnsi="Verdana"/>
          <w:szCs w:val="18"/>
        </w:rPr>
      </w:pPr>
      <w:r w:rsidRPr="00FE5917">
        <w:rPr>
          <w:rFonts w:ascii="Verdana" w:hAnsi="Verdana"/>
          <w:noProof/>
          <w:color w:val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5906135" cy="8578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1"/>
                    <a:stretch/>
                  </pic:blipFill>
                  <pic:spPr bwMode="auto">
                    <a:xfrm>
                      <a:off x="0" y="0"/>
                      <a:ext cx="5906135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2A" w:rsidRPr="00CA162C" w:rsidRDefault="00DE0EEB" w:rsidP="00F1412A">
      <w:pPr>
        <w:ind w:left="1418" w:right="424"/>
        <w:rPr>
          <w:rFonts w:ascii="Verdana" w:hAnsi="Verdana"/>
          <w:szCs w:val="18"/>
        </w:rPr>
      </w:pPr>
      <w:r w:rsidRPr="00DE0EEB">
        <w:rPr>
          <w:rFonts w:ascii="Verdana" w:hAnsi="Verdana" w:cstheme="minorHAnsi"/>
          <w:noProof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32991</wp:posOffset>
            </wp:positionH>
            <wp:positionV relativeFrom="paragraph">
              <wp:posOffset>570016</wp:posOffset>
            </wp:positionV>
            <wp:extent cx="5842661" cy="825030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61" cy="82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B51">
        <w:rPr>
          <w:rFonts w:ascii="Verdana" w:hAnsi="Verdana"/>
          <w:szCs w:val="18"/>
        </w:rPr>
        <w:t xml:space="preserve">Увеличенный ресурс. </w:t>
      </w:r>
      <w:r w:rsidR="00EF3F71">
        <w:rPr>
          <w:rFonts w:ascii="Verdana" w:hAnsi="Verdana"/>
          <w:szCs w:val="18"/>
        </w:rPr>
        <w:t>Стоимость двустороннего резца в сравнении с двумя комплектами односторонних позволяет сэкономить до 130 000 руб при одной замене</w:t>
      </w:r>
    </w:p>
    <w:p w:rsidR="00F1412A" w:rsidRPr="00CA162C" w:rsidRDefault="00F1412A" w:rsidP="00F1412A">
      <w:pPr>
        <w:spacing w:after="0"/>
        <w:ind w:left="1418" w:right="425" w:firstLine="708"/>
        <w:rPr>
          <w:rFonts w:ascii="Verdana" w:hAnsi="Verdana"/>
          <w:sz w:val="4"/>
          <w:szCs w:val="18"/>
        </w:rPr>
      </w:pPr>
    </w:p>
    <w:p w:rsidR="00F1412A" w:rsidRDefault="00EF3F71" w:rsidP="00F1412A">
      <w:pPr>
        <w:ind w:left="1418" w:right="424"/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Усиленные резцы с тремя напайками. Увеличение производительности измельчения на 20%, что экономически оправдывает такое технологическое решение </w:t>
      </w:r>
    </w:p>
    <w:p w:rsidR="00F1412A" w:rsidRPr="00CA162C" w:rsidRDefault="00DE0EEB" w:rsidP="00F1412A">
      <w:pPr>
        <w:spacing w:after="0"/>
        <w:ind w:left="1418" w:right="425"/>
        <w:rPr>
          <w:rFonts w:ascii="Verdana" w:hAnsi="Verdana"/>
          <w:i/>
          <w:iCs/>
          <w:szCs w:val="18"/>
        </w:rPr>
      </w:pPr>
      <w:r w:rsidRPr="00DE0EEB">
        <w:rPr>
          <w:rFonts w:ascii="Verdana" w:hAnsi="Verdana"/>
          <w:noProof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30208</wp:posOffset>
            </wp:positionH>
            <wp:positionV relativeFrom="paragraph">
              <wp:posOffset>59484</wp:posOffset>
            </wp:positionV>
            <wp:extent cx="5842635" cy="854380"/>
            <wp:effectExtent l="0" t="0" r="571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66" cy="86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2A" w:rsidRPr="00CA162C" w:rsidRDefault="00EF3F71" w:rsidP="00F1412A">
      <w:pPr>
        <w:ind w:left="1418" w:right="424"/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Непревзойдённая надежность и сохранение остаточной стоимости. Конструкция мульчера только из сталей </w:t>
      </w:r>
      <w:r>
        <w:rPr>
          <w:rFonts w:ascii="Verdana" w:hAnsi="Verdana"/>
          <w:szCs w:val="18"/>
          <w:lang w:val="en-US"/>
        </w:rPr>
        <w:t>Domex</w:t>
      </w:r>
      <w:r w:rsidRPr="00EF3F71">
        <w:rPr>
          <w:rFonts w:ascii="Verdana" w:hAnsi="Verdana"/>
          <w:szCs w:val="18"/>
        </w:rPr>
        <w:t xml:space="preserve"> </w:t>
      </w:r>
      <w:r>
        <w:rPr>
          <w:rFonts w:ascii="Verdana" w:hAnsi="Verdana"/>
          <w:szCs w:val="18"/>
        </w:rPr>
        <w:t xml:space="preserve">и </w:t>
      </w:r>
      <w:r>
        <w:rPr>
          <w:rFonts w:ascii="Verdana" w:hAnsi="Verdana"/>
          <w:szCs w:val="18"/>
          <w:lang w:val="en-US"/>
        </w:rPr>
        <w:t>Hardox</w:t>
      </w:r>
      <w:r w:rsidRPr="00EF3F71">
        <w:rPr>
          <w:rFonts w:ascii="Verdana" w:hAnsi="Verdana"/>
          <w:szCs w:val="18"/>
        </w:rPr>
        <w:t xml:space="preserve"> – </w:t>
      </w:r>
      <w:r>
        <w:rPr>
          <w:rFonts w:ascii="Verdana" w:hAnsi="Verdana"/>
          <w:szCs w:val="18"/>
        </w:rPr>
        <w:t xml:space="preserve">непреложных авторитетов среди сталей. </w:t>
      </w:r>
      <w:r w:rsidR="00F1412A" w:rsidRPr="00CA162C">
        <w:rPr>
          <w:rFonts w:ascii="Verdana" w:hAnsi="Verdana"/>
          <w:szCs w:val="18"/>
        </w:rPr>
        <w:t xml:space="preserve"> </w:t>
      </w:r>
    </w:p>
    <w:p w:rsidR="00F1412A" w:rsidRPr="00CA162C" w:rsidRDefault="00031FBF" w:rsidP="00F1412A">
      <w:pPr>
        <w:ind w:left="1418" w:right="424"/>
        <w:rPr>
          <w:rFonts w:ascii="Verdana" w:hAnsi="Verdana"/>
          <w:szCs w:val="18"/>
        </w:rPr>
      </w:pPr>
      <w:r w:rsidRPr="00031FBF">
        <w:rPr>
          <w:rFonts w:ascii="Verdana" w:hAnsi="Verdana"/>
          <w:noProof/>
          <w:szCs w:val="1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46917</wp:posOffset>
            </wp:positionH>
            <wp:positionV relativeFrom="paragraph">
              <wp:posOffset>141841</wp:posOffset>
            </wp:positionV>
            <wp:extent cx="5752214" cy="807339"/>
            <wp:effectExtent l="0" t="0" r="127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02" cy="80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2A" w:rsidRPr="007C4BD9" w:rsidRDefault="00F1412A" w:rsidP="00F1412A">
      <w:pPr>
        <w:ind w:left="1418" w:right="424"/>
        <w:rPr>
          <w:rFonts w:ascii="Verdana" w:hAnsi="Verdana"/>
        </w:rPr>
      </w:pPr>
      <w:r w:rsidRPr="007C4BD9">
        <w:rPr>
          <w:rFonts w:ascii="Verdana" w:hAnsi="Verdana"/>
        </w:rPr>
        <w:t>Стабильная производительность всю смену – увеличение выработки от 15 ГА в месяц без роста издержек.</w:t>
      </w:r>
    </w:p>
    <w:p w:rsidR="00F1412A" w:rsidRPr="00CA162C" w:rsidRDefault="00F1412A" w:rsidP="00F1412A">
      <w:pPr>
        <w:pStyle w:val="aa"/>
        <w:jc w:val="both"/>
        <w:rPr>
          <w:rFonts w:ascii="Verdana" w:hAnsi="Verdana"/>
          <w:color w:val="000000"/>
        </w:rPr>
      </w:pPr>
    </w:p>
    <w:p w:rsidR="00F1412A" w:rsidRDefault="00F1412A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74"/>
        <w:gridCol w:w="1146"/>
        <w:gridCol w:w="4425"/>
      </w:tblGrid>
      <w:tr w:rsidR="0098691B" w:rsidRPr="003A674F" w:rsidTr="00670292">
        <w:trPr>
          <w:trHeight w:val="567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98691B" w:rsidRPr="003A674F" w:rsidRDefault="003A674F" w:rsidP="00471EE6">
            <w:pPr>
              <w:jc w:val="center"/>
              <w:rPr>
                <w:rFonts w:ascii="Verdana" w:hAnsi="Verdana" w:cstheme="minorHAnsi"/>
                <w:sz w:val="24"/>
                <w:szCs w:val="24"/>
                <w:lang w:val="en-US"/>
              </w:rPr>
            </w:pPr>
            <w:r w:rsidRPr="003A674F">
              <w:rPr>
                <w:rFonts w:ascii="Verdana" w:hAnsi="Verdana" w:cs="Times New Roman"/>
                <w:b/>
                <w:sz w:val="24"/>
                <w:szCs w:val="24"/>
              </w:rPr>
              <w:t xml:space="preserve">ТЕХНИЧЕСКИЕ ХАРАКТЕРИСТИКИ </w:t>
            </w:r>
            <w:r w:rsidR="000052D4" w:rsidRPr="000052D4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>U</w:t>
            </w:r>
            <w:r w:rsidR="00471EE6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>M</w:t>
            </w:r>
            <w:r w:rsidR="000052D4" w:rsidRPr="000052D4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>-</w:t>
            </w:r>
            <w:r w:rsidR="009C344E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>V</w:t>
            </w:r>
            <w:r w:rsidR="000052D4" w:rsidRPr="000052D4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 xml:space="preserve"> 1</w:t>
            </w:r>
            <w:r w:rsidR="00471EE6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>6</w:t>
            </w:r>
            <w:r w:rsidR="000052D4" w:rsidRPr="000052D4">
              <w:rPr>
                <w:rFonts w:ascii="Verdana" w:hAnsi="Verdana" w:cs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Рабочая ширина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0F4C281" wp14:editId="58D6B4D7">
                  <wp:extent cx="584791" cy="331147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68" cy="34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0052D4" w:rsidP="00471EE6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1</w:t>
            </w:r>
            <w:r w:rsidR="00471EE6">
              <w:rPr>
                <w:rFonts w:ascii="Verdana" w:hAnsi="Verdana" w:cstheme="minorHAnsi"/>
                <w:sz w:val="24"/>
                <w:szCs w:val="24"/>
                <w:lang w:val="en-US"/>
              </w:rPr>
              <w:t>6</w:t>
            </w: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00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Требуемая масса экскаватора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07BCBF6F" wp14:editId="6F08AA7C">
                  <wp:extent cx="485848" cy="334415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84" cy="34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471EE6" w:rsidP="002020CF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16</w:t>
            </w:r>
            <w:r w:rsidR="00877B4E">
              <w:rPr>
                <w:rFonts w:ascii="Verdana" w:hAnsi="Verdana" w:cstheme="minorHAnsi"/>
                <w:sz w:val="24"/>
                <w:szCs w:val="24"/>
                <w:lang w:val="en-US"/>
              </w:rPr>
              <w:t>-</w:t>
            </w:r>
            <w:r w:rsidR="00466666">
              <w:rPr>
                <w:rFonts w:ascii="Verdana" w:hAnsi="Verdana" w:cstheme="minorHAnsi"/>
                <w:sz w:val="24"/>
                <w:szCs w:val="24"/>
                <w:lang w:val="en-US"/>
              </w:rPr>
              <w:t>2</w:t>
            </w:r>
            <w:r w:rsidR="002020CF">
              <w:rPr>
                <w:rFonts w:ascii="Verdana" w:hAnsi="Verdana" w:cstheme="minorHAnsi"/>
                <w:sz w:val="24"/>
                <w:szCs w:val="24"/>
                <w:lang w:val="en-US"/>
              </w:rPr>
              <w:t>4</w:t>
            </w:r>
            <w:r w:rsidR="000052D4">
              <w:rPr>
                <w:rFonts w:ascii="Verdana" w:hAnsi="Verdana" w:cstheme="minorHAnsi"/>
                <w:sz w:val="24"/>
                <w:szCs w:val="24"/>
                <w:lang w:val="en-US"/>
              </w:rPr>
              <w:t xml:space="preserve"> 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 xml:space="preserve"> тонн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Диаметр измельчения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36378" wp14:editId="377BFBDD">
                  <wp:extent cx="351129" cy="34673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11" cy="3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466666" w:rsidP="00466666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25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 xml:space="preserve"> см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Вес мульчера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B66E5" wp14:editId="4C672B8B">
                  <wp:extent cx="241402" cy="305776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" cy="3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466666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1120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 xml:space="preserve"> кг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Требуемый поток гидравлики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4474A7CF" wp14:editId="4A569640">
                  <wp:extent cx="265814" cy="342760"/>
                  <wp:effectExtent l="0" t="0" r="127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61" cy="35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466666" w:rsidP="00466666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110-120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 xml:space="preserve"> л/мин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 xml:space="preserve">Максимальное давление 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/>
                <w:noProof/>
                <w:lang w:eastAsia="ru-RU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12E2816" wp14:editId="32C491E2">
                  <wp:extent cx="297711" cy="352393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2" cy="37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0052D4" w:rsidP="00466666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3</w:t>
            </w:r>
            <w:r w:rsidR="00466666">
              <w:rPr>
                <w:rFonts w:ascii="Verdana" w:hAnsi="Verdana" w:cstheme="minorHAnsi"/>
                <w:sz w:val="24"/>
                <w:szCs w:val="24"/>
                <w:lang w:val="en-US"/>
              </w:rPr>
              <w:t>0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>0 бар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Количество ремней привода</w:t>
            </w:r>
          </w:p>
        </w:tc>
        <w:tc>
          <w:tcPr>
            <w:tcW w:w="1146" w:type="dxa"/>
            <w:vAlign w:val="center"/>
          </w:tcPr>
          <w:p w:rsidR="00D34737" w:rsidRPr="007506D6" w:rsidRDefault="00D34737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D1FF5" wp14:editId="0BDFD33F">
                  <wp:extent cx="248717" cy="34322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1" cy="37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0052D4" w:rsidRDefault="00287AC1" w:rsidP="00D34737">
            <w:pPr>
              <w:rPr>
                <w:rFonts w:ascii="Verdana" w:hAnsi="Verdana" w:cstheme="minorHAnsi"/>
                <w:sz w:val="24"/>
                <w:szCs w:val="24"/>
                <w:lang w:val="en-US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5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Количество фиксированных резцов</w:t>
            </w:r>
          </w:p>
        </w:tc>
        <w:tc>
          <w:tcPr>
            <w:tcW w:w="1146" w:type="dxa"/>
            <w:vAlign w:val="center"/>
          </w:tcPr>
          <w:p w:rsidR="00D34737" w:rsidRPr="003A674F" w:rsidRDefault="009C344E" w:rsidP="00D34737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9C344E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A44F8" wp14:editId="128D195C">
                  <wp:extent cx="327025" cy="341667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44" cy="35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466666" w:rsidP="000052D4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30</w:t>
            </w:r>
            <w:r w:rsidR="000052D4">
              <w:rPr>
                <w:rFonts w:ascii="Verdana" w:hAnsi="Verdana" w:cstheme="minorHAnsi"/>
                <w:sz w:val="24"/>
                <w:szCs w:val="24"/>
                <w:lang w:val="en-US"/>
              </w:rPr>
              <w:t xml:space="preserve"> 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>штук</w:t>
            </w:r>
          </w:p>
        </w:tc>
      </w:tr>
      <w:tr w:rsidR="00D34737" w:rsidRPr="003A674F" w:rsidTr="00D34737">
        <w:trPr>
          <w:trHeight w:val="567"/>
        </w:trPr>
        <w:tc>
          <w:tcPr>
            <w:tcW w:w="3774" w:type="dxa"/>
            <w:shd w:val="clear" w:color="auto" w:fill="FF9966"/>
            <w:vAlign w:val="center"/>
          </w:tcPr>
          <w:p w:rsidR="00D34737" w:rsidRPr="007506D6" w:rsidRDefault="00D34737" w:rsidP="00D34737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Диаметр ротора</w:t>
            </w:r>
          </w:p>
        </w:tc>
        <w:tc>
          <w:tcPr>
            <w:tcW w:w="1146" w:type="dxa"/>
            <w:vAlign w:val="center"/>
          </w:tcPr>
          <w:p w:rsidR="00D34737" w:rsidRPr="003A674F" w:rsidRDefault="00D34737" w:rsidP="00D34737">
            <w:pPr>
              <w:jc w:val="center"/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</w:pPr>
            <w:r w:rsidRPr="003A674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AA157" wp14:editId="282C6E62">
                  <wp:extent cx="430637" cy="34381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58" cy="36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vAlign w:val="center"/>
          </w:tcPr>
          <w:p w:rsidR="00D34737" w:rsidRPr="007506D6" w:rsidRDefault="000052D4" w:rsidP="00287AC1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5</w:t>
            </w:r>
            <w:r w:rsidR="00287AC1">
              <w:rPr>
                <w:rFonts w:ascii="Verdana" w:hAnsi="Verdana" w:cstheme="minorHAnsi"/>
                <w:sz w:val="24"/>
                <w:szCs w:val="24"/>
              </w:rPr>
              <w:t>1</w:t>
            </w:r>
            <w:r w:rsidR="00D34737" w:rsidRPr="007506D6">
              <w:rPr>
                <w:rFonts w:ascii="Verdana" w:hAnsi="Verdana" w:cstheme="minorHAnsi"/>
                <w:sz w:val="24"/>
                <w:szCs w:val="24"/>
              </w:rPr>
              <w:t>0 мм</w:t>
            </w:r>
          </w:p>
        </w:tc>
      </w:tr>
    </w:tbl>
    <w:p w:rsidR="00255CC7" w:rsidRDefault="00255CC7">
      <w:pPr>
        <w:rPr>
          <w:rFonts w:ascii="Verdana" w:hAnsi="Verdana" w:cstheme="minorHAnsi"/>
          <w:sz w:val="16"/>
          <w:szCs w:val="24"/>
        </w:rPr>
      </w:pPr>
    </w:p>
    <w:p w:rsidR="00F1412A" w:rsidRDefault="00F1412A">
      <w:pPr>
        <w:rPr>
          <w:rFonts w:ascii="Verdana" w:hAnsi="Verdana" w:cstheme="minorHAnsi"/>
          <w:sz w:val="16"/>
          <w:szCs w:val="24"/>
        </w:rPr>
      </w:pPr>
    </w:p>
    <w:p w:rsidR="00F1412A" w:rsidRPr="003A674F" w:rsidRDefault="00F1412A">
      <w:pPr>
        <w:rPr>
          <w:rFonts w:ascii="Verdana" w:hAnsi="Verdana" w:cstheme="minorHAnsi"/>
          <w:sz w:val="16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87"/>
        <w:gridCol w:w="1879"/>
        <w:gridCol w:w="1879"/>
      </w:tblGrid>
      <w:tr w:rsidR="00EE2DB5" w:rsidRPr="003A674F" w:rsidTr="000D7E1A">
        <w:trPr>
          <w:trHeight w:val="656"/>
        </w:trPr>
        <w:tc>
          <w:tcPr>
            <w:tcW w:w="5587" w:type="dxa"/>
            <w:vMerge w:val="restart"/>
          </w:tcPr>
          <w:p w:rsidR="00A64871" w:rsidRPr="003A674F" w:rsidRDefault="000B1BA1" w:rsidP="000D7E1A">
            <w:pPr>
              <w:rPr>
                <w:rFonts w:ascii="Verdana" w:hAnsi="Verdana" w:cstheme="minorHAnsi"/>
                <w:sz w:val="24"/>
                <w:szCs w:val="24"/>
              </w:rPr>
            </w:pPr>
            <w:r w:rsidRPr="000B1BA1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EEA5C" wp14:editId="6A806E50">
                  <wp:extent cx="2305050" cy="12958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67" cy="130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A64871" w:rsidRPr="003A674F" w:rsidRDefault="00371CF6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Высота</w:t>
            </w:r>
            <w:r w:rsidR="00A64871" w:rsidRPr="003A674F">
              <w:rPr>
                <w:rFonts w:ascii="Verdana" w:hAnsi="Verdana" w:cstheme="minorHAnsi"/>
                <w:sz w:val="24"/>
                <w:szCs w:val="24"/>
              </w:rPr>
              <w:t xml:space="preserve"> (А)</w:t>
            </w:r>
          </w:p>
        </w:tc>
        <w:tc>
          <w:tcPr>
            <w:tcW w:w="1879" w:type="dxa"/>
          </w:tcPr>
          <w:p w:rsidR="00A64871" w:rsidRPr="003A674F" w:rsidRDefault="00466666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7</w:t>
            </w:r>
            <w:r w:rsidR="00287AC1">
              <w:rPr>
                <w:rFonts w:ascii="Verdana" w:hAnsi="Verdana" w:cstheme="minorHAnsi"/>
                <w:sz w:val="24"/>
                <w:szCs w:val="24"/>
              </w:rPr>
              <w:t>5</w:t>
            </w:r>
            <w:r w:rsidR="000052D4">
              <w:rPr>
                <w:rFonts w:ascii="Verdana" w:hAnsi="Verdana" w:cstheme="minorHAnsi"/>
                <w:sz w:val="24"/>
                <w:szCs w:val="24"/>
              </w:rPr>
              <w:t>0</w:t>
            </w:r>
            <w:r w:rsidR="00A64871" w:rsidRPr="003A674F">
              <w:rPr>
                <w:rFonts w:ascii="Verdana" w:hAnsi="Verdana" w:cstheme="minorHAnsi"/>
                <w:sz w:val="24"/>
                <w:szCs w:val="24"/>
              </w:rPr>
              <w:t xml:space="preserve"> </w:t>
            </w:r>
            <w:r w:rsidR="000052D4">
              <w:rPr>
                <w:rFonts w:ascii="Verdana" w:hAnsi="Verdana" w:cstheme="minorHAnsi"/>
                <w:sz w:val="24"/>
                <w:szCs w:val="24"/>
              </w:rPr>
              <w:t>мм</w:t>
            </w:r>
          </w:p>
        </w:tc>
      </w:tr>
      <w:tr w:rsidR="00EE2DB5" w:rsidRPr="003A674F" w:rsidTr="000D7E1A">
        <w:trPr>
          <w:trHeight w:val="694"/>
        </w:trPr>
        <w:tc>
          <w:tcPr>
            <w:tcW w:w="5587" w:type="dxa"/>
            <w:vMerge/>
          </w:tcPr>
          <w:p w:rsidR="00A64871" w:rsidRPr="003A674F" w:rsidRDefault="00A64871" w:rsidP="000D7E1A">
            <w:pPr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1879" w:type="dxa"/>
          </w:tcPr>
          <w:p w:rsidR="00A64871" w:rsidRPr="003A674F" w:rsidRDefault="00371CF6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Ширина</w:t>
            </w:r>
            <w:r w:rsidR="00A64871" w:rsidRPr="003A674F">
              <w:rPr>
                <w:rFonts w:ascii="Verdana" w:hAnsi="Verdana" w:cstheme="minorHAnsi"/>
                <w:sz w:val="24"/>
                <w:szCs w:val="24"/>
              </w:rPr>
              <w:t xml:space="preserve"> (В)</w:t>
            </w:r>
          </w:p>
        </w:tc>
        <w:tc>
          <w:tcPr>
            <w:tcW w:w="1879" w:type="dxa"/>
          </w:tcPr>
          <w:p w:rsidR="00A64871" w:rsidRPr="003A674F" w:rsidRDefault="000052D4" w:rsidP="00466666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1</w:t>
            </w:r>
            <w:r w:rsidR="00466666">
              <w:rPr>
                <w:rFonts w:ascii="Verdana" w:hAnsi="Verdana" w:cstheme="minorHAnsi"/>
                <w:sz w:val="24"/>
                <w:szCs w:val="24"/>
                <w:lang w:val="en-US"/>
              </w:rPr>
              <w:t>85</w:t>
            </w:r>
            <w:r>
              <w:rPr>
                <w:rFonts w:ascii="Verdana" w:hAnsi="Verdana" w:cstheme="minorHAnsi"/>
                <w:sz w:val="24"/>
                <w:szCs w:val="24"/>
              </w:rPr>
              <w:t>0</w:t>
            </w:r>
            <w:r w:rsidR="00A64871" w:rsidRPr="003A674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  <w:tr w:rsidR="00EE2DB5" w:rsidRPr="003A674F" w:rsidTr="000D7E1A">
        <w:tc>
          <w:tcPr>
            <w:tcW w:w="5587" w:type="dxa"/>
            <w:vMerge/>
          </w:tcPr>
          <w:p w:rsidR="00A64871" w:rsidRPr="003A674F" w:rsidRDefault="00A64871" w:rsidP="000D7E1A">
            <w:pPr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1879" w:type="dxa"/>
          </w:tcPr>
          <w:p w:rsidR="00A64871" w:rsidRPr="003A674F" w:rsidRDefault="00A64871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3A674F">
              <w:rPr>
                <w:rFonts w:ascii="Verdana" w:hAnsi="Verdana" w:cstheme="minorHAnsi"/>
                <w:sz w:val="24"/>
                <w:szCs w:val="24"/>
              </w:rPr>
              <w:t>Глубина (С)</w:t>
            </w:r>
          </w:p>
        </w:tc>
        <w:tc>
          <w:tcPr>
            <w:tcW w:w="1879" w:type="dxa"/>
          </w:tcPr>
          <w:p w:rsidR="00A64871" w:rsidRPr="003A674F" w:rsidRDefault="00466666" w:rsidP="00670292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950</w:t>
            </w:r>
            <w:r w:rsidR="00A64871" w:rsidRPr="003A674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</w:tbl>
    <w:p w:rsidR="00FA00FD" w:rsidRDefault="00FA00FD">
      <w:pPr>
        <w:rPr>
          <w:rFonts w:ascii="Verdana" w:hAnsi="Verdana" w:cstheme="minorHAnsi"/>
          <w:sz w:val="24"/>
          <w:szCs w:val="24"/>
        </w:rPr>
      </w:pPr>
    </w:p>
    <w:p w:rsidR="00BC7F83" w:rsidRPr="003A674F" w:rsidRDefault="00BC7F83">
      <w:pPr>
        <w:rPr>
          <w:rFonts w:ascii="Verdana" w:hAnsi="Verdana" w:cstheme="minorHAnsi"/>
          <w:sz w:val="24"/>
          <w:szCs w:val="24"/>
        </w:rPr>
      </w:pPr>
      <w:r w:rsidRPr="003A674F">
        <w:rPr>
          <w:rFonts w:ascii="Verdana" w:hAnsi="Verdana" w:cstheme="minorHAnsi"/>
          <w:sz w:val="24"/>
          <w:szCs w:val="24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97"/>
        <w:gridCol w:w="7448"/>
      </w:tblGrid>
      <w:tr w:rsidR="003A674F" w:rsidRPr="003A674F" w:rsidTr="00670292">
        <w:trPr>
          <w:trHeight w:val="851"/>
        </w:trPr>
        <w:tc>
          <w:tcPr>
            <w:tcW w:w="9345" w:type="dxa"/>
            <w:gridSpan w:val="2"/>
            <w:shd w:val="clear" w:color="auto" w:fill="FF9966"/>
            <w:vAlign w:val="center"/>
          </w:tcPr>
          <w:p w:rsidR="003A674F" w:rsidRPr="003A674F" w:rsidRDefault="003A674F" w:rsidP="003A674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5D705C">
              <w:rPr>
                <w:rFonts w:ascii="Verdana" w:hAnsi="Verdana" w:cs="Times New Roman"/>
                <w:b/>
                <w:sz w:val="24"/>
                <w:szCs w:val="24"/>
              </w:rPr>
              <w:lastRenderedPageBreak/>
              <w:t>СТАНДАРТНАЯ КОМПЛЕКТАЦИЯ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  <w:lang w:val="en-US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41AB544" wp14:editId="5FA8C000">
                  <wp:extent cx="786810" cy="475281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58" cy="47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0052D4" w:rsidP="000052D4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Переходная плита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F2703A" w:rsidP="000052D4">
            <w:pPr>
              <w:jc w:val="center"/>
              <w:rPr>
                <w:rFonts w:ascii="Verdana" w:hAnsi="Verdana" w:cstheme="minorHAnsi"/>
                <w:sz w:val="24"/>
                <w:szCs w:val="24"/>
                <w:lang w:val="en-US"/>
              </w:rPr>
            </w:pPr>
            <w:r w:rsidRPr="00F2703A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5BBA6" wp14:editId="377D5B86">
                  <wp:extent cx="395025" cy="299840"/>
                  <wp:effectExtent l="0" t="0" r="508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18" cy="31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344E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93090" wp14:editId="3508D250">
                  <wp:extent cx="419372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00" cy="44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F2703A" w:rsidRDefault="000052D4" w:rsidP="00F2703A">
            <w:pPr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Ротор с фиксированными резцами</w:t>
            </w:r>
            <w:r w:rsidR="00F5212E">
              <w:rPr>
                <w:rFonts w:ascii="Verdana" w:hAnsi="Verdana" w:cstheme="minorHAnsi"/>
                <w:sz w:val="24"/>
                <w:szCs w:val="24"/>
              </w:rPr>
              <w:t xml:space="preserve"> типа </w:t>
            </w:r>
            <w:r w:rsidR="00F2703A">
              <w:rPr>
                <w:rFonts w:ascii="Verdana" w:hAnsi="Verdana" w:cstheme="minorHAnsi"/>
                <w:sz w:val="24"/>
                <w:szCs w:val="24"/>
                <w:lang w:val="en-US"/>
              </w:rPr>
              <w:t>V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F2703A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9C344E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93090" wp14:editId="3508D250">
                  <wp:extent cx="419372" cy="438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00" cy="44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6666" w:rsidRPr="00466666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9540F" wp14:editId="326A7E52">
                  <wp:extent cx="545910" cy="386837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95" cy="40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F2703A" w:rsidP="00F2703A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Резцы затачиваемые, с двумя режущими кромками</w:t>
            </w:r>
          </w:p>
        </w:tc>
      </w:tr>
      <w:tr w:rsidR="00F2703A" w:rsidRPr="003A674F" w:rsidTr="00BF3353">
        <w:trPr>
          <w:trHeight w:val="851"/>
        </w:trPr>
        <w:tc>
          <w:tcPr>
            <w:tcW w:w="1897" w:type="dxa"/>
            <w:vAlign w:val="center"/>
          </w:tcPr>
          <w:p w:rsidR="00F2703A" w:rsidRPr="00234FF5" w:rsidRDefault="00F2703A" w:rsidP="00BF3353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927734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0B7A3" wp14:editId="7231A56E">
                  <wp:extent cx="876300" cy="52356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16" cy="53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F2703A" w:rsidRPr="00234FF5" w:rsidRDefault="00F2703A" w:rsidP="00BF3353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Ограничители реза (обеспечивают плавное измельчение, увеличивают производительность и эффективность мульчера)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32BD2" wp14:editId="2EF4F686">
                  <wp:extent cx="469154" cy="520473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91" cy="53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0052D4" w:rsidP="000052D4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 xml:space="preserve">Каскад гидравлических клапанов защиты </w:t>
            </w:r>
            <w:r w:rsidRPr="007506D6">
              <w:rPr>
                <w:rFonts w:ascii="Verdana" w:hAnsi="Verdana" w:cstheme="minorHAnsi"/>
                <w:sz w:val="24"/>
                <w:szCs w:val="24"/>
              </w:rPr>
              <w:t xml:space="preserve">агрегатов </w:t>
            </w:r>
            <w:r>
              <w:rPr>
                <w:rFonts w:ascii="Verdana" w:hAnsi="Verdana" w:cstheme="minorHAnsi"/>
                <w:sz w:val="24"/>
                <w:szCs w:val="24"/>
              </w:rPr>
              <w:t>3</w:t>
            </w: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F</w:t>
            </w:r>
            <w:r w:rsidRPr="007506D6">
              <w:rPr>
                <w:rFonts w:ascii="Verdana" w:hAnsi="Verdana" w:cstheme="minorHAnsi"/>
                <w:sz w:val="24"/>
                <w:szCs w:val="24"/>
              </w:rPr>
              <w:t xml:space="preserve"> (защита от</w:t>
            </w:r>
            <w:r>
              <w:rPr>
                <w:rFonts w:ascii="Verdana" w:hAnsi="Verdana" w:cstheme="minorHAnsi"/>
                <w:sz w:val="24"/>
                <w:szCs w:val="24"/>
              </w:rPr>
              <w:t xml:space="preserve">: кавитации, </w:t>
            </w:r>
            <w:r w:rsidRPr="007506D6">
              <w:rPr>
                <w:rFonts w:ascii="Verdana" w:hAnsi="Verdana" w:cstheme="minorHAnsi"/>
                <w:sz w:val="24"/>
                <w:szCs w:val="24"/>
              </w:rPr>
              <w:t xml:space="preserve"> избыточного давления и потока)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/>
                <w:noProof/>
                <w:lang w:eastAsia="ru-RU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50147D8" wp14:editId="2D2E0435">
                  <wp:extent cx="935665" cy="471638"/>
                  <wp:effectExtent l="0" t="0" r="0" b="5080"/>
                  <wp:docPr id="28" name="Рисунок 28" descr="https://excparts.ru/upload/shop_2/1/4/4/item_14435/item_image1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xcparts.ru/upload/shop_2/1/4/4/item_14435/item_image14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98" b="25092"/>
                          <a:stretch/>
                        </pic:blipFill>
                        <pic:spPr bwMode="auto">
                          <a:xfrm>
                            <a:off x="0" y="0"/>
                            <a:ext cx="985082" cy="4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B30824" w:rsidP="00B30824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А</w:t>
            </w:r>
            <w:r w:rsidR="000052D4">
              <w:rPr>
                <w:rFonts w:ascii="Verdana" w:hAnsi="Verdana" w:cstheme="minorHAnsi"/>
                <w:sz w:val="24"/>
                <w:szCs w:val="24"/>
              </w:rPr>
              <w:t>ксиально поршнев</w:t>
            </w:r>
            <w:r>
              <w:rPr>
                <w:rFonts w:ascii="Verdana" w:hAnsi="Verdana" w:cstheme="minorHAnsi"/>
                <w:sz w:val="24"/>
                <w:szCs w:val="24"/>
              </w:rPr>
              <w:t>ой</w:t>
            </w:r>
            <w:r w:rsidR="000052D4" w:rsidRPr="007506D6">
              <w:rPr>
                <w:rFonts w:ascii="Verdana" w:hAnsi="Verdana" w:cstheme="minorHAnsi"/>
                <w:sz w:val="24"/>
                <w:szCs w:val="24"/>
              </w:rPr>
              <w:t xml:space="preserve"> гидромотор с дренажом.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3A674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68EAECD9" wp14:editId="178D375F">
                  <wp:extent cx="988158" cy="32385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5" cy="32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0052D4" w:rsidP="000052D4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Два ряда контрножей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4F7EEF7" wp14:editId="069746B0">
                  <wp:extent cx="563526" cy="580488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86" cy="5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0052D4" w:rsidRDefault="000052D4" w:rsidP="000052D4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Г</w:t>
            </w:r>
            <w:r w:rsidRPr="007506D6">
              <w:rPr>
                <w:rFonts w:ascii="Verdana" w:hAnsi="Verdana" w:cstheme="minorHAnsi"/>
                <w:sz w:val="24"/>
                <w:szCs w:val="24"/>
              </w:rPr>
              <w:t>идравлическ</w:t>
            </w:r>
            <w:r>
              <w:rPr>
                <w:rFonts w:ascii="Verdana" w:hAnsi="Verdana" w:cstheme="minorHAnsi"/>
                <w:sz w:val="24"/>
                <w:szCs w:val="24"/>
              </w:rPr>
              <w:t>ий мотор внутри корпуса мульчера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327C0AA7" wp14:editId="5BB1734C">
                  <wp:extent cx="546100" cy="533998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62" cy="54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1349CD" w:rsidP="000052D4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П</w:t>
            </w:r>
            <w:r w:rsidR="000052D4" w:rsidRPr="007506D6">
              <w:rPr>
                <w:rFonts w:ascii="Verdana" w:hAnsi="Verdana" w:cstheme="minorHAnsi"/>
                <w:sz w:val="24"/>
                <w:szCs w:val="24"/>
              </w:rPr>
              <w:t xml:space="preserve">ривод </w:t>
            </w:r>
            <w:r w:rsidR="00792DAD">
              <w:rPr>
                <w:rFonts w:ascii="Verdana" w:hAnsi="Verdana" w:cstheme="minorHAnsi"/>
                <w:sz w:val="24"/>
                <w:szCs w:val="24"/>
              </w:rPr>
              <w:t>ротора клиновыми ремнями типа B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A3CBEFA" wp14:editId="677760EC">
                  <wp:extent cx="478465" cy="507288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07" cy="52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0052D4" w:rsidP="00792DAD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 xml:space="preserve">Гидравлические рукава длиной </w:t>
            </w:r>
            <w:r w:rsidR="00792DAD">
              <w:rPr>
                <w:rFonts w:ascii="Verdana" w:hAnsi="Verdana" w:cstheme="minorHAnsi"/>
                <w:sz w:val="24"/>
                <w:szCs w:val="24"/>
              </w:rPr>
              <w:t>2 метра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3457E0AE" wp14:editId="2A534F39">
                  <wp:extent cx="617517" cy="535806"/>
                  <wp:effectExtent l="0" t="0" r="0" b="0"/>
                  <wp:docPr id="34" name="Рисунок 34" descr="https://oknofabrika.ru/wp-content/uploads/2020/01/dolgovechn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knofabrika.ru/wp-content/uploads/2020/01/dolgovechn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30" cy="54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0052D4" w:rsidP="00792DAD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 xml:space="preserve">Салазки </w:t>
            </w:r>
            <w:r w:rsidR="00792DAD">
              <w:rPr>
                <w:rFonts w:ascii="Verdana" w:hAnsi="Verdana" w:cstheme="minorHAnsi"/>
                <w:sz w:val="24"/>
                <w:szCs w:val="24"/>
              </w:rPr>
              <w:t>с износостойкими накладками</w:t>
            </w:r>
          </w:p>
        </w:tc>
      </w:tr>
      <w:tr w:rsidR="000052D4" w:rsidRPr="003A674F" w:rsidTr="009A4D7E">
        <w:trPr>
          <w:trHeight w:val="851"/>
        </w:trPr>
        <w:tc>
          <w:tcPr>
            <w:tcW w:w="1897" w:type="dxa"/>
            <w:vAlign w:val="center"/>
          </w:tcPr>
          <w:p w:rsidR="000052D4" w:rsidRPr="007506D6" w:rsidRDefault="000052D4" w:rsidP="000052D4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3B5BFABC" wp14:editId="52AED703">
                  <wp:extent cx="676894" cy="490435"/>
                  <wp:effectExtent l="0" t="0" r="952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56" cy="50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0052D4" w:rsidRPr="007506D6" w:rsidRDefault="000052D4" w:rsidP="000052D4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506D6">
              <w:rPr>
                <w:rFonts w:ascii="Verdana" w:hAnsi="Verdana" w:cstheme="minorHAnsi"/>
                <w:sz w:val="24"/>
                <w:szCs w:val="24"/>
              </w:rPr>
              <w:t>З</w:t>
            </w:r>
            <w:r w:rsidR="00792DAD">
              <w:rPr>
                <w:rFonts w:ascii="Verdana" w:hAnsi="Verdana" w:cstheme="minorHAnsi"/>
                <w:sz w:val="24"/>
                <w:szCs w:val="24"/>
              </w:rPr>
              <w:t>адняя защита цепями</w:t>
            </w:r>
          </w:p>
        </w:tc>
      </w:tr>
    </w:tbl>
    <w:p w:rsidR="00830B7B" w:rsidRPr="003A674F" w:rsidRDefault="00830B7B">
      <w:pPr>
        <w:rPr>
          <w:rFonts w:ascii="Verdana" w:hAnsi="Verdana" w:cstheme="minorHAnsi"/>
          <w:sz w:val="24"/>
          <w:szCs w:val="24"/>
        </w:rPr>
      </w:pPr>
    </w:p>
    <w:p w:rsidR="00F5212E" w:rsidRDefault="00F5212E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br w:type="page"/>
      </w:r>
    </w:p>
    <w:p w:rsidR="00255CC7" w:rsidRPr="003A674F" w:rsidRDefault="00255CC7">
      <w:pPr>
        <w:rPr>
          <w:rFonts w:ascii="Verdana" w:hAnsi="Verdana" w:cstheme="minorHAnsi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97"/>
        <w:gridCol w:w="7448"/>
      </w:tblGrid>
      <w:tr w:rsidR="00234FF5" w:rsidRPr="003A674F" w:rsidTr="00FC311E">
        <w:trPr>
          <w:trHeight w:val="851"/>
        </w:trPr>
        <w:tc>
          <w:tcPr>
            <w:tcW w:w="9345" w:type="dxa"/>
            <w:gridSpan w:val="2"/>
            <w:shd w:val="clear" w:color="auto" w:fill="FF9966"/>
            <w:vAlign w:val="center"/>
          </w:tcPr>
          <w:p w:rsidR="00234FF5" w:rsidRPr="003A674F" w:rsidRDefault="00234FF5" w:rsidP="00234FF5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="Times New Roman"/>
                <w:b/>
                <w:sz w:val="24"/>
                <w:szCs w:val="24"/>
              </w:rPr>
              <w:t>ОПЦИИ</w:t>
            </w:r>
          </w:p>
        </w:tc>
      </w:tr>
      <w:tr w:rsidR="00EA4E6A" w:rsidRPr="003A674F" w:rsidTr="00FC311E">
        <w:trPr>
          <w:trHeight w:val="851"/>
        </w:trPr>
        <w:tc>
          <w:tcPr>
            <w:tcW w:w="1897" w:type="dxa"/>
            <w:vAlign w:val="center"/>
          </w:tcPr>
          <w:p w:rsidR="00EA4E6A" w:rsidRPr="00234FF5" w:rsidRDefault="00EA4E6A" w:rsidP="00EA4E6A">
            <w:pPr>
              <w:jc w:val="center"/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</w:pPr>
            <w:r w:rsidRPr="00792DAD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26BFC" wp14:editId="61E56CCD">
                  <wp:extent cx="940837" cy="4191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42" cy="4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EA4E6A" w:rsidRDefault="00EA4E6A" w:rsidP="00EA4E6A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Электро-гидравлический клапан для управления гидроциилиндром открывания капота от одной напорной линии</w:t>
            </w:r>
          </w:p>
        </w:tc>
      </w:tr>
      <w:tr w:rsidR="00EA4E6A" w:rsidRPr="003A674F" w:rsidTr="00FC311E">
        <w:trPr>
          <w:trHeight w:val="851"/>
        </w:trPr>
        <w:tc>
          <w:tcPr>
            <w:tcW w:w="1897" w:type="dxa"/>
            <w:vAlign w:val="center"/>
          </w:tcPr>
          <w:p w:rsidR="00EA4E6A" w:rsidRPr="00792DAD" w:rsidRDefault="00EA4E6A" w:rsidP="00EA4E6A">
            <w:pPr>
              <w:jc w:val="center"/>
              <w:rPr>
                <w:rFonts w:ascii="Verdana" w:hAnsi="Verdana" w:cstheme="minorHAnsi"/>
                <w:noProof/>
                <w:sz w:val="24"/>
                <w:szCs w:val="24"/>
                <w:lang w:val="en-US" w:eastAsia="ru-RU"/>
              </w:rPr>
            </w:pPr>
            <w:r w:rsidRPr="00927734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DD75D" wp14:editId="04EBB3C6">
                  <wp:extent cx="447675" cy="46157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29" cy="48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EA4E6A" w:rsidRPr="00792DAD" w:rsidRDefault="00267550" w:rsidP="00287AC1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 xml:space="preserve">Гидравлический мотор </w:t>
            </w: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VM</w:t>
            </w:r>
            <w:r>
              <w:rPr>
                <w:rFonts w:ascii="Verdana" w:hAnsi="Verdana" w:cstheme="minorHAnsi"/>
                <w:sz w:val="24"/>
                <w:szCs w:val="24"/>
              </w:rPr>
              <w:t>50/</w:t>
            </w:r>
            <w:r>
              <w:rPr>
                <w:rFonts w:ascii="Verdana" w:hAnsi="Verdana" w:cstheme="minorHAnsi"/>
                <w:sz w:val="24"/>
                <w:szCs w:val="24"/>
                <w:lang w:val="en-US"/>
              </w:rPr>
              <w:t>VM</w:t>
            </w:r>
            <w:r>
              <w:rPr>
                <w:rFonts w:ascii="Verdana" w:hAnsi="Verdana" w:cstheme="minorHAnsi"/>
                <w:sz w:val="24"/>
                <w:szCs w:val="24"/>
              </w:rPr>
              <w:t>80 переменного объема</w:t>
            </w:r>
          </w:p>
        </w:tc>
      </w:tr>
      <w:tr w:rsidR="00EA4E6A" w:rsidRPr="003A674F" w:rsidTr="00FC311E">
        <w:trPr>
          <w:trHeight w:val="851"/>
        </w:trPr>
        <w:tc>
          <w:tcPr>
            <w:tcW w:w="1897" w:type="dxa"/>
            <w:vAlign w:val="center"/>
          </w:tcPr>
          <w:p w:rsidR="00EA4E6A" w:rsidRPr="00927734" w:rsidRDefault="00EA4E6A" w:rsidP="00EA4E6A">
            <w:pPr>
              <w:jc w:val="center"/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</w:pPr>
            <w:r w:rsidRPr="00927734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96E86" wp14:editId="1041D0BE">
                  <wp:extent cx="485775" cy="473211"/>
                  <wp:effectExtent l="0" t="0" r="0" b="31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21" cy="48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EA4E6A" w:rsidRPr="002D0B14" w:rsidRDefault="00EA4E6A" w:rsidP="00EA4E6A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Бездренажные гидравлические моторы, для носителей без линии дренажа</w:t>
            </w:r>
          </w:p>
        </w:tc>
      </w:tr>
      <w:tr w:rsidR="0067704D" w:rsidRPr="003A674F" w:rsidTr="0067704D">
        <w:trPr>
          <w:trHeight w:val="851"/>
        </w:trPr>
        <w:tc>
          <w:tcPr>
            <w:tcW w:w="1897" w:type="dxa"/>
          </w:tcPr>
          <w:p w:rsidR="0067704D" w:rsidRPr="00927734" w:rsidRDefault="0067704D" w:rsidP="00377F00">
            <w:pPr>
              <w:jc w:val="center"/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</w:pPr>
            <w:r w:rsidRPr="0072321E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8ADAE" wp14:editId="0E2BE932">
                  <wp:extent cx="293427" cy="36678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7" cy="38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67704D" w:rsidRPr="0072321E" w:rsidRDefault="0067704D" w:rsidP="00377F00">
            <w:pPr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Опора - корчеватель</w:t>
            </w:r>
          </w:p>
        </w:tc>
      </w:tr>
    </w:tbl>
    <w:p w:rsidR="007F2B88" w:rsidRDefault="007F2B88">
      <w:pPr>
        <w:rPr>
          <w:rFonts w:ascii="Verdana" w:hAnsi="Verdana" w:cstheme="minorHAnsi"/>
          <w:sz w:val="24"/>
          <w:szCs w:val="24"/>
        </w:rPr>
      </w:pPr>
    </w:p>
    <w:p w:rsidR="00234FF5" w:rsidRPr="00D34737" w:rsidRDefault="00234FF5">
      <w:pPr>
        <w:rPr>
          <w:rFonts w:ascii="Verdana" w:hAnsi="Verdana" w:cstheme="minorHAnsi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077"/>
      </w:tblGrid>
      <w:tr w:rsidR="009843A1" w:rsidRPr="003A674F" w:rsidTr="00113CFF">
        <w:tc>
          <w:tcPr>
            <w:tcW w:w="2268" w:type="dxa"/>
          </w:tcPr>
          <w:p w:rsidR="004F3744" w:rsidRPr="003A674F" w:rsidRDefault="004F3744" w:rsidP="00113CFF">
            <w:pPr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7077" w:type="dxa"/>
          </w:tcPr>
          <w:p w:rsidR="003A674F" w:rsidRDefault="003A674F" w:rsidP="003B44D3">
            <w:pPr>
              <w:shd w:val="clear" w:color="auto" w:fill="FF9966"/>
              <w:rPr>
                <w:rFonts w:ascii="Verdana" w:hAnsi="Verdana" w:cstheme="minorHAnsi"/>
                <w:sz w:val="24"/>
                <w:szCs w:val="24"/>
              </w:rPr>
            </w:pPr>
            <w:r w:rsidRPr="003A674F">
              <w:rPr>
                <w:rFonts w:ascii="Verdana" w:hAnsi="Verdana" w:cstheme="minorHAnsi"/>
                <w:sz w:val="24"/>
                <w:szCs w:val="24"/>
              </w:rPr>
              <w:t xml:space="preserve">Мульчер </w:t>
            </w:r>
            <w:r w:rsidR="00792DAD" w:rsidRPr="00792DAD">
              <w:rPr>
                <w:rFonts w:ascii="Verdana" w:hAnsi="Verdana" w:cstheme="minorHAnsi"/>
                <w:sz w:val="24"/>
                <w:szCs w:val="24"/>
                <w:lang w:val="en-US"/>
              </w:rPr>
              <w:t>U</w:t>
            </w:r>
            <w:r w:rsidR="00466666">
              <w:rPr>
                <w:rFonts w:ascii="Verdana" w:hAnsi="Verdana" w:cstheme="minorHAnsi"/>
                <w:sz w:val="24"/>
                <w:szCs w:val="24"/>
                <w:lang w:val="en-US"/>
              </w:rPr>
              <w:t>M</w:t>
            </w:r>
            <w:r w:rsidR="00792DAD" w:rsidRPr="00EA4E6A">
              <w:rPr>
                <w:rFonts w:ascii="Verdana" w:hAnsi="Verdana" w:cstheme="minorHAnsi"/>
                <w:sz w:val="24"/>
                <w:szCs w:val="24"/>
              </w:rPr>
              <w:t>-</w:t>
            </w:r>
            <w:r w:rsidR="00F2703A">
              <w:rPr>
                <w:rFonts w:ascii="Verdana" w:hAnsi="Verdana" w:cstheme="minorHAnsi"/>
                <w:sz w:val="24"/>
                <w:szCs w:val="24"/>
                <w:lang w:val="en-US"/>
              </w:rPr>
              <w:t>V</w:t>
            </w:r>
            <w:r w:rsidR="00466666">
              <w:rPr>
                <w:rFonts w:ascii="Verdana" w:hAnsi="Verdana" w:cstheme="minorHAnsi"/>
                <w:sz w:val="24"/>
                <w:szCs w:val="24"/>
              </w:rPr>
              <w:t xml:space="preserve"> 16</w:t>
            </w:r>
            <w:r w:rsidR="00792DAD" w:rsidRPr="00EA4E6A">
              <w:rPr>
                <w:rFonts w:ascii="Verdana" w:hAnsi="Verdana" w:cstheme="minorHAnsi"/>
                <w:sz w:val="24"/>
                <w:szCs w:val="24"/>
              </w:rPr>
              <w:t>0</w:t>
            </w:r>
          </w:p>
          <w:p w:rsidR="004F3744" w:rsidRPr="003A674F" w:rsidRDefault="004F3744" w:rsidP="00113C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3A674F">
              <w:rPr>
                <w:rFonts w:ascii="Verdana" w:hAnsi="Verdana" w:cstheme="minorHAnsi"/>
                <w:sz w:val="24"/>
                <w:szCs w:val="24"/>
              </w:rPr>
              <w:t xml:space="preserve">Стоимость, евро: </w:t>
            </w:r>
            <w:r w:rsidRPr="003A674F">
              <w:rPr>
                <w:rFonts w:ascii="Verdana" w:hAnsi="Verdana" w:cstheme="minorHAnsi"/>
                <w:b/>
                <w:sz w:val="24"/>
                <w:szCs w:val="24"/>
              </w:rPr>
              <w:t xml:space="preserve">по запросу </w:t>
            </w:r>
          </w:p>
          <w:p w:rsidR="004F3744" w:rsidRPr="003A674F" w:rsidRDefault="004F3744" w:rsidP="00113CFF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3A674F">
              <w:rPr>
                <w:rFonts w:ascii="Verdana" w:hAnsi="Verdana" w:cstheme="minorHAnsi"/>
                <w:sz w:val="24"/>
                <w:szCs w:val="24"/>
              </w:rPr>
              <w:t xml:space="preserve">Срок поставки: </w:t>
            </w:r>
            <w:r w:rsidRPr="003A674F">
              <w:rPr>
                <w:rFonts w:ascii="Verdana" w:hAnsi="Verdana" w:cstheme="minorHAnsi"/>
                <w:b/>
                <w:sz w:val="24"/>
                <w:szCs w:val="24"/>
              </w:rPr>
              <w:t xml:space="preserve">по запросу </w:t>
            </w:r>
          </w:p>
          <w:p w:rsidR="004F3744" w:rsidRDefault="004F3744" w:rsidP="00113CFF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3A674F">
              <w:rPr>
                <w:rFonts w:ascii="Verdana" w:hAnsi="Verdana" w:cstheme="minorHAnsi"/>
                <w:sz w:val="24"/>
                <w:szCs w:val="24"/>
              </w:rPr>
              <w:t xml:space="preserve">Базис поставки: </w:t>
            </w:r>
            <w:r w:rsidRPr="003A674F">
              <w:rPr>
                <w:rFonts w:ascii="Verdana" w:hAnsi="Verdana" w:cstheme="minorHAnsi"/>
                <w:b/>
                <w:sz w:val="24"/>
                <w:szCs w:val="24"/>
              </w:rPr>
              <w:t>г. Ярославль</w:t>
            </w:r>
          </w:p>
          <w:p w:rsidR="009843A1" w:rsidRPr="0044229C" w:rsidRDefault="009843A1" w:rsidP="009843A1">
            <w:pPr>
              <w:rPr>
                <w:rFonts w:ascii="Verdana" w:hAnsi="Verdana" w:cstheme="minorHAnsi"/>
                <w:sz w:val="24"/>
                <w:szCs w:val="24"/>
              </w:rPr>
            </w:pPr>
            <w:r w:rsidRPr="0044229C">
              <w:rPr>
                <w:rFonts w:ascii="Verdana" w:hAnsi="Verdana" w:cstheme="minorHAnsi"/>
                <w:sz w:val="24"/>
                <w:szCs w:val="24"/>
              </w:rPr>
              <w:t>Срок действия предложения до _________</w:t>
            </w:r>
          </w:p>
          <w:p w:rsidR="0098691B" w:rsidRPr="003A674F" w:rsidRDefault="0098691B" w:rsidP="0098691B">
            <w:pPr>
              <w:rPr>
                <w:rFonts w:ascii="Verdana" w:hAnsi="Verdana" w:cstheme="minorHAnsi"/>
                <w:sz w:val="24"/>
                <w:szCs w:val="24"/>
              </w:rPr>
            </w:pPr>
            <w:r w:rsidRPr="003A674F">
              <w:rPr>
                <w:rFonts w:ascii="Verdana" w:hAnsi="Verdana" w:cstheme="minorHAnsi"/>
                <w:sz w:val="24"/>
                <w:szCs w:val="24"/>
              </w:rPr>
              <w:t>Гарантийный период: 12 месяцев</w:t>
            </w:r>
          </w:p>
          <w:p w:rsidR="0098691B" w:rsidRPr="003A674F" w:rsidRDefault="0098691B" w:rsidP="00113CFF">
            <w:pPr>
              <w:rPr>
                <w:rFonts w:ascii="Verdana" w:hAnsi="Verdana" w:cstheme="minorHAnsi"/>
                <w:sz w:val="24"/>
                <w:szCs w:val="24"/>
              </w:rPr>
            </w:pPr>
          </w:p>
        </w:tc>
      </w:tr>
    </w:tbl>
    <w:p w:rsidR="00662A3F" w:rsidRDefault="00662A3F">
      <w:pPr>
        <w:rPr>
          <w:rFonts w:ascii="Verdana" w:hAnsi="Verdana" w:cstheme="minorHAnsi"/>
          <w:sz w:val="24"/>
          <w:szCs w:val="24"/>
        </w:rPr>
      </w:pPr>
    </w:p>
    <w:p w:rsidR="0093014D" w:rsidRDefault="0093014D">
      <w:pPr>
        <w:rPr>
          <w:rFonts w:ascii="Verdana" w:hAnsi="Verdana" w:cstheme="minorHAnsi"/>
          <w:sz w:val="24"/>
          <w:szCs w:val="24"/>
        </w:rPr>
      </w:pPr>
    </w:p>
    <w:p w:rsidR="0093014D" w:rsidRDefault="0093014D">
      <w:pPr>
        <w:rPr>
          <w:rFonts w:ascii="Verdana" w:hAnsi="Verdana" w:cstheme="minorHAnsi"/>
          <w:sz w:val="24"/>
          <w:szCs w:val="24"/>
        </w:rPr>
      </w:pPr>
    </w:p>
    <w:p w:rsidR="0093014D" w:rsidRDefault="0093014D" w:rsidP="0093014D">
      <w:pPr>
        <w:pStyle w:val="ab"/>
        <w:numPr>
          <w:ilvl w:val="0"/>
          <w:numId w:val="2"/>
        </w:numPr>
        <w:rPr>
          <w:rFonts w:ascii="Verdana" w:hAnsi="Verdana" w:cstheme="minorHAnsi"/>
          <w:sz w:val="24"/>
          <w:szCs w:val="24"/>
        </w:rPr>
      </w:pPr>
      <w:hyperlink r:id="rId40" w:history="1">
        <w:r>
          <w:rPr>
            <w:rStyle w:val="a9"/>
            <w:rFonts w:ascii="Verdana" w:hAnsi="Verdana" w:cstheme="minorHAnsi"/>
            <w:sz w:val="24"/>
            <w:szCs w:val="24"/>
          </w:rPr>
          <w:t xml:space="preserve">Посмотрите мульчеры </w:t>
        </w:r>
        <w:r>
          <w:rPr>
            <w:rStyle w:val="a9"/>
            <w:rFonts w:ascii="Verdana" w:hAnsi="Verdana" w:cstheme="minorHAnsi"/>
            <w:sz w:val="24"/>
            <w:szCs w:val="24"/>
            <w:lang w:val="en-US"/>
          </w:rPr>
          <w:t>F</w:t>
        </w:r>
        <w:r>
          <w:rPr>
            <w:rStyle w:val="a9"/>
            <w:rFonts w:ascii="Verdana" w:hAnsi="Verdana" w:cstheme="minorHAnsi"/>
            <w:sz w:val="24"/>
            <w:szCs w:val="24"/>
          </w:rPr>
          <w:t>Ö</w:t>
        </w:r>
        <w:r>
          <w:rPr>
            <w:rStyle w:val="a9"/>
            <w:rFonts w:ascii="Verdana" w:hAnsi="Verdana" w:cstheme="minorHAnsi"/>
            <w:sz w:val="24"/>
            <w:szCs w:val="24"/>
            <w:lang w:val="en-US"/>
          </w:rPr>
          <w:t>RSTER</w:t>
        </w:r>
        <w:r>
          <w:rPr>
            <w:rStyle w:val="a9"/>
            <w:rFonts w:ascii="Verdana" w:hAnsi="Verdana" w:cstheme="minorHAnsi"/>
            <w:sz w:val="24"/>
            <w:szCs w:val="24"/>
          </w:rPr>
          <w:t xml:space="preserve"> в работе на наших видео каналах: </w:t>
        </w:r>
      </w:hyperlink>
    </w:p>
    <w:p w:rsidR="0093014D" w:rsidRDefault="0093014D" w:rsidP="0093014D">
      <w:pPr>
        <w:pStyle w:val="ab"/>
        <w:ind w:left="0"/>
        <w:jc w:val="center"/>
        <w:rPr>
          <w:rFonts w:ascii="Verdana" w:hAnsi="Verdana" w:cstheme="minorHAnsi"/>
          <w:sz w:val="24"/>
          <w:szCs w:val="24"/>
        </w:rPr>
      </w:pPr>
      <w:r w:rsidRPr="001E3333">
        <w:rPr>
          <w:rFonts w:ascii="Verdana" w:hAnsi="Verdana" w:cstheme="minorHAnsi"/>
          <w:sz w:val="24"/>
          <w:szCs w:val="24"/>
        </w:rPr>
        <w:drawing>
          <wp:inline distT="0" distB="0" distL="0" distR="0" wp14:anchorId="5720C15D" wp14:editId="1EA6EE7F">
            <wp:extent cx="2295525" cy="1298868"/>
            <wp:effectExtent l="0" t="0" r="0" b="0"/>
            <wp:docPr id="18" name="Рисунок 1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9163" cy="13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sz w:val="24"/>
          <w:szCs w:val="24"/>
        </w:rPr>
        <w:t xml:space="preserve">    </w:t>
      </w:r>
      <w:r w:rsidRPr="00CA7E02">
        <w:rPr>
          <w:rFonts w:ascii="Verdana" w:hAnsi="Verdana" w:cstheme="minorHAnsi"/>
          <w:sz w:val="24"/>
          <w:szCs w:val="24"/>
        </w:rPr>
        <w:drawing>
          <wp:inline distT="0" distB="0" distL="0" distR="0" wp14:anchorId="05184339" wp14:editId="0ED7A752">
            <wp:extent cx="2353235" cy="1333500"/>
            <wp:effectExtent l="0" t="0" r="9525" b="0"/>
            <wp:docPr id="14" name="Рисунок 1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5890" cy="13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D" w:rsidRDefault="0093014D">
      <w:pPr>
        <w:rPr>
          <w:rFonts w:ascii="Verdana" w:hAnsi="Verdana" w:cstheme="minorHAnsi"/>
          <w:sz w:val="24"/>
          <w:szCs w:val="24"/>
        </w:rPr>
      </w:pPr>
      <w:bookmarkStart w:id="0" w:name="_GoBack"/>
      <w:bookmarkEnd w:id="0"/>
    </w:p>
    <w:sectPr w:rsidR="0093014D" w:rsidSect="00255CC7">
      <w:headerReference w:type="default" r:id="rId45"/>
      <w:footerReference w:type="default" r:id="rId46"/>
      <w:pgSz w:w="11906" w:h="16838"/>
      <w:pgMar w:top="211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688" w:rsidRDefault="005E6688" w:rsidP="00255CC7">
      <w:pPr>
        <w:spacing w:after="0" w:line="240" w:lineRule="auto"/>
      </w:pPr>
      <w:r>
        <w:separator/>
      </w:r>
    </w:p>
  </w:endnote>
  <w:endnote w:type="continuationSeparator" w:id="0">
    <w:p w:rsidR="005E6688" w:rsidRDefault="005E6688" w:rsidP="00255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74F" w:rsidRDefault="003A674F">
    <w:pPr>
      <w:pStyle w:val="a5"/>
    </w:pPr>
    <w:r w:rsidRPr="002D7498"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3DB7CF96" wp14:editId="4FA391AC">
          <wp:simplePos x="0" y="0"/>
          <wp:positionH relativeFrom="page">
            <wp:align>left</wp:align>
          </wp:positionH>
          <wp:positionV relativeFrom="paragraph">
            <wp:posOffset>-533400</wp:posOffset>
          </wp:positionV>
          <wp:extent cx="7580822" cy="1147313"/>
          <wp:effectExtent l="0" t="0" r="1270" b="0"/>
          <wp:wrapNone/>
          <wp:docPr id="6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688" w:rsidRDefault="005E6688" w:rsidP="00255CC7">
      <w:pPr>
        <w:spacing w:after="0" w:line="240" w:lineRule="auto"/>
      </w:pPr>
      <w:r>
        <w:separator/>
      </w:r>
    </w:p>
  </w:footnote>
  <w:footnote w:type="continuationSeparator" w:id="0">
    <w:p w:rsidR="005E6688" w:rsidRDefault="005E6688" w:rsidP="00255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CC7" w:rsidRDefault="0093014D">
    <w:pPr>
      <w:pStyle w:val="a3"/>
    </w:pPr>
    <w:sdt>
      <w:sdtPr>
        <w:id w:val="614638006"/>
        <w:docPartObj>
          <w:docPartGallery w:val="Page Numbers (Margins)"/>
          <w:docPartUnique/>
        </w:docPartObj>
      </w:sdtPr>
      <w:sdtEndPr/>
      <w:sdtContent>
        <w:r w:rsidR="00234FF5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7456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7" name="Прямоугольни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FF5" w:rsidRDefault="00234FF5">
                              <w:pPr>
                                <w:pStyle w:val="a5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Страница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93014D" w:rsidRPr="0093014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7" o:spid="_x0000_s1026" style="position:absolute;margin-left:0;margin-top:0;width:40.2pt;height:171.9pt;z-index:25166745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" o:allowincell="f" filled="f" stroked="f">
                  <v:textbox style="layout-flow:vertical;mso-layout-flow-alt:bottom-to-top;mso-fit-shape-to-text:t">
                    <w:txbxContent>
                      <w:p w:rsidR="00234FF5" w:rsidRDefault="00234FF5">
                        <w:pPr>
                          <w:pStyle w:val="a5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Страница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93014D" w:rsidRPr="0093014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5" type="#_x0000_t75" style="position:absolute;margin-left:352.2pt;margin-top:24.15pt;width:99.75pt;height:23pt;z-index:251665408;mso-position-horizontal-relative:text;mso-position-vertical-relative:text;mso-width-relative:page;mso-height-relative:page">
          <v:imagedata r:id="rId1" o:title="форстер нормальный"/>
          <w10:wrap type="square"/>
        </v:shape>
      </w:pict>
    </w:r>
    <w:r w:rsidR="003A674F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-445770</wp:posOffset>
          </wp:positionV>
          <wp:extent cx="7620000" cy="1480185"/>
          <wp:effectExtent l="0" t="0" r="0" b="5715"/>
          <wp:wrapNone/>
          <wp:docPr id="13" name="Рисунок 13" descr="кол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48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8pt;height:18pt" o:bullet="t">
        <v:imagedata r:id="rId1" o:title="clip_image001"/>
      </v:shape>
    </w:pict>
  </w:numPicBullet>
  <w:abstractNum w:abstractNumId="0" w15:restartNumberingAfterBreak="0">
    <w:nsid w:val="0C106C4D"/>
    <w:multiLevelType w:val="hybridMultilevel"/>
    <w:tmpl w:val="0C9AD068"/>
    <w:lvl w:ilvl="0" w:tplc="9DFA18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608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6016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A45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6E834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FED77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745C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6448E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840CE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BBB6CFD"/>
    <w:multiLevelType w:val="hybridMultilevel"/>
    <w:tmpl w:val="EB304C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CC7"/>
    <w:rsid w:val="00002B51"/>
    <w:rsid w:val="000052D4"/>
    <w:rsid w:val="000310D8"/>
    <w:rsid w:val="00031D44"/>
    <w:rsid w:val="00031FBF"/>
    <w:rsid w:val="000B1BA1"/>
    <w:rsid w:val="000E4D76"/>
    <w:rsid w:val="001349CD"/>
    <w:rsid w:val="001C319C"/>
    <w:rsid w:val="002020CF"/>
    <w:rsid w:val="002318AE"/>
    <w:rsid w:val="00234FF5"/>
    <w:rsid w:val="002361AD"/>
    <w:rsid w:val="00255CC7"/>
    <w:rsid w:val="00267550"/>
    <w:rsid w:val="00287AC1"/>
    <w:rsid w:val="002B3DFF"/>
    <w:rsid w:val="002F2364"/>
    <w:rsid w:val="002F4624"/>
    <w:rsid w:val="00324569"/>
    <w:rsid w:val="003479C9"/>
    <w:rsid w:val="00371CF6"/>
    <w:rsid w:val="0039671C"/>
    <w:rsid w:val="003A674F"/>
    <w:rsid w:val="003B44D3"/>
    <w:rsid w:val="00446BF5"/>
    <w:rsid w:val="00466666"/>
    <w:rsid w:val="00471EE6"/>
    <w:rsid w:val="00482D7B"/>
    <w:rsid w:val="004B25E7"/>
    <w:rsid w:val="004D2285"/>
    <w:rsid w:val="004F3744"/>
    <w:rsid w:val="00593D2C"/>
    <w:rsid w:val="005E6688"/>
    <w:rsid w:val="00662A3F"/>
    <w:rsid w:val="00670292"/>
    <w:rsid w:val="00672A5A"/>
    <w:rsid w:val="0067704D"/>
    <w:rsid w:val="006C4158"/>
    <w:rsid w:val="006E60D4"/>
    <w:rsid w:val="007062D7"/>
    <w:rsid w:val="007153D8"/>
    <w:rsid w:val="00717EC3"/>
    <w:rsid w:val="0072439F"/>
    <w:rsid w:val="00792DAD"/>
    <w:rsid w:val="007B796D"/>
    <w:rsid w:val="007C0A58"/>
    <w:rsid w:val="007D5252"/>
    <w:rsid w:val="007F2B88"/>
    <w:rsid w:val="0082274F"/>
    <w:rsid w:val="00830B7B"/>
    <w:rsid w:val="00877B4E"/>
    <w:rsid w:val="0093014D"/>
    <w:rsid w:val="0093421D"/>
    <w:rsid w:val="009843A1"/>
    <w:rsid w:val="0098691B"/>
    <w:rsid w:val="009A4D7E"/>
    <w:rsid w:val="009C344E"/>
    <w:rsid w:val="009E35D5"/>
    <w:rsid w:val="00A64871"/>
    <w:rsid w:val="00A85494"/>
    <w:rsid w:val="00AE5777"/>
    <w:rsid w:val="00B13B81"/>
    <w:rsid w:val="00B30824"/>
    <w:rsid w:val="00BB15C5"/>
    <w:rsid w:val="00BC7F83"/>
    <w:rsid w:val="00BE38CE"/>
    <w:rsid w:val="00BF1C3C"/>
    <w:rsid w:val="00C65773"/>
    <w:rsid w:val="00C97292"/>
    <w:rsid w:val="00D028CC"/>
    <w:rsid w:val="00D2300A"/>
    <w:rsid w:val="00D34737"/>
    <w:rsid w:val="00D47053"/>
    <w:rsid w:val="00D60B2D"/>
    <w:rsid w:val="00D93F53"/>
    <w:rsid w:val="00DE0EEB"/>
    <w:rsid w:val="00E52B3D"/>
    <w:rsid w:val="00E71429"/>
    <w:rsid w:val="00EA4E6A"/>
    <w:rsid w:val="00ED01B2"/>
    <w:rsid w:val="00EE2DB5"/>
    <w:rsid w:val="00EF3F71"/>
    <w:rsid w:val="00F1412A"/>
    <w:rsid w:val="00F16B29"/>
    <w:rsid w:val="00F2703A"/>
    <w:rsid w:val="00F5212E"/>
    <w:rsid w:val="00F637AF"/>
    <w:rsid w:val="00FA00FD"/>
    <w:rsid w:val="00FB156E"/>
    <w:rsid w:val="00FB4AE6"/>
    <w:rsid w:val="00FE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239E9D08"/>
  <w15:chartTrackingRefBased/>
  <w15:docId w15:val="{C74403EA-8DE2-4717-A14A-E8947DD3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5CC7"/>
  </w:style>
  <w:style w:type="paragraph" w:styleId="a5">
    <w:name w:val="footer"/>
    <w:basedOn w:val="a"/>
    <w:link w:val="a6"/>
    <w:uiPriority w:val="99"/>
    <w:unhideWhenUsed/>
    <w:rsid w:val="00255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5CC7"/>
  </w:style>
  <w:style w:type="table" w:styleId="a7">
    <w:name w:val="Table Grid"/>
    <w:basedOn w:val="a1"/>
    <w:uiPriority w:val="39"/>
    <w:rsid w:val="0025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2B3D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Hyperlink"/>
    <w:basedOn w:val="a0"/>
    <w:uiPriority w:val="99"/>
    <w:unhideWhenUsed/>
    <w:rsid w:val="003A674F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3A6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3014D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6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s://rutube.ru/channel/38203533/about/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s://rutube.ru/video/3cd0238740528984eb4e465697495d2e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hyperlink" Target="https://rutube.ru/video/486ba2212e324e5f4a7ee8c70c22821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7</cp:revision>
  <dcterms:created xsi:type="dcterms:W3CDTF">2024-03-15T14:25:00Z</dcterms:created>
  <dcterms:modified xsi:type="dcterms:W3CDTF">2024-09-29T19:40:00Z</dcterms:modified>
</cp:coreProperties>
</file>