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6198A" w14:textId="55C9FFA0" w:rsidR="00127649" w:rsidRDefault="00127649" w:rsidP="00127649">
      <w:pPr>
        <w:widowControl w:val="0"/>
        <w:autoSpaceDE w:val="0"/>
        <w:autoSpaceDN w:val="0"/>
        <w:adjustRightInd w:val="0"/>
        <w:spacing w:before="29"/>
        <w:ind w:right="-20"/>
        <w:jc w:val="center"/>
        <w:rPr>
          <w:lang w:val="en-US"/>
        </w:rPr>
      </w:pPr>
    </w:p>
    <w:p w14:paraId="69CE9481" w14:textId="77777777" w:rsidR="007F7E64" w:rsidRDefault="007F7E64" w:rsidP="007F7E64">
      <w:pPr>
        <w:rPr>
          <w:rFonts w:ascii="Arial" w:hAnsi="Arial" w:cs="Arial"/>
          <w:lang w:val="en-US"/>
        </w:rPr>
      </w:pPr>
    </w:p>
    <w:p w14:paraId="3523FCBE" w14:textId="5D11B5F7" w:rsidR="002B1AC7" w:rsidRPr="002B1AC7" w:rsidRDefault="002B1AC7" w:rsidP="002B1AC7">
      <w:pPr>
        <w:jc w:val="center"/>
        <w:rPr>
          <w:rFonts w:asciiTheme="minorHAnsi" w:hAnsiTheme="minorHAnsi" w:cstheme="minorHAnsi"/>
          <w:sz w:val="32"/>
          <w:szCs w:val="32"/>
        </w:rPr>
      </w:pPr>
      <w:r w:rsidRPr="002B1AC7">
        <w:rPr>
          <w:rFonts w:asciiTheme="minorHAnsi" w:hAnsiTheme="minorHAnsi" w:cstheme="minorHAnsi"/>
          <w:sz w:val="32"/>
          <w:szCs w:val="32"/>
        </w:rPr>
        <w:t>Коммерческое предложение</w:t>
      </w:r>
    </w:p>
    <w:p w14:paraId="40A3E3BC" w14:textId="0A2E7D96" w:rsidR="002B1AC7" w:rsidRPr="002B1AC7" w:rsidRDefault="00030450" w:rsidP="002B1AC7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З</w:t>
      </w:r>
      <w:r w:rsidR="002B1AC7" w:rsidRPr="002B1AC7">
        <w:rPr>
          <w:rFonts w:asciiTheme="minorHAnsi" w:hAnsiTheme="minorHAnsi" w:cstheme="minorHAnsi"/>
          <w:sz w:val="32"/>
          <w:szCs w:val="32"/>
        </w:rPr>
        <w:t xml:space="preserve">ерносушилка </w:t>
      </w:r>
      <w:r>
        <w:rPr>
          <w:rFonts w:asciiTheme="minorHAnsi" w:hAnsiTheme="minorHAnsi" w:cstheme="minorHAnsi"/>
          <w:sz w:val="32"/>
          <w:szCs w:val="32"/>
        </w:rPr>
        <w:t xml:space="preserve">циклического типа </w:t>
      </w:r>
      <w:r w:rsidR="002B1AC7" w:rsidRPr="002B1AC7">
        <w:rPr>
          <w:rFonts w:asciiTheme="minorHAnsi" w:hAnsiTheme="minorHAnsi" w:cstheme="minorHAnsi"/>
          <w:sz w:val="32"/>
          <w:szCs w:val="32"/>
          <w:lang w:val="en-US"/>
        </w:rPr>
        <w:t>Strahl</w:t>
      </w:r>
    </w:p>
    <w:p w14:paraId="6A646D8C" w14:textId="24D335F7" w:rsidR="002B1AC7" w:rsidRPr="002B1AC7" w:rsidRDefault="003B5D04" w:rsidP="002B1AC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FD4C5C3" wp14:editId="461570DF">
            <wp:simplePos x="0" y="0"/>
            <wp:positionH relativeFrom="column">
              <wp:posOffset>4286250</wp:posOffset>
            </wp:positionH>
            <wp:positionV relativeFrom="paragraph">
              <wp:posOffset>10795</wp:posOffset>
            </wp:positionV>
            <wp:extent cx="1828804" cy="1828804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ечать штрал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AC7" w:rsidRPr="002B1AC7">
        <w:rPr>
          <w:rFonts w:asciiTheme="minorHAnsi" w:hAnsiTheme="minorHAnsi" w:cstheme="minorHAnsi"/>
          <w:b/>
          <w:sz w:val="32"/>
          <w:szCs w:val="32"/>
        </w:rPr>
        <w:t xml:space="preserve">Модель </w:t>
      </w:r>
      <w:r w:rsidR="00EB4925">
        <w:rPr>
          <w:rFonts w:asciiTheme="minorHAnsi" w:hAnsiTheme="minorHAnsi" w:cstheme="minorHAnsi"/>
          <w:b/>
          <w:sz w:val="32"/>
          <w:szCs w:val="32"/>
        </w:rPr>
        <w:t>811</w:t>
      </w:r>
      <w:r w:rsidR="002B1AC7" w:rsidRPr="00F41B2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030450">
        <w:rPr>
          <w:rFonts w:asciiTheme="minorHAnsi" w:hAnsiTheme="minorHAnsi" w:cstheme="minorHAnsi"/>
          <w:b/>
          <w:sz w:val="32"/>
          <w:szCs w:val="32"/>
          <w:lang w:val="en-US"/>
        </w:rPr>
        <w:t>A</w:t>
      </w:r>
      <w:r w:rsidR="002B1AC7" w:rsidRPr="002B1AC7">
        <w:rPr>
          <w:rFonts w:asciiTheme="minorHAnsi" w:hAnsiTheme="minorHAnsi" w:cstheme="minorHAnsi"/>
          <w:b/>
          <w:sz w:val="32"/>
          <w:szCs w:val="32"/>
          <w:lang w:val="en-US"/>
        </w:rPr>
        <w:t>R</w:t>
      </w:r>
      <w:r w:rsidR="002B1AC7" w:rsidRPr="00F41B2E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29CB944A" w14:textId="77777777" w:rsidR="002B1AC7" w:rsidRPr="002B1AC7" w:rsidRDefault="002B1AC7" w:rsidP="007F7E64">
      <w:pPr>
        <w:rPr>
          <w:rFonts w:ascii="Arial" w:hAnsi="Arial" w:cs="Arial"/>
        </w:rPr>
      </w:pPr>
    </w:p>
    <w:p w14:paraId="02049B1A" w14:textId="77777777" w:rsidR="002B1AC7" w:rsidRDefault="00EB4925" w:rsidP="002B1AC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E5AD04" wp14:editId="112B17EC">
            <wp:extent cx="3220872" cy="3295803"/>
            <wp:effectExtent l="0" t="0" r="0" b="0"/>
            <wp:docPr id="27" name="Рисунок 6" descr="S:\ДЕПАРТАМЕНТ СЕЛЬХОЗТЕХНИКИ\STRAHL\Маркетинг\От завода 22,12,2016\PHOTOES\FOTO AR\Фото в КП\AR 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ДЕПАРТАМЕНТ СЕЛЬХОЗТЕХНИКИ\STRAHL\Маркетинг\От завода 22,12,2016\PHOTOES\FOTO AR\Фото в КП\AR 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26" cy="332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EDB1D" w14:textId="77777777" w:rsidR="00E07FE8" w:rsidRDefault="00E07FE8" w:rsidP="002B1AC7">
      <w:pPr>
        <w:jc w:val="center"/>
        <w:rPr>
          <w:rFonts w:ascii="Arial" w:hAnsi="Arial" w:cs="Arial"/>
        </w:rPr>
      </w:pPr>
    </w:p>
    <w:p w14:paraId="05E89087" w14:textId="77777777" w:rsidR="00E07FE8" w:rsidRDefault="00E07FE8" w:rsidP="002B1AC7">
      <w:pPr>
        <w:jc w:val="center"/>
        <w:rPr>
          <w:rFonts w:ascii="Arial" w:hAnsi="Arial" w:cs="Arial"/>
        </w:rPr>
      </w:pPr>
      <w:r w:rsidRPr="002257DC">
        <w:rPr>
          <w:rFonts w:ascii="Arial" w:hAnsi="Arial" w:cs="Arial"/>
          <w:noProof/>
        </w:rPr>
        <w:drawing>
          <wp:inline distT="0" distB="0" distL="0" distR="0" wp14:anchorId="3D4170D2" wp14:editId="1291ED57">
            <wp:extent cx="5001371" cy="2453135"/>
            <wp:effectExtent l="0" t="0" r="0" b="0"/>
            <wp:docPr id="14" name="Рисунок 14" descr="\\bmfileserv\Public\common\РЕКЛАМА\СОБЧЕНКО\Пиктограмы сх\кп\с текстом\шт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mfileserv\Public\common\РЕКЛАМА\СОБЧЕНКО\Пиктограмы сх\кп\с текстом\штрал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62" cy="24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3CDC" w14:textId="77777777" w:rsidR="00E07FE8" w:rsidRDefault="00E07FE8" w:rsidP="002B1AC7">
      <w:pPr>
        <w:jc w:val="center"/>
        <w:rPr>
          <w:rFonts w:ascii="Arial" w:hAnsi="Arial" w:cs="Arial"/>
        </w:rPr>
      </w:pPr>
    </w:p>
    <w:p w14:paraId="1F14ACDA" w14:textId="77777777" w:rsidR="00D96D47" w:rsidRPr="00D26B36" w:rsidRDefault="007F7E64" w:rsidP="00D26B36">
      <w:pPr>
        <w:tabs>
          <w:tab w:val="left" w:pos="3700"/>
        </w:tabs>
        <w:rPr>
          <w:rFonts w:ascii="Arial" w:hAnsi="Arial" w:cs="Arial"/>
        </w:rPr>
      </w:pPr>
      <w:r w:rsidRPr="007F7E64">
        <w:rPr>
          <w:rFonts w:ascii="Arial" w:hAnsi="Arial" w:cs="Arial"/>
          <w:noProof/>
        </w:rPr>
        <w:drawing>
          <wp:inline distT="0" distB="0" distL="0" distR="0" wp14:anchorId="034AD184" wp14:editId="68545D30">
            <wp:extent cx="6570345" cy="1049283"/>
            <wp:effectExtent l="19050" t="0" r="190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7ED7A" w14:textId="77777777" w:rsidR="00A411C8" w:rsidRPr="003E3072" w:rsidRDefault="00790043" w:rsidP="002B1AC7">
      <w:pPr>
        <w:widowControl w:val="0"/>
        <w:autoSpaceDE w:val="0"/>
        <w:autoSpaceDN w:val="0"/>
        <w:adjustRightInd w:val="0"/>
        <w:spacing w:before="29" w:line="271" w:lineRule="exact"/>
        <w:ind w:right="-20"/>
        <w:rPr>
          <w:rFonts w:asciiTheme="minorHAnsi" w:hAnsiTheme="minorHAnsi" w:cstheme="minorHAnsi"/>
          <w:b/>
          <w:bCs/>
          <w:position w:val="-1"/>
          <w:sz w:val="32"/>
          <w:szCs w:val="32"/>
        </w:rPr>
      </w:pPr>
      <w:r w:rsidRPr="003E3072">
        <w:rPr>
          <w:rFonts w:asciiTheme="minorHAnsi" w:hAnsiTheme="minorHAnsi" w:cstheme="minorHAnsi"/>
          <w:b/>
          <w:bCs/>
          <w:position w:val="-1"/>
          <w:sz w:val="32"/>
          <w:szCs w:val="32"/>
        </w:rPr>
        <w:lastRenderedPageBreak/>
        <w:t>П</w:t>
      </w:r>
      <w:r w:rsidR="00A411C8" w:rsidRPr="003E3072">
        <w:rPr>
          <w:rFonts w:asciiTheme="minorHAnsi" w:hAnsiTheme="minorHAnsi" w:cstheme="minorHAnsi"/>
          <w:b/>
          <w:bCs/>
          <w:position w:val="-1"/>
          <w:sz w:val="32"/>
          <w:szCs w:val="32"/>
        </w:rPr>
        <w:t>ринцип Работы</w:t>
      </w:r>
    </w:p>
    <w:p w14:paraId="379E49B2" w14:textId="77777777" w:rsidR="00A411C8" w:rsidRPr="00A411C8" w:rsidRDefault="00A411C8" w:rsidP="002B1AC7">
      <w:pPr>
        <w:widowControl w:val="0"/>
        <w:autoSpaceDE w:val="0"/>
        <w:autoSpaceDN w:val="0"/>
        <w:adjustRightInd w:val="0"/>
        <w:spacing w:before="29" w:line="271" w:lineRule="exact"/>
        <w:ind w:right="-20"/>
        <w:rPr>
          <w:rFonts w:asciiTheme="minorHAnsi" w:hAnsiTheme="minorHAnsi" w:cstheme="minorHAnsi"/>
          <w:b/>
          <w:bCs/>
          <w:position w:val="-1"/>
        </w:rPr>
      </w:pPr>
    </w:p>
    <w:p w14:paraId="4E7E0C8D" w14:textId="77777777" w:rsidR="00B46B0B" w:rsidRPr="00B46B0B" w:rsidRDefault="00B46B0B" w:rsidP="00644BD9">
      <w:pPr>
        <w:pStyle w:val="ad"/>
        <w:widowControl w:val="0"/>
        <w:numPr>
          <w:ilvl w:val="0"/>
          <w:numId w:val="3"/>
        </w:numPr>
        <w:tabs>
          <w:tab w:val="left" w:pos="2300"/>
        </w:tabs>
        <w:autoSpaceDE w:val="0"/>
        <w:autoSpaceDN w:val="0"/>
        <w:adjustRightInd w:val="0"/>
        <w:spacing w:before="3" w:line="252" w:lineRule="exact"/>
        <w:ind w:right="5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46B0B">
        <w:rPr>
          <w:rFonts w:asciiTheme="minorHAnsi" w:hAnsiTheme="minorHAnsi" w:cstheme="minorHAnsi"/>
          <w:sz w:val="22"/>
          <w:szCs w:val="22"/>
        </w:rPr>
        <w:t xml:space="preserve">Зерносушилки циклического типа серии </w:t>
      </w:r>
      <w:r w:rsidRPr="00B46B0B">
        <w:rPr>
          <w:rFonts w:asciiTheme="minorHAnsi" w:hAnsiTheme="minorHAnsi" w:cstheme="minorHAnsi"/>
          <w:sz w:val="22"/>
          <w:szCs w:val="22"/>
          <w:lang w:val="en-US"/>
        </w:rPr>
        <w:t>AR</w:t>
      </w:r>
      <w:r w:rsidRPr="00B46B0B">
        <w:rPr>
          <w:rFonts w:asciiTheme="minorHAnsi" w:hAnsiTheme="minorHAnsi" w:cstheme="minorHAnsi"/>
          <w:sz w:val="22"/>
          <w:szCs w:val="22"/>
        </w:rPr>
        <w:t xml:space="preserve"> разработаны для средних фермерских хозяйств. Производительность этой серии может достигать 26 тонн в час или 623,8 тонн в сутки. Зерносушилки универсальны и могут справиться с любой сельскохозяйственной культурой даже самой высокой степени влажности. Отличительная особенность серии </w:t>
      </w:r>
      <w:r w:rsidRPr="00B46B0B">
        <w:rPr>
          <w:rFonts w:asciiTheme="minorHAnsi" w:hAnsiTheme="minorHAnsi" w:cstheme="minorHAnsi"/>
          <w:sz w:val="22"/>
          <w:szCs w:val="22"/>
          <w:lang w:val="en-US"/>
        </w:rPr>
        <w:t>AR</w:t>
      </w:r>
      <w:r w:rsidRPr="00B46B0B">
        <w:rPr>
          <w:rFonts w:asciiTheme="minorHAnsi" w:hAnsiTheme="minorHAnsi" w:cstheme="minorHAnsi"/>
          <w:sz w:val="22"/>
          <w:szCs w:val="22"/>
        </w:rPr>
        <w:t xml:space="preserve"> – за счет бережного отношения к зерну они отлично подходят для сушки такой капризной культуры как рис. Также сушилки незаменимы в семеноводческих хозяйствах.</w:t>
      </w:r>
    </w:p>
    <w:p w14:paraId="54B463B9" w14:textId="77777777" w:rsidR="00B46B0B" w:rsidRPr="00B46B0B" w:rsidRDefault="00B46B0B" w:rsidP="00644BD9">
      <w:pPr>
        <w:pStyle w:val="ad"/>
        <w:widowControl w:val="0"/>
        <w:numPr>
          <w:ilvl w:val="0"/>
          <w:numId w:val="3"/>
        </w:numPr>
        <w:tabs>
          <w:tab w:val="left" w:pos="2300"/>
        </w:tabs>
        <w:autoSpaceDE w:val="0"/>
        <w:autoSpaceDN w:val="0"/>
        <w:adjustRightInd w:val="0"/>
        <w:spacing w:before="3" w:line="252" w:lineRule="exact"/>
        <w:ind w:right="5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787E90A" wp14:editId="0403CCA6">
            <wp:simplePos x="0" y="0"/>
            <wp:positionH relativeFrom="margin">
              <wp:posOffset>3132455</wp:posOffset>
            </wp:positionH>
            <wp:positionV relativeFrom="margin">
              <wp:posOffset>1373505</wp:posOffset>
            </wp:positionV>
            <wp:extent cx="3585845" cy="4182745"/>
            <wp:effectExtent l="19050" t="0" r="0" b="0"/>
            <wp:wrapSquare wrapText="bothSides"/>
            <wp:docPr id="4" name="Рисунок 1" descr="C:\Documents and Settings\asmaragdov\Рабочий стол\Strahl 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Strahl AR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B0B">
        <w:rPr>
          <w:rFonts w:asciiTheme="minorHAnsi" w:hAnsiTheme="minorHAnsi" w:cstheme="minorHAnsi"/>
          <w:sz w:val="22"/>
          <w:szCs w:val="22"/>
        </w:rPr>
        <w:t>Принцип работы зерносушилки порционный. Объем влажного зерна попадает в бункер накопитель, откуда постепенно подается в сушильную шахту, где происходит нагрев. Далее зерно по внешней нории подается обратно в бункер накопитель и так до тех пор, пока зерно не будет доведено до кондиций. Постоянная циркуляция зерна позволяет снять любой процент влажности с вороха за один проход без потери физических свойств зерна. Это делает оборудование идеальным для сушки семенного материала.</w:t>
      </w:r>
    </w:p>
    <w:p w14:paraId="27629CA1" w14:textId="77777777" w:rsidR="00644BD9" w:rsidRDefault="00644BD9" w:rsidP="00644BD9">
      <w:pPr>
        <w:pStyle w:val="ad"/>
        <w:widowControl w:val="0"/>
        <w:numPr>
          <w:ilvl w:val="0"/>
          <w:numId w:val="3"/>
        </w:numPr>
        <w:tabs>
          <w:tab w:val="left" w:pos="2300"/>
        </w:tabs>
        <w:autoSpaceDE w:val="0"/>
        <w:autoSpaceDN w:val="0"/>
        <w:adjustRightInd w:val="0"/>
        <w:spacing w:before="3" w:line="252" w:lineRule="exact"/>
        <w:ind w:right="5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аспр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д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ел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ние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D96D47" w:rsidRPr="00D96D4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644BD9">
        <w:rPr>
          <w:rFonts w:asciiTheme="minorHAnsi" w:hAnsiTheme="minorHAnsi" w:cstheme="minorHAnsi"/>
          <w:color w:val="000000"/>
          <w:sz w:val="22"/>
          <w:szCs w:val="22"/>
        </w:rPr>
        <w:t>з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н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а </w:t>
      </w:r>
      <w:r w:rsidRPr="00644BD9">
        <w:rPr>
          <w:rFonts w:asciiTheme="minorHAnsi" w:hAnsiTheme="minorHAnsi" w:cstheme="minorHAnsi"/>
          <w:color w:val="000000"/>
          <w:spacing w:val="39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по</w:t>
      </w:r>
      <w:proofErr w:type="gramEnd"/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3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вер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тик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али </w:t>
      </w:r>
      <w:r w:rsidRPr="00644BD9">
        <w:rPr>
          <w:rFonts w:asciiTheme="minorHAnsi" w:hAnsiTheme="minorHAnsi" w:cstheme="minorHAnsi"/>
          <w:color w:val="000000"/>
          <w:spacing w:val="39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про</w:t>
      </w:r>
      <w:r w:rsidRPr="00644BD9">
        <w:rPr>
          <w:rFonts w:asciiTheme="minorHAnsi" w:hAnsiTheme="minorHAnsi" w:cstheme="minorHAnsi"/>
          <w:color w:val="000000"/>
          <w:spacing w:val="-4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х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одит </w:t>
      </w:r>
      <w:r w:rsidRPr="00644BD9">
        <w:rPr>
          <w:rFonts w:asciiTheme="minorHAnsi" w:hAnsiTheme="minorHAnsi" w:cstheme="minorHAnsi"/>
          <w:color w:val="000000"/>
          <w:spacing w:val="38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по </w:t>
      </w:r>
      <w:r w:rsidRPr="00644BD9">
        <w:rPr>
          <w:rFonts w:asciiTheme="minorHAnsi" w:hAnsiTheme="minorHAnsi" w:cstheme="minorHAnsi"/>
          <w:color w:val="000000"/>
          <w:spacing w:val="39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н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ц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пу </w:t>
      </w:r>
      <w:r w:rsidRPr="00644BD9">
        <w:rPr>
          <w:rFonts w:asciiTheme="minorHAnsi" w:hAnsiTheme="minorHAnsi" w:cstheme="minorHAnsi"/>
          <w:color w:val="000000"/>
          <w:spacing w:val="34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г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ц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  <w:r w:rsidRPr="00644BD9">
        <w:rPr>
          <w:rFonts w:asciiTheme="minorHAnsi" w:hAnsiTheme="minorHAnsi" w:cstheme="minorHAnsi"/>
          <w:color w:val="000000"/>
          <w:spacing w:val="40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г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л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ся </w:t>
      </w:r>
      <w:r w:rsidRPr="00644BD9">
        <w:rPr>
          <w:rFonts w:asciiTheme="minorHAnsi" w:hAnsiTheme="minorHAnsi" w:cstheme="minorHAnsi"/>
          <w:color w:val="000000"/>
          <w:spacing w:val="39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 по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ощью</w:t>
      </w:r>
      <w:r w:rsidRPr="00644BD9">
        <w:rPr>
          <w:rFonts w:asciiTheme="minorHAnsi" w:hAnsiTheme="minorHAnsi" w:cstheme="minorHAnsi"/>
          <w:color w:val="000000"/>
          <w:spacing w:val="2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х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ан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з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а,</w:t>
      </w:r>
      <w:r w:rsidRPr="00644BD9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называ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ем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ого</w:t>
      </w:r>
      <w:r w:rsidRPr="00644BD9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г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л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ьот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ин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й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644BD9">
        <w:rPr>
          <w:rFonts w:asciiTheme="minorHAnsi" w:hAnsiTheme="minorHAnsi" w:cstheme="minorHAnsi"/>
          <w:color w:val="000000"/>
          <w:spacing w:val="2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ый</w:t>
      </w:r>
      <w:r w:rsidRPr="00644BD9">
        <w:rPr>
          <w:rFonts w:asciiTheme="minorHAnsi" w:hAnsiTheme="minorHAnsi" w:cstheme="minorHAnsi"/>
          <w:color w:val="000000"/>
          <w:spacing w:val="2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на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х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оди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ся</w:t>
      </w:r>
      <w:r w:rsidRPr="00644BD9">
        <w:rPr>
          <w:rFonts w:asciiTheme="minorHAnsi" w:hAnsiTheme="minorHAnsi" w:cstheme="minorHAnsi"/>
          <w:color w:val="000000"/>
          <w:spacing w:val="2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644BD9">
        <w:rPr>
          <w:rFonts w:asciiTheme="minorHAnsi" w:hAnsiTheme="minorHAnsi" w:cstheme="minorHAnsi"/>
          <w:color w:val="000000"/>
          <w:spacing w:val="2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основан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pacing w:val="24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шиль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ой</w:t>
      </w:r>
      <w:r w:rsidRPr="00644BD9">
        <w:rPr>
          <w:rFonts w:asciiTheme="minorHAnsi" w:hAnsiTheme="minorHAnsi" w:cstheme="minorHAnsi"/>
          <w:color w:val="000000"/>
          <w:spacing w:val="25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башн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Д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анный  </w:t>
      </w:r>
      <w:r w:rsidRPr="00644BD9">
        <w:rPr>
          <w:rFonts w:asciiTheme="minorHAnsi" w:hAnsiTheme="minorHAnsi" w:cstheme="minorHAnsi"/>
          <w:color w:val="000000"/>
          <w:spacing w:val="15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х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ан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зм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–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по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л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но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г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ы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pacing w:val="-4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я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,  </w:t>
      </w:r>
      <w:r w:rsidRPr="00644BD9">
        <w:rPr>
          <w:rFonts w:asciiTheme="minorHAnsi" w:hAnsiTheme="minorHAnsi" w:cstheme="minorHAnsi"/>
          <w:color w:val="000000"/>
          <w:spacing w:val="15"/>
          <w:sz w:val="22"/>
          <w:szCs w:val="22"/>
        </w:rPr>
        <w:t xml:space="preserve"> </w:t>
      </w:r>
      <w:proofErr w:type="gramEnd"/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г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ант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ет  </w:t>
      </w:r>
      <w:r w:rsidRPr="00644BD9">
        <w:rPr>
          <w:rFonts w:asciiTheme="minorHAnsi" w:hAnsiTheme="minorHAnsi" w:cstheme="minorHAnsi"/>
          <w:color w:val="000000"/>
          <w:spacing w:val="15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н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pacing w:val="-4"/>
          <w:sz w:val="22"/>
          <w:szCs w:val="22"/>
        </w:rPr>
        <w:t>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ное  </w:t>
      </w:r>
      <w:r w:rsidRPr="00644BD9">
        <w:rPr>
          <w:rFonts w:asciiTheme="minorHAnsi" w:hAnsiTheme="minorHAnsi" w:cstheme="minorHAnsi"/>
          <w:color w:val="000000"/>
          <w:spacing w:val="1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ачес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во  </w:t>
      </w:r>
      <w:r w:rsidRPr="00644BD9">
        <w:rPr>
          <w:rFonts w:asciiTheme="minorHAnsi" w:hAnsiTheme="minorHAnsi" w:cstheme="minorHAnsi"/>
          <w:color w:val="000000"/>
          <w:spacing w:val="14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шки  </w:t>
      </w:r>
      <w:r w:rsidRPr="00644BD9">
        <w:rPr>
          <w:rFonts w:asciiTheme="minorHAnsi" w:hAnsiTheme="minorHAnsi" w:cstheme="minorHAnsi"/>
          <w:color w:val="000000"/>
          <w:spacing w:val="17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з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рна. Ц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ик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л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чнос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ь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его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ы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я</w:t>
      </w:r>
      <w:r w:rsidRPr="00644BD9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ся</w:t>
      </w:r>
      <w:r w:rsidRPr="00644BD9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и </w:t>
      </w:r>
      <w:proofErr w:type="gramStart"/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н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оли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ся </w:t>
      </w:r>
      <w:r w:rsidRPr="00644BD9">
        <w:rPr>
          <w:rFonts w:asciiTheme="minorHAnsi" w:hAnsiTheme="minorHAnsi" w:cstheme="minorHAnsi"/>
          <w:color w:val="000000"/>
          <w:spacing w:val="5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авт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ом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pacing w:val="-4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чес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и</w:t>
      </w:r>
      <w:proofErr w:type="gramEnd"/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 со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щ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та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пра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в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л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ни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я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D1F9FF6" w14:textId="77777777" w:rsidR="00644BD9" w:rsidRPr="00644BD9" w:rsidRDefault="00644BD9" w:rsidP="00644BD9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spacing w:before="3" w:line="252" w:lineRule="exact"/>
        <w:ind w:right="5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44BD9">
        <w:rPr>
          <w:rFonts w:asciiTheme="minorHAnsi" w:hAnsiTheme="minorHAnsi" w:cstheme="minorHAnsi"/>
          <w:color w:val="000000"/>
          <w:sz w:val="22"/>
          <w:szCs w:val="22"/>
        </w:rPr>
        <w:t>П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оцесс</w:t>
      </w:r>
      <w:r w:rsidRPr="00644BD9">
        <w:rPr>
          <w:rFonts w:asciiTheme="minorHAnsi" w:hAnsiTheme="minorHAnsi" w:cstheme="minorHAnsi"/>
          <w:color w:val="000000"/>
          <w:spacing w:val="1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выс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шиван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я</w:t>
      </w:r>
      <w:r w:rsidRPr="00644BD9">
        <w:rPr>
          <w:rFonts w:asciiTheme="minorHAnsi" w:hAnsiTheme="minorHAnsi" w:cstheme="minorHAnsi"/>
          <w:color w:val="000000"/>
          <w:spacing w:val="13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про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х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одит</w:t>
      </w:r>
      <w:r w:rsidRPr="00644BD9">
        <w:rPr>
          <w:rFonts w:asciiTheme="minorHAnsi" w:hAnsiTheme="minorHAnsi" w:cstheme="minorHAnsi"/>
          <w:color w:val="000000"/>
          <w:spacing w:val="15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во</w:t>
      </w:r>
      <w:r w:rsidRPr="00644BD9">
        <w:rPr>
          <w:rFonts w:asciiTheme="minorHAnsi" w:hAnsiTheme="minorHAnsi" w:cstheme="minorHAnsi"/>
          <w:color w:val="000000"/>
          <w:spacing w:val="1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вре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я</w:t>
      </w:r>
      <w:r w:rsidRPr="00644BD9">
        <w:rPr>
          <w:rFonts w:asciiTheme="minorHAnsi" w:hAnsiTheme="minorHAnsi" w:cstheme="minorHAnsi"/>
          <w:color w:val="000000"/>
          <w:spacing w:val="1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про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х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ож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д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ен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я</w:t>
      </w:r>
      <w:r w:rsidRPr="00644BD9">
        <w:rPr>
          <w:rFonts w:asciiTheme="minorHAnsi" w:hAnsiTheme="minorHAnsi" w:cstheme="minorHAnsi"/>
          <w:color w:val="000000"/>
          <w:spacing w:val="1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л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ого</w:t>
      </w:r>
      <w:r w:rsidRPr="00644BD9">
        <w:rPr>
          <w:rFonts w:asciiTheme="minorHAnsi" w:hAnsiTheme="minorHAnsi" w:cstheme="minorHAnsi"/>
          <w:color w:val="000000"/>
          <w:spacing w:val="1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зд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ух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pacing w:val="17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по</w:t>
      </w:r>
      <w:r w:rsidRPr="00644BD9">
        <w:rPr>
          <w:rFonts w:asciiTheme="minorHAnsi" w:hAnsiTheme="minorHAnsi" w:cstheme="minorHAnsi"/>
          <w:color w:val="000000"/>
          <w:spacing w:val="16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повер</w:t>
      </w:r>
      <w:r w:rsidRPr="00644BD9">
        <w:rPr>
          <w:rFonts w:asciiTheme="minorHAnsi" w:hAnsiTheme="minorHAnsi" w:cstheme="minorHAnsi"/>
          <w:color w:val="000000"/>
          <w:spacing w:val="-3"/>
          <w:sz w:val="22"/>
          <w:szCs w:val="22"/>
        </w:rPr>
        <w:t>х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ности</w:t>
      </w:r>
      <w:r w:rsidRPr="00644BD9">
        <w:rPr>
          <w:rFonts w:asciiTheme="minorHAnsi" w:hAnsiTheme="minorHAnsi" w:cstheme="minorHAnsi"/>
          <w:color w:val="000000"/>
          <w:spacing w:val="15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2"/>
          <w:sz w:val="22"/>
          <w:szCs w:val="22"/>
        </w:rPr>
        <w:t>з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на пер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ек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стным пот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ок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644BD9">
        <w:rPr>
          <w:rFonts w:asciiTheme="minorHAnsi" w:hAnsiTheme="minorHAnsi" w:cstheme="minorHAnsi"/>
          <w:color w:val="000000"/>
          <w:spacing w:val="-4"/>
          <w:sz w:val="22"/>
          <w:szCs w:val="22"/>
        </w:rPr>
        <w:t>м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644BD9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шиль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н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ой 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новке</w:t>
      </w:r>
      <w:r w:rsidRPr="00644BD9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pacing w:val="2"/>
          <w:sz w:val="22"/>
          <w:szCs w:val="22"/>
        </w:rPr>
        <w:t>з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р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на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ст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а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но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в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ятся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все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бол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е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 и более су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х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ими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, оп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у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аясь 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б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л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pacing w:val="1"/>
          <w:sz w:val="22"/>
          <w:szCs w:val="22"/>
        </w:rPr>
        <w:t>ж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>е к основан</w:t>
      </w:r>
      <w:r w:rsidRPr="00644BD9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644BD9">
        <w:rPr>
          <w:rFonts w:asciiTheme="minorHAnsi" w:hAnsiTheme="minorHAnsi" w:cstheme="minorHAnsi"/>
          <w:color w:val="000000"/>
          <w:spacing w:val="-2"/>
          <w:sz w:val="22"/>
          <w:szCs w:val="22"/>
        </w:rPr>
        <w:t>ю</w:t>
      </w:r>
      <w:r w:rsidRPr="00644BD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1148612F" w14:textId="77777777" w:rsidR="00B46B0B" w:rsidRPr="00B46B0B" w:rsidRDefault="00B46B0B" w:rsidP="00644BD9">
      <w:pPr>
        <w:pStyle w:val="ad"/>
        <w:widowControl w:val="0"/>
        <w:numPr>
          <w:ilvl w:val="0"/>
          <w:numId w:val="3"/>
        </w:numPr>
        <w:tabs>
          <w:tab w:val="left" w:pos="1300"/>
          <w:tab w:val="left" w:pos="1620"/>
          <w:tab w:val="left" w:pos="2580"/>
          <w:tab w:val="left" w:pos="3360"/>
          <w:tab w:val="left" w:pos="4240"/>
          <w:tab w:val="left" w:pos="5280"/>
          <w:tab w:val="left" w:pos="6880"/>
          <w:tab w:val="left" w:pos="7700"/>
          <w:tab w:val="left" w:pos="9200"/>
          <w:tab w:val="left" w:pos="9540"/>
          <w:tab w:val="left" w:pos="10340"/>
        </w:tabs>
        <w:autoSpaceDE w:val="0"/>
        <w:autoSpaceDN w:val="0"/>
        <w:adjustRightInd w:val="0"/>
        <w:spacing w:line="248" w:lineRule="exact"/>
        <w:ind w:right="5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46B0B">
        <w:rPr>
          <w:rFonts w:asciiTheme="minorHAnsi" w:hAnsiTheme="minorHAnsi" w:cstheme="minorHAnsi"/>
          <w:sz w:val="22"/>
          <w:szCs w:val="22"/>
        </w:rPr>
        <w:t xml:space="preserve">В отличие от поточных зерносушилок, для которых предпочтительно работать 24 часа в сутки, серия </w:t>
      </w:r>
      <w:r w:rsidRPr="00B46B0B">
        <w:rPr>
          <w:rFonts w:asciiTheme="minorHAnsi" w:hAnsiTheme="minorHAnsi" w:cstheme="minorHAnsi"/>
          <w:sz w:val="22"/>
          <w:szCs w:val="22"/>
          <w:lang w:val="en-US"/>
        </w:rPr>
        <w:t>AR</w:t>
      </w:r>
      <w:r w:rsidRPr="00B46B0B">
        <w:rPr>
          <w:rFonts w:asciiTheme="minorHAnsi" w:hAnsiTheme="minorHAnsi" w:cstheme="minorHAnsi"/>
          <w:sz w:val="22"/>
          <w:szCs w:val="22"/>
        </w:rPr>
        <w:t xml:space="preserve"> способна без потерь работать посменно, или тогда, когда нужно фермеру. Также легко без простоев осуществляется переход с одной культуры на другую. В то же время зерносушилка обладает всеми </w:t>
      </w:r>
      <w:r>
        <w:rPr>
          <w:rFonts w:asciiTheme="minorHAnsi" w:hAnsiTheme="minorHAnsi" w:cstheme="minorHAnsi"/>
          <w:sz w:val="22"/>
          <w:szCs w:val="22"/>
        </w:rPr>
        <w:t xml:space="preserve">традиционными </w:t>
      </w:r>
      <w:r w:rsidRPr="00B46B0B">
        <w:rPr>
          <w:rFonts w:asciiTheme="minorHAnsi" w:hAnsiTheme="minorHAnsi" w:cstheme="minorHAnsi"/>
          <w:sz w:val="22"/>
          <w:szCs w:val="22"/>
        </w:rPr>
        <w:t xml:space="preserve">преимуществами </w:t>
      </w:r>
      <w:r>
        <w:rPr>
          <w:rFonts w:asciiTheme="minorHAnsi" w:hAnsiTheme="minorHAnsi" w:cstheme="minorHAnsi"/>
          <w:sz w:val="22"/>
          <w:szCs w:val="22"/>
          <w:lang w:val="en-US"/>
        </w:rPr>
        <w:t>Strahl</w:t>
      </w:r>
      <w:r w:rsidRPr="00B46B0B">
        <w:rPr>
          <w:rFonts w:asciiTheme="minorHAnsi" w:hAnsiTheme="minorHAnsi" w:cstheme="minorHAnsi"/>
          <w:sz w:val="22"/>
          <w:szCs w:val="22"/>
        </w:rPr>
        <w:t xml:space="preserve">: шахта сушилки полностью утеплена, в конструкции использован металл </w:t>
      </w:r>
      <w:proofErr w:type="spellStart"/>
      <w:r w:rsidRPr="00B46B0B">
        <w:rPr>
          <w:rFonts w:asciiTheme="minorHAnsi" w:hAnsiTheme="minorHAnsi" w:cstheme="minorHAnsi"/>
          <w:sz w:val="22"/>
          <w:szCs w:val="22"/>
          <w:lang w:val="en-US"/>
        </w:rPr>
        <w:t>Aluzink</w:t>
      </w:r>
      <w:proofErr w:type="spellEnd"/>
      <w:r w:rsidRPr="00B46B0B">
        <w:rPr>
          <w:rFonts w:asciiTheme="minorHAnsi" w:hAnsiTheme="minorHAnsi" w:cstheme="minorHAnsi"/>
          <w:sz w:val="22"/>
          <w:szCs w:val="22"/>
        </w:rPr>
        <w:t xml:space="preserve"> для долгой работы, система пылеподавления и защиты от осадков.</w:t>
      </w:r>
    </w:p>
    <w:p w14:paraId="20C5001F" w14:textId="77777777" w:rsidR="00B46B0B" w:rsidRDefault="00B46B0B" w:rsidP="005F0DC0">
      <w:pPr>
        <w:widowControl w:val="0"/>
        <w:autoSpaceDE w:val="0"/>
        <w:autoSpaceDN w:val="0"/>
        <w:adjustRightInd w:val="0"/>
        <w:ind w:left="102" w:right="-2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0A27A02" w14:textId="77777777" w:rsidR="005F0DC0" w:rsidRPr="005F0DC0" w:rsidRDefault="00973259" w:rsidP="005F0DC0">
      <w:pPr>
        <w:widowControl w:val="0"/>
        <w:autoSpaceDE w:val="0"/>
        <w:autoSpaceDN w:val="0"/>
        <w:adjustRightInd w:val="0"/>
        <w:ind w:left="102" w:right="-20"/>
        <w:rPr>
          <w:rFonts w:asciiTheme="minorHAnsi" w:hAnsiTheme="minorHAnsi" w:cstheme="minorHAnsi"/>
          <w:color w:val="000000"/>
          <w:sz w:val="22"/>
          <w:szCs w:val="22"/>
        </w:rPr>
      </w:pPr>
      <w:hyperlink r:id="rId12" w:history="1">
        <w:r w:rsidR="005F0DC0" w:rsidRPr="008C076A">
          <w:rPr>
            <w:rStyle w:val="a8"/>
            <w:rFonts w:asciiTheme="minorHAnsi" w:hAnsiTheme="minorHAnsi" w:cstheme="minorHAnsi"/>
            <w:b/>
            <w:bCs/>
            <w:sz w:val="22"/>
            <w:szCs w:val="22"/>
            <w:lang w:val="en-US"/>
          </w:rPr>
          <w:t>Strahl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z w:val="22"/>
            <w:szCs w:val="22"/>
          </w:rPr>
          <w:t xml:space="preserve"> испо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pacing w:val="-1"/>
            <w:sz w:val="22"/>
            <w:szCs w:val="22"/>
          </w:rPr>
          <w:t>ль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z w:val="22"/>
            <w:szCs w:val="22"/>
          </w:rPr>
          <w:t>з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pacing w:val="2"/>
            <w:sz w:val="22"/>
            <w:szCs w:val="22"/>
          </w:rPr>
          <w:t>у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z w:val="22"/>
            <w:szCs w:val="22"/>
          </w:rPr>
          <w:t>ет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pacing w:val="2"/>
            <w:sz w:val="22"/>
            <w:szCs w:val="22"/>
          </w:rPr>
          <w:t xml:space="preserve"> 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pacing w:val="-1"/>
            <w:sz w:val="22"/>
            <w:szCs w:val="22"/>
          </w:rPr>
          <w:t>л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z w:val="22"/>
            <w:szCs w:val="22"/>
          </w:rPr>
          <w:t>иней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pacing w:val="4"/>
            <w:sz w:val="22"/>
            <w:szCs w:val="22"/>
          </w:rPr>
          <w:t>н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pacing w:val="1"/>
            <w:sz w:val="22"/>
            <w:szCs w:val="22"/>
          </w:rPr>
          <w:t>ы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z w:val="22"/>
            <w:szCs w:val="22"/>
          </w:rPr>
          <w:t xml:space="preserve">е газовые 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pacing w:val="-1"/>
            <w:sz w:val="22"/>
            <w:szCs w:val="22"/>
          </w:rPr>
          <w:t>г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z w:val="22"/>
            <w:szCs w:val="22"/>
          </w:rPr>
          <w:t>оре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pacing w:val="-1"/>
            <w:sz w:val="22"/>
            <w:szCs w:val="22"/>
          </w:rPr>
          <w:t>л</w:t>
        </w:r>
        <w:r w:rsidR="005F0DC0" w:rsidRPr="008C076A">
          <w:rPr>
            <w:rStyle w:val="a8"/>
            <w:rFonts w:asciiTheme="minorHAnsi" w:hAnsiTheme="minorHAnsi" w:cstheme="minorHAnsi"/>
            <w:b/>
            <w:bCs/>
            <w:sz w:val="22"/>
            <w:szCs w:val="22"/>
          </w:rPr>
          <w:t>ки</w:t>
        </w:r>
      </w:hyperlink>
    </w:p>
    <w:p w14:paraId="342F62EA" w14:textId="77777777" w:rsidR="005F0DC0" w:rsidRPr="005F0DC0" w:rsidRDefault="005F0DC0" w:rsidP="005F0DC0">
      <w:pPr>
        <w:widowControl w:val="0"/>
        <w:autoSpaceDE w:val="0"/>
        <w:autoSpaceDN w:val="0"/>
        <w:adjustRightInd w:val="0"/>
        <w:spacing w:before="16" w:line="260" w:lineRule="exact"/>
        <w:rPr>
          <w:rFonts w:asciiTheme="minorHAnsi" w:hAnsiTheme="minorHAnsi" w:cstheme="minorHAnsi"/>
          <w:color w:val="000000"/>
          <w:sz w:val="22"/>
          <w:szCs w:val="22"/>
        </w:rPr>
      </w:pPr>
    </w:p>
    <w:p w14:paraId="18F269BA" w14:textId="77777777" w:rsidR="005F0DC0" w:rsidRDefault="005F0DC0" w:rsidP="00D26B36">
      <w:pPr>
        <w:widowControl w:val="0"/>
        <w:autoSpaceDE w:val="0"/>
        <w:autoSpaceDN w:val="0"/>
        <w:adjustRightInd w:val="0"/>
        <w:ind w:left="102" w:right="-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F0DC0">
        <w:rPr>
          <w:rFonts w:asciiTheme="minorHAnsi" w:hAnsiTheme="minorHAnsi" w:cstheme="minorHAnsi"/>
          <w:color w:val="000000"/>
          <w:sz w:val="22"/>
          <w:szCs w:val="22"/>
        </w:rPr>
        <w:t>В 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йн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орел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ах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="007C2F4E">
        <w:rPr>
          <w:rFonts w:asciiTheme="minorHAnsi" w:hAnsiTheme="minorHAnsi" w:cstheme="minorHAnsi"/>
          <w:color w:val="000000"/>
          <w:spacing w:val="2"/>
          <w:sz w:val="22"/>
          <w:szCs w:val="22"/>
          <w:lang w:val="en-US"/>
        </w:rPr>
        <w:t>Tecflam</w:t>
      </w:r>
      <w:r w:rsidR="007C2F4E" w:rsidRPr="007C2F4E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ч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ес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 xml:space="preserve">а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оль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з</w:t>
      </w:r>
      <w:r w:rsidRPr="005F0DC0">
        <w:rPr>
          <w:rFonts w:asciiTheme="minorHAnsi" w:hAnsiTheme="minorHAnsi" w:cstheme="minorHAnsi"/>
          <w:color w:val="000000"/>
          <w:spacing w:val="-4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ют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ся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род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 xml:space="preserve">й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ли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сж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й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з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В 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ичи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от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рад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ици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орелок,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йн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орел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ах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ло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ое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рас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ред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 xml:space="preserve">е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зн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ч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ель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л</w:t>
      </w:r>
      <w:r w:rsidRPr="005F0DC0">
        <w:rPr>
          <w:rFonts w:asciiTheme="minorHAnsi" w:hAnsiTheme="minorHAnsi" w:cstheme="minorHAnsi"/>
          <w:color w:val="000000"/>
          <w:spacing w:val="-6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ч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ш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орос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ь</w:t>
      </w:r>
      <w:r w:rsidRPr="005F0DC0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з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д</w:t>
      </w:r>
      <w:r w:rsidRPr="005F0DC0">
        <w:rPr>
          <w:rFonts w:asciiTheme="minorHAnsi" w:hAnsiTheme="minorHAnsi" w:cstheme="minorHAnsi"/>
          <w:color w:val="000000"/>
          <w:spacing w:val="-4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ха</w:t>
      </w:r>
      <w:r w:rsidRPr="005F0DC0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орел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ре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pacing w:val="-6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>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>р</w:t>
      </w:r>
      <w:r w:rsidRPr="005F0DC0">
        <w:rPr>
          <w:rFonts w:asciiTheme="minorHAnsi" w:hAnsiTheme="minorHAnsi" w:cstheme="minorHAnsi"/>
          <w:color w:val="000000"/>
          <w:spacing w:val="-4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с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я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дв</w:t>
      </w:r>
      <w:r w:rsidRPr="005F0DC0">
        <w:rPr>
          <w:rFonts w:asciiTheme="minorHAnsi" w:hAnsiTheme="minorHAnsi" w:cstheme="minorHAnsi"/>
          <w:color w:val="000000"/>
          <w:spacing w:val="-4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мя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ци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аль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ми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д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фле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орам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 xml:space="preserve">ад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орел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 xml:space="preserve">ой </w:t>
      </w:r>
      <w:r w:rsidRPr="005F0DC0">
        <w:rPr>
          <w:rFonts w:asciiTheme="minorHAnsi" w:hAnsiTheme="minorHAnsi" w:cstheme="minorHAnsi"/>
          <w:color w:val="000000"/>
          <w:spacing w:val="-4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ель 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ч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я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ламе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и,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изг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ая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з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ержа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ю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щ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ей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 xml:space="preserve">е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з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ад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ач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й я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ляе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ся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с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ю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ч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зникн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я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ра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ов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ч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ь</w:t>
      </w:r>
      <w:r w:rsidRPr="005F0DC0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оря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ч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з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д</w:t>
      </w:r>
      <w:r w:rsidRPr="005F0DC0">
        <w:rPr>
          <w:rFonts w:asciiTheme="minorHAnsi" w:hAnsiTheme="minorHAnsi" w:cstheme="minorHAnsi"/>
          <w:color w:val="000000"/>
          <w:spacing w:val="-4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й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з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д</w:t>
      </w:r>
      <w:r w:rsidRPr="005F0DC0">
        <w:rPr>
          <w:rFonts w:asciiTheme="minorHAnsi" w:hAnsiTheme="minorHAnsi" w:cstheme="minorHAnsi"/>
          <w:color w:val="000000"/>
          <w:spacing w:val="-4"/>
          <w:sz w:val="22"/>
          <w:szCs w:val="22"/>
        </w:rPr>
        <w:t>у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з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г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орел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ад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ет</w:t>
      </w:r>
      <w:r w:rsidRPr="005F0DC0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ер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тик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аль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й</w:t>
      </w:r>
      <w:r w:rsidRPr="005F0DC0">
        <w:rPr>
          <w:rFonts w:asciiTheme="minorHAnsi" w:hAnsiTheme="minorHAnsi" w:cstheme="minorHAnsi"/>
          <w:color w:val="000000"/>
          <w:spacing w:val="2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и 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ч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ь</w:t>
      </w:r>
      <w:r w:rsidRPr="005F0DC0">
        <w:rPr>
          <w:rFonts w:asciiTheme="minorHAnsi" w:hAnsiTheme="minorHAnsi" w:cstheme="minorHAnsi"/>
          <w:color w:val="000000"/>
          <w:spacing w:val="3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ши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й</w:t>
      </w:r>
      <w:r w:rsidRPr="005F0DC0">
        <w:rPr>
          <w:rFonts w:asciiTheme="minorHAnsi" w:hAnsiTheme="minorHAnsi" w:cstheme="minorHAnsi"/>
          <w:color w:val="000000"/>
          <w:spacing w:val="4"/>
          <w:sz w:val="22"/>
          <w:szCs w:val="22"/>
        </w:rPr>
        <w:t xml:space="preserve">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т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п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ло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из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ол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и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ро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в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нн</w:t>
      </w:r>
      <w:r w:rsidRPr="005F0DC0">
        <w:rPr>
          <w:rFonts w:asciiTheme="minorHAnsi" w:hAnsiTheme="minorHAnsi" w:cstheme="minorHAnsi"/>
          <w:color w:val="000000"/>
          <w:spacing w:val="1"/>
          <w:sz w:val="22"/>
          <w:szCs w:val="22"/>
        </w:rPr>
        <w:t>ы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 xml:space="preserve">й 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к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Pr="005F0DC0">
        <w:rPr>
          <w:rFonts w:asciiTheme="minorHAnsi" w:hAnsiTheme="minorHAnsi" w:cstheme="minorHAnsi"/>
          <w:color w:val="000000"/>
          <w:spacing w:val="-1"/>
          <w:sz w:val="22"/>
          <w:szCs w:val="22"/>
        </w:rPr>
        <w:t>н</w:t>
      </w:r>
      <w:r w:rsidRPr="005F0DC0">
        <w:rPr>
          <w:rFonts w:asciiTheme="minorHAnsi" w:hAnsiTheme="minorHAnsi" w:cstheme="minorHAnsi"/>
          <w:color w:val="000000"/>
          <w:sz w:val="22"/>
          <w:szCs w:val="22"/>
        </w:rPr>
        <w:t>ал.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6CEB952" w14:textId="77777777" w:rsidR="00905B9B" w:rsidRDefault="00BA7085" w:rsidP="00905B9B">
      <w:pPr>
        <w:widowControl w:val="0"/>
        <w:tabs>
          <w:tab w:val="left" w:pos="2685"/>
        </w:tabs>
        <w:autoSpaceDE w:val="0"/>
        <w:autoSpaceDN w:val="0"/>
        <w:adjustRightInd w:val="0"/>
        <w:spacing w:before="13" w:line="260" w:lineRule="exact"/>
        <w:rPr>
          <w:rFonts w:asciiTheme="minorHAnsi" w:hAnsiTheme="minorHAnsi" w:cstheme="minorHAnsi"/>
          <w:b/>
          <w:sz w:val="32"/>
          <w:szCs w:val="32"/>
        </w:rPr>
      </w:pPr>
      <w:r w:rsidRPr="003E3072">
        <w:rPr>
          <w:rFonts w:asciiTheme="minorHAnsi" w:hAnsiTheme="minorHAnsi" w:cstheme="minorHAnsi"/>
          <w:b/>
          <w:sz w:val="32"/>
          <w:szCs w:val="32"/>
        </w:rPr>
        <w:lastRenderedPageBreak/>
        <w:t>Технические данные:</w:t>
      </w:r>
    </w:p>
    <w:tbl>
      <w:tblPr>
        <w:tblW w:w="9356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701"/>
        <w:gridCol w:w="1672"/>
        <w:gridCol w:w="1730"/>
      </w:tblGrid>
      <w:tr w:rsidR="00CA100E" w:rsidRPr="00953296" w14:paraId="1353B1C5" w14:textId="77777777" w:rsidTr="00905B9B">
        <w:trPr>
          <w:trHeight w:val="255"/>
        </w:trPr>
        <w:tc>
          <w:tcPr>
            <w:tcW w:w="4253" w:type="dxa"/>
            <w:noWrap/>
            <w:hideMark/>
          </w:tcPr>
          <w:p w14:paraId="63A853D5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Модули</w:t>
            </w:r>
          </w:p>
        </w:tc>
        <w:tc>
          <w:tcPr>
            <w:tcW w:w="1701" w:type="dxa"/>
            <w:noWrap/>
            <w:hideMark/>
          </w:tcPr>
          <w:p w14:paraId="4BA4F270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кол-во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11F58749" w14:textId="77777777" w:rsidR="00CA100E" w:rsidRDefault="00EB4925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CA100E" w:rsidRPr="00953296" w14:paraId="4FADE689" w14:textId="77777777" w:rsidTr="00905B9B">
        <w:trPr>
          <w:trHeight w:val="255"/>
        </w:trPr>
        <w:tc>
          <w:tcPr>
            <w:tcW w:w="4253" w:type="dxa"/>
            <w:noWrap/>
            <w:hideMark/>
          </w:tcPr>
          <w:p w14:paraId="0CD79987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Объем зерна</w:t>
            </w:r>
          </w:p>
        </w:tc>
        <w:tc>
          <w:tcPr>
            <w:tcW w:w="1701" w:type="dxa"/>
            <w:noWrap/>
            <w:hideMark/>
          </w:tcPr>
          <w:p w14:paraId="4629840B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</w:t>
            </w:r>
            <w:r w:rsidRPr="00953296">
              <w:rPr>
                <w:rFonts w:ascii="Arial" w:hAnsi="Arial" w:cs="Arial"/>
                <w:sz w:val="20"/>
                <w:szCs w:val="20"/>
              </w:rPr>
              <w:t>³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41BB7615" w14:textId="77777777" w:rsidR="00CA100E" w:rsidRPr="00E43F8F" w:rsidRDefault="00EB4925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109,3</w:t>
            </w:r>
          </w:p>
        </w:tc>
      </w:tr>
      <w:tr w:rsidR="00CA100E" w:rsidRPr="00953296" w14:paraId="6E673163" w14:textId="77777777" w:rsidTr="00905B9B">
        <w:trPr>
          <w:trHeight w:val="255"/>
        </w:trPr>
        <w:tc>
          <w:tcPr>
            <w:tcW w:w="4253" w:type="dxa"/>
            <w:noWrap/>
            <w:hideMark/>
          </w:tcPr>
          <w:p w14:paraId="5D71E69E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 xml:space="preserve">Емкость (при 750 </w:t>
            </w:r>
            <w:r>
              <w:rPr>
                <w:rFonts w:ascii="Arial" w:hAnsi="Arial" w:cs="Arial"/>
                <w:sz w:val="20"/>
                <w:szCs w:val="20"/>
              </w:rPr>
              <w:t>кг/м</w:t>
            </w:r>
            <w:r w:rsidRPr="00953296">
              <w:rPr>
                <w:rFonts w:ascii="Arial" w:hAnsi="Arial" w:cs="Arial"/>
                <w:sz w:val="20"/>
                <w:szCs w:val="20"/>
              </w:rPr>
              <w:t>³)</w:t>
            </w:r>
          </w:p>
        </w:tc>
        <w:tc>
          <w:tcPr>
            <w:tcW w:w="1701" w:type="dxa"/>
            <w:noWrap/>
            <w:hideMark/>
          </w:tcPr>
          <w:p w14:paraId="75A914DC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тонн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7292377A" w14:textId="77777777" w:rsidR="00CA100E" w:rsidRPr="00E43F8F" w:rsidRDefault="00EB4925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82,0</w:t>
            </w:r>
          </w:p>
        </w:tc>
      </w:tr>
      <w:tr w:rsidR="00CA100E" w:rsidRPr="00953296" w14:paraId="40147BE5" w14:textId="77777777" w:rsidTr="00905B9B">
        <w:trPr>
          <w:trHeight w:val="255"/>
        </w:trPr>
        <w:tc>
          <w:tcPr>
            <w:tcW w:w="4253" w:type="dxa"/>
            <w:noWrap/>
            <w:hideMark/>
          </w:tcPr>
          <w:p w14:paraId="07DE9CBA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РАЗМЕРЫ      длина</w:t>
            </w:r>
          </w:p>
        </w:tc>
        <w:tc>
          <w:tcPr>
            <w:tcW w:w="1701" w:type="dxa"/>
            <w:noWrap/>
            <w:hideMark/>
          </w:tcPr>
          <w:p w14:paraId="022F457E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6A89B5E8" w14:textId="77777777" w:rsidR="00CA100E" w:rsidRDefault="0057469F" w:rsidP="00420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6 100</w:t>
            </w:r>
          </w:p>
        </w:tc>
      </w:tr>
      <w:tr w:rsidR="00CA100E" w:rsidRPr="00953296" w14:paraId="6462ABF3" w14:textId="77777777" w:rsidTr="00905B9B">
        <w:trPr>
          <w:trHeight w:val="255"/>
        </w:trPr>
        <w:tc>
          <w:tcPr>
            <w:tcW w:w="4253" w:type="dxa"/>
            <w:noWrap/>
            <w:hideMark/>
          </w:tcPr>
          <w:p w14:paraId="6CE1DF46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53296">
              <w:rPr>
                <w:rFonts w:ascii="Arial" w:hAnsi="Arial" w:cs="Arial"/>
                <w:sz w:val="20"/>
                <w:szCs w:val="20"/>
              </w:rPr>
              <w:t xml:space="preserve"> ширина</w:t>
            </w:r>
          </w:p>
        </w:tc>
        <w:tc>
          <w:tcPr>
            <w:tcW w:w="1701" w:type="dxa"/>
            <w:noWrap/>
            <w:hideMark/>
          </w:tcPr>
          <w:p w14:paraId="303F6D87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0C599981" w14:textId="77777777" w:rsidR="00CA100E" w:rsidRDefault="00EB4925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5 400</w:t>
            </w:r>
          </w:p>
        </w:tc>
      </w:tr>
      <w:tr w:rsidR="00CA100E" w:rsidRPr="00953296" w14:paraId="4D08D0AE" w14:textId="77777777" w:rsidTr="00905B9B">
        <w:trPr>
          <w:trHeight w:val="255"/>
        </w:trPr>
        <w:tc>
          <w:tcPr>
            <w:tcW w:w="4253" w:type="dxa"/>
            <w:noWrap/>
            <w:hideMark/>
          </w:tcPr>
          <w:p w14:paraId="386B6B0F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53296">
              <w:rPr>
                <w:rFonts w:ascii="Arial" w:hAnsi="Arial" w:cs="Arial"/>
                <w:sz w:val="20"/>
                <w:szCs w:val="20"/>
              </w:rPr>
              <w:t>высота</w:t>
            </w:r>
          </w:p>
        </w:tc>
        <w:tc>
          <w:tcPr>
            <w:tcW w:w="1701" w:type="dxa"/>
            <w:noWrap/>
            <w:hideMark/>
          </w:tcPr>
          <w:p w14:paraId="0BF6F9DE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1CDC5DD7" w14:textId="77777777" w:rsidR="00CA100E" w:rsidRDefault="00EB4925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B56BB8">
              <w:rPr>
                <w:rFonts w:ascii="Arial" w:hAnsi="Arial" w:cs="Arial"/>
                <w:sz w:val="20"/>
                <w:szCs w:val="20"/>
              </w:rPr>
              <w:t xml:space="preserve"> 750</w:t>
            </w:r>
          </w:p>
        </w:tc>
      </w:tr>
      <w:tr w:rsidR="00CA100E" w:rsidRPr="00953296" w14:paraId="0FD32ACB" w14:textId="77777777" w:rsidTr="00905B9B">
        <w:trPr>
          <w:trHeight w:val="255"/>
        </w:trPr>
        <w:tc>
          <w:tcPr>
            <w:tcW w:w="4253" w:type="dxa"/>
            <w:noWrap/>
            <w:hideMark/>
          </w:tcPr>
          <w:p w14:paraId="663A794D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Выходные вентиляторы</w:t>
            </w:r>
          </w:p>
        </w:tc>
        <w:tc>
          <w:tcPr>
            <w:tcW w:w="1701" w:type="dxa"/>
            <w:noWrap/>
            <w:hideMark/>
          </w:tcPr>
          <w:p w14:paraId="6C4C73DC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кол-во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4C05A68C" w14:textId="77777777" w:rsidR="00CA100E" w:rsidRDefault="0057469F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A100E" w:rsidRPr="00953296" w14:paraId="426483B0" w14:textId="77777777" w:rsidTr="00905B9B">
        <w:trPr>
          <w:trHeight w:val="255"/>
        </w:trPr>
        <w:tc>
          <w:tcPr>
            <w:tcW w:w="4253" w:type="dxa"/>
            <w:noWrap/>
            <w:hideMark/>
          </w:tcPr>
          <w:p w14:paraId="331D70BC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 xml:space="preserve">   Эл</w:t>
            </w:r>
            <w:r>
              <w:rPr>
                <w:rFonts w:ascii="Arial" w:hAnsi="Arial" w:cs="Arial"/>
                <w:sz w:val="20"/>
                <w:szCs w:val="20"/>
              </w:rPr>
              <w:t>ектрическая</w:t>
            </w:r>
            <w:r w:rsidRPr="00953296">
              <w:rPr>
                <w:rFonts w:ascii="Arial" w:hAnsi="Arial" w:cs="Arial"/>
                <w:sz w:val="20"/>
                <w:szCs w:val="20"/>
              </w:rPr>
              <w:t xml:space="preserve"> мощность</w:t>
            </w:r>
          </w:p>
        </w:tc>
        <w:tc>
          <w:tcPr>
            <w:tcW w:w="1701" w:type="dxa"/>
            <w:noWrap/>
            <w:hideMark/>
          </w:tcPr>
          <w:p w14:paraId="0B7A9E9D" w14:textId="77777777" w:rsidR="00CA100E" w:rsidRPr="00953296" w:rsidRDefault="00CA100E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кВт</w:t>
            </w:r>
          </w:p>
        </w:tc>
        <w:tc>
          <w:tcPr>
            <w:tcW w:w="3402" w:type="dxa"/>
            <w:gridSpan w:val="2"/>
            <w:noWrap/>
            <w:vAlign w:val="center"/>
            <w:hideMark/>
          </w:tcPr>
          <w:p w14:paraId="7A2396FE" w14:textId="77777777" w:rsidR="00CA100E" w:rsidRDefault="00EB4925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A63BD1">
              <w:rPr>
                <w:rFonts w:ascii="Arial" w:hAnsi="Arial" w:cs="Arial"/>
                <w:sz w:val="20"/>
                <w:szCs w:val="20"/>
              </w:rPr>
              <w:t>,0</w:t>
            </w:r>
          </w:p>
        </w:tc>
      </w:tr>
      <w:tr w:rsidR="00A63BD1" w:rsidRPr="00953296" w14:paraId="0ED2E15F" w14:textId="77777777" w:rsidTr="00A63BD1">
        <w:trPr>
          <w:trHeight w:val="271"/>
        </w:trPr>
        <w:tc>
          <w:tcPr>
            <w:tcW w:w="4253" w:type="dxa"/>
            <w:noWrap/>
            <w:hideMark/>
          </w:tcPr>
          <w:p w14:paraId="251CC2B1" w14:textId="77777777" w:rsidR="00A63BD1" w:rsidRPr="00953296" w:rsidRDefault="00A63BD1" w:rsidP="00D33D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Pr="00953296">
              <w:rPr>
                <w:rFonts w:ascii="Arial" w:hAnsi="Arial" w:cs="Arial"/>
                <w:sz w:val="20"/>
                <w:szCs w:val="20"/>
              </w:rPr>
              <w:t>епловая мощность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5B65CC47" w14:textId="77777777" w:rsidR="00A63BD1" w:rsidRPr="00953296" w:rsidRDefault="00A63BD1" w:rsidP="00A63BD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МКал</w:t>
            </w:r>
            <w:proofErr w:type="spellEnd"/>
            <w:r w:rsidRPr="00953296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ч</w:t>
            </w:r>
          </w:p>
        </w:tc>
        <w:tc>
          <w:tcPr>
            <w:tcW w:w="3402" w:type="dxa"/>
            <w:gridSpan w:val="2"/>
            <w:noWrap/>
            <w:hideMark/>
          </w:tcPr>
          <w:p w14:paraId="6B5AA0AC" w14:textId="77777777" w:rsidR="00A63BD1" w:rsidRDefault="0057469F" w:rsidP="00EB49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EB4925">
              <w:rPr>
                <w:rFonts w:ascii="Arial" w:hAnsi="Arial" w:cs="Arial"/>
                <w:sz w:val="20"/>
                <w:szCs w:val="20"/>
              </w:rPr>
              <w:t>570</w:t>
            </w:r>
          </w:p>
        </w:tc>
      </w:tr>
      <w:tr w:rsidR="00A63BD1" w:rsidRPr="00953296" w14:paraId="6CB7B92F" w14:textId="77777777" w:rsidTr="00B56BB8">
        <w:trPr>
          <w:trHeight w:val="255"/>
        </w:trPr>
        <w:tc>
          <w:tcPr>
            <w:tcW w:w="4253" w:type="dxa"/>
            <w:noWrap/>
            <w:hideMark/>
          </w:tcPr>
          <w:p w14:paraId="4B1CA8CB" w14:textId="77777777" w:rsidR="00A63BD1" w:rsidRPr="00953296" w:rsidRDefault="00A63BD1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Акустическое давление сушилки</w:t>
            </w:r>
          </w:p>
        </w:tc>
        <w:tc>
          <w:tcPr>
            <w:tcW w:w="1701" w:type="dxa"/>
            <w:noWrap/>
            <w:hideMark/>
          </w:tcPr>
          <w:p w14:paraId="25843ED4" w14:textId="77777777" w:rsidR="00A63BD1" w:rsidRPr="00953296" w:rsidRDefault="00A63BD1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дБ</w:t>
            </w:r>
            <w:r w:rsidRPr="0095329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2" w:type="dxa"/>
            <w:gridSpan w:val="2"/>
            <w:noWrap/>
            <w:vAlign w:val="bottom"/>
            <w:hideMark/>
          </w:tcPr>
          <w:p w14:paraId="5D6AFEA4" w14:textId="77777777" w:rsidR="00A63BD1" w:rsidRDefault="00A63BD1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 55</w:t>
            </w:r>
          </w:p>
        </w:tc>
      </w:tr>
      <w:tr w:rsidR="00A63BD1" w:rsidRPr="00953296" w14:paraId="63050781" w14:textId="77777777" w:rsidTr="00B56BB8">
        <w:trPr>
          <w:trHeight w:val="255"/>
        </w:trPr>
        <w:tc>
          <w:tcPr>
            <w:tcW w:w="4253" w:type="dxa"/>
            <w:noWrap/>
            <w:hideMark/>
          </w:tcPr>
          <w:p w14:paraId="5F483795" w14:textId="77777777" w:rsidR="00A63BD1" w:rsidRPr="00953296" w:rsidRDefault="00A63BD1" w:rsidP="00905B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Выделение пыли в атмосферу</w:t>
            </w:r>
          </w:p>
        </w:tc>
        <w:tc>
          <w:tcPr>
            <w:tcW w:w="1701" w:type="dxa"/>
            <w:noWrap/>
            <w:hideMark/>
          </w:tcPr>
          <w:p w14:paraId="7089448A" w14:textId="77777777" w:rsidR="00A63BD1" w:rsidRPr="00780495" w:rsidRDefault="00A63BD1" w:rsidP="00A63BD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Мг/м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402" w:type="dxa"/>
            <w:gridSpan w:val="2"/>
            <w:noWrap/>
            <w:vAlign w:val="bottom"/>
            <w:hideMark/>
          </w:tcPr>
          <w:p w14:paraId="5D17542C" w14:textId="77777777" w:rsidR="00A63BD1" w:rsidRDefault="00A63BD1" w:rsidP="00CA10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 20</w:t>
            </w:r>
          </w:p>
        </w:tc>
      </w:tr>
      <w:tr w:rsidR="00A63BD1" w14:paraId="6E8CF4BC" w14:textId="77777777" w:rsidTr="00905B9B">
        <w:trPr>
          <w:trHeight w:val="255"/>
        </w:trPr>
        <w:tc>
          <w:tcPr>
            <w:tcW w:w="9356" w:type="dxa"/>
            <w:gridSpan w:val="4"/>
            <w:hideMark/>
          </w:tcPr>
          <w:p w14:paraId="52FDD2CD" w14:textId="77777777" w:rsidR="00A63BD1" w:rsidRPr="00A411C8" w:rsidRDefault="001C5724" w:rsidP="00CA10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11C8">
              <w:rPr>
                <w:rFonts w:ascii="Arial" w:hAnsi="Arial" w:cs="Arial"/>
                <w:b/>
                <w:sz w:val="20"/>
                <w:szCs w:val="20"/>
              </w:rPr>
              <w:t>ПРОИЗВОДИТЕЛЬНОСТЬ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В РАЗНЫХ РЕЖИМАХ</w:t>
            </w:r>
            <w:r w:rsidRPr="00A411C8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1C5724" w14:paraId="30CA9E74" w14:textId="77777777" w:rsidTr="001C5724">
        <w:trPr>
          <w:trHeight w:val="255"/>
        </w:trPr>
        <w:tc>
          <w:tcPr>
            <w:tcW w:w="5954" w:type="dxa"/>
            <w:gridSpan w:val="2"/>
            <w:hideMark/>
          </w:tcPr>
          <w:p w14:paraId="3095D093" w14:textId="77777777" w:rsidR="001C5724" w:rsidRPr="00A411C8" w:rsidRDefault="001C5724" w:rsidP="00CA10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72" w:type="dxa"/>
            <w:vAlign w:val="bottom"/>
          </w:tcPr>
          <w:p w14:paraId="7E6F700A" w14:textId="77777777" w:rsidR="001C5724" w:rsidRDefault="001C5724" w:rsidP="007C0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Продовол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30" w:type="dxa"/>
            <w:vAlign w:val="bottom"/>
          </w:tcPr>
          <w:p w14:paraId="142A2B44" w14:textId="77777777" w:rsidR="001C5724" w:rsidRDefault="001C5724" w:rsidP="007C0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Семенной</w:t>
            </w:r>
          </w:p>
        </w:tc>
      </w:tr>
      <w:tr w:rsidR="001C5724" w14:paraId="09D8509D" w14:textId="77777777" w:rsidTr="001C5724">
        <w:trPr>
          <w:trHeight w:val="255"/>
        </w:trPr>
        <w:tc>
          <w:tcPr>
            <w:tcW w:w="4253" w:type="dxa"/>
            <w:noWrap/>
            <w:hideMark/>
          </w:tcPr>
          <w:p w14:paraId="682D9E4E" w14:textId="77777777" w:rsidR="001C5724" w:rsidRPr="00953296" w:rsidRDefault="001C5724" w:rsidP="00A63B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КУКУРУЗА 28% - 14%  </w:t>
            </w:r>
            <w:proofErr w:type="spellStart"/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Te</w:t>
            </w:r>
            <w:proofErr w:type="spellEnd"/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115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°C</w:t>
            </w:r>
          </w:p>
        </w:tc>
        <w:tc>
          <w:tcPr>
            <w:tcW w:w="1701" w:type="dxa"/>
            <w:noWrap/>
            <w:hideMark/>
          </w:tcPr>
          <w:p w14:paraId="391F1231" w14:textId="77777777" w:rsidR="001C5724" w:rsidRPr="00953296" w:rsidRDefault="001C5724" w:rsidP="00CF4BE1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т/</w:t>
            </w:r>
            <w:r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1672" w:type="dxa"/>
            <w:noWrap/>
            <w:vAlign w:val="bottom"/>
            <w:hideMark/>
          </w:tcPr>
          <w:p w14:paraId="7809C54D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241,0</w:t>
            </w:r>
          </w:p>
        </w:tc>
        <w:tc>
          <w:tcPr>
            <w:tcW w:w="1730" w:type="dxa"/>
            <w:vAlign w:val="bottom"/>
          </w:tcPr>
          <w:p w14:paraId="29E32392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108,4</w:t>
            </w:r>
          </w:p>
        </w:tc>
      </w:tr>
      <w:tr w:rsidR="001C5724" w14:paraId="64F093D8" w14:textId="77777777" w:rsidTr="001C5724">
        <w:trPr>
          <w:trHeight w:val="255"/>
        </w:trPr>
        <w:tc>
          <w:tcPr>
            <w:tcW w:w="4253" w:type="dxa"/>
            <w:noWrap/>
            <w:hideMark/>
          </w:tcPr>
          <w:p w14:paraId="4A994FD5" w14:textId="77777777" w:rsidR="001C5724" w:rsidRPr="00074D07" w:rsidRDefault="001C5724" w:rsidP="00A63B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4D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КУКУРУЗА 24% - 14%  </w:t>
            </w:r>
            <w:proofErr w:type="spellStart"/>
            <w:r w:rsidRPr="00074D07">
              <w:rPr>
                <w:rFonts w:ascii="Arial" w:hAnsi="Arial" w:cs="Arial"/>
                <w:b/>
                <w:bCs/>
                <w:sz w:val="20"/>
                <w:szCs w:val="20"/>
              </w:rPr>
              <w:t>Te</w:t>
            </w:r>
            <w:proofErr w:type="spellEnd"/>
            <w:r w:rsidRPr="00074D07">
              <w:rPr>
                <w:rFonts w:ascii="Arial" w:hAnsi="Arial" w:cs="Arial"/>
                <w:b/>
                <w:bCs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  <w:r w:rsidRPr="00074D07">
              <w:rPr>
                <w:rFonts w:ascii="Arial" w:hAnsi="Arial" w:cs="Arial"/>
                <w:b/>
                <w:bCs/>
                <w:sz w:val="20"/>
                <w:szCs w:val="20"/>
              </w:rPr>
              <w:t>°C</w:t>
            </w:r>
          </w:p>
        </w:tc>
        <w:tc>
          <w:tcPr>
            <w:tcW w:w="1701" w:type="dxa"/>
            <w:noWrap/>
            <w:hideMark/>
          </w:tcPr>
          <w:p w14:paraId="76986C14" w14:textId="77777777" w:rsidR="001C5724" w:rsidRPr="00074D07" w:rsidRDefault="001C5724" w:rsidP="00CF4BE1">
            <w:pPr>
              <w:rPr>
                <w:rFonts w:ascii="Arial" w:hAnsi="Arial" w:cs="Arial"/>
                <w:sz w:val="20"/>
                <w:szCs w:val="20"/>
              </w:rPr>
            </w:pPr>
            <w:r w:rsidRPr="00074D07">
              <w:rPr>
                <w:rFonts w:ascii="Arial" w:hAnsi="Arial" w:cs="Arial"/>
                <w:sz w:val="20"/>
                <w:szCs w:val="20"/>
              </w:rPr>
              <w:t>т/</w:t>
            </w:r>
            <w:r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1672" w:type="dxa"/>
            <w:noWrap/>
            <w:vAlign w:val="bottom"/>
            <w:hideMark/>
          </w:tcPr>
          <w:p w14:paraId="507722F7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263,5</w:t>
            </w:r>
          </w:p>
        </w:tc>
        <w:tc>
          <w:tcPr>
            <w:tcW w:w="1730" w:type="dxa"/>
            <w:vAlign w:val="bottom"/>
          </w:tcPr>
          <w:p w14:paraId="0585468F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118,5</w:t>
            </w:r>
          </w:p>
        </w:tc>
      </w:tr>
      <w:tr w:rsidR="001C5724" w14:paraId="520C3465" w14:textId="77777777" w:rsidTr="001C5724">
        <w:trPr>
          <w:trHeight w:val="255"/>
        </w:trPr>
        <w:tc>
          <w:tcPr>
            <w:tcW w:w="4253" w:type="dxa"/>
            <w:noWrap/>
            <w:hideMark/>
          </w:tcPr>
          <w:p w14:paraId="7C64B2A3" w14:textId="77777777" w:rsidR="001C5724" w:rsidRPr="00953296" w:rsidRDefault="001C5724" w:rsidP="004213F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ПШЕНИЦА 20% 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 </w:t>
            </w:r>
            <w:proofErr w:type="spellStart"/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Te</w:t>
            </w:r>
            <w:proofErr w:type="spellEnd"/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=90°C</w:t>
            </w:r>
          </w:p>
        </w:tc>
        <w:tc>
          <w:tcPr>
            <w:tcW w:w="1701" w:type="dxa"/>
            <w:noWrap/>
            <w:hideMark/>
          </w:tcPr>
          <w:p w14:paraId="3E260A01" w14:textId="77777777" w:rsidR="001C5724" w:rsidRPr="00953296" w:rsidRDefault="001C5724" w:rsidP="00CF4BE1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т/</w:t>
            </w:r>
            <w:r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1672" w:type="dxa"/>
            <w:noWrap/>
            <w:vAlign w:val="bottom"/>
            <w:hideMark/>
          </w:tcPr>
          <w:p w14:paraId="545AACB1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461,0</w:t>
            </w:r>
          </w:p>
        </w:tc>
        <w:tc>
          <w:tcPr>
            <w:tcW w:w="1730" w:type="dxa"/>
            <w:vAlign w:val="bottom"/>
          </w:tcPr>
          <w:p w14:paraId="359FE475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207,6</w:t>
            </w:r>
          </w:p>
        </w:tc>
      </w:tr>
      <w:tr w:rsidR="001C5724" w:rsidRPr="00953296" w14:paraId="380018E8" w14:textId="77777777" w:rsidTr="001C5724">
        <w:trPr>
          <w:trHeight w:val="255"/>
        </w:trPr>
        <w:tc>
          <w:tcPr>
            <w:tcW w:w="4253" w:type="dxa"/>
            <w:noWrap/>
            <w:hideMark/>
          </w:tcPr>
          <w:p w14:paraId="3942E301" w14:textId="77777777" w:rsidR="001C5724" w:rsidRPr="00953296" w:rsidRDefault="001C5724" w:rsidP="004213F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РИС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 </w:t>
            </w:r>
            <w:proofErr w:type="spellStart"/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Te</w:t>
            </w:r>
            <w:proofErr w:type="spellEnd"/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°C</w:t>
            </w:r>
          </w:p>
        </w:tc>
        <w:tc>
          <w:tcPr>
            <w:tcW w:w="1701" w:type="dxa"/>
            <w:noWrap/>
            <w:hideMark/>
          </w:tcPr>
          <w:p w14:paraId="560B6ECF" w14:textId="77777777" w:rsidR="001C5724" w:rsidRPr="00953296" w:rsidRDefault="001C5724" w:rsidP="00CF4BE1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т/</w:t>
            </w:r>
            <w:r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1672" w:type="dxa"/>
            <w:noWrap/>
            <w:vAlign w:val="bottom"/>
            <w:hideMark/>
          </w:tcPr>
          <w:p w14:paraId="0FA6E60D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145,0</w:t>
            </w:r>
          </w:p>
        </w:tc>
        <w:tc>
          <w:tcPr>
            <w:tcW w:w="1730" w:type="dxa"/>
            <w:vAlign w:val="bottom"/>
          </w:tcPr>
          <w:p w14:paraId="10D434F3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65,2</w:t>
            </w:r>
          </w:p>
        </w:tc>
      </w:tr>
      <w:tr w:rsidR="001C5724" w:rsidRPr="00953296" w14:paraId="28D3C66D" w14:textId="77777777" w:rsidTr="001C5724">
        <w:trPr>
          <w:trHeight w:val="255"/>
        </w:trPr>
        <w:tc>
          <w:tcPr>
            <w:tcW w:w="4253" w:type="dxa"/>
            <w:noWrap/>
            <w:hideMark/>
          </w:tcPr>
          <w:p w14:paraId="76C852D2" w14:textId="77777777" w:rsidR="001C5724" w:rsidRPr="00953296" w:rsidRDefault="001C5724" w:rsidP="004213F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ТРАВЫ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 </w:t>
            </w:r>
            <w:proofErr w:type="spellStart"/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Te</w:t>
            </w:r>
            <w:proofErr w:type="spellEnd"/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  <w:r w:rsidRPr="00953296">
              <w:rPr>
                <w:rFonts w:ascii="Arial" w:hAnsi="Arial" w:cs="Arial"/>
                <w:b/>
                <w:bCs/>
                <w:sz w:val="20"/>
                <w:szCs w:val="20"/>
              </w:rPr>
              <w:t>°C</w:t>
            </w:r>
          </w:p>
        </w:tc>
        <w:tc>
          <w:tcPr>
            <w:tcW w:w="1701" w:type="dxa"/>
            <w:noWrap/>
            <w:hideMark/>
          </w:tcPr>
          <w:p w14:paraId="7E1E3A9F" w14:textId="77777777" w:rsidR="001C5724" w:rsidRPr="00953296" w:rsidRDefault="001C5724" w:rsidP="00CF4BE1">
            <w:pPr>
              <w:rPr>
                <w:rFonts w:ascii="Arial" w:hAnsi="Arial" w:cs="Arial"/>
                <w:sz w:val="20"/>
                <w:szCs w:val="20"/>
              </w:rPr>
            </w:pPr>
            <w:r w:rsidRPr="00953296">
              <w:rPr>
                <w:rFonts w:ascii="Arial" w:hAnsi="Arial" w:cs="Arial"/>
                <w:sz w:val="20"/>
                <w:szCs w:val="20"/>
              </w:rPr>
              <w:t>т/</w:t>
            </w:r>
            <w:r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1672" w:type="dxa"/>
            <w:noWrap/>
            <w:vAlign w:val="bottom"/>
            <w:hideMark/>
          </w:tcPr>
          <w:p w14:paraId="68BBDB2C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114,5</w:t>
            </w:r>
          </w:p>
        </w:tc>
        <w:tc>
          <w:tcPr>
            <w:tcW w:w="1730" w:type="dxa"/>
            <w:vAlign w:val="bottom"/>
          </w:tcPr>
          <w:p w14:paraId="09D4191B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51,3</w:t>
            </w:r>
          </w:p>
        </w:tc>
      </w:tr>
      <w:tr w:rsidR="001C5724" w:rsidRPr="00953296" w14:paraId="3A14BEE5" w14:textId="77777777" w:rsidTr="001C5724">
        <w:trPr>
          <w:trHeight w:val="255"/>
        </w:trPr>
        <w:tc>
          <w:tcPr>
            <w:tcW w:w="4253" w:type="dxa"/>
            <w:noWrap/>
          </w:tcPr>
          <w:p w14:paraId="5F6FFE1D" w14:textId="77777777" w:rsidR="001C5724" w:rsidRDefault="001C5724" w:rsidP="00CF4B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ПОДСОЛНЕЧНИК 14% - 8%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=55°C</w:t>
            </w:r>
          </w:p>
        </w:tc>
        <w:tc>
          <w:tcPr>
            <w:tcW w:w="1701" w:type="dxa"/>
            <w:noWrap/>
          </w:tcPr>
          <w:p w14:paraId="6674996A" w14:textId="77777777" w:rsidR="001C5724" w:rsidRDefault="001C5724" w:rsidP="00CF4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т/сутки</w:t>
            </w:r>
          </w:p>
        </w:tc>
        <w:tc>
          <w:tcPr>
            <w:tcW w:w="1672" w:type="dxa"/>
            <w:noWrap/>
            <w:vAlign w:val="bottom"/>
          </w:tcPr>
          <w:p w14:paraId="222E7384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200,5</w:t>
            </w:r>
          </w:p>
        </w:tc>
        <w:tc>
          <w:tcPr>
            <w:tcW w:w="1730" w:type="dxa"/>
            <w:vAlign w:val="bottom"/>
          </w:tcPr>
          <w:p w14:paraId="6B125A07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90,2</w:t>
            </w:r>
          </w:p>
        </w:tc>
      </w:tr>
      <w:tr w:rsidR="001C5724" w:rsidRPr="00953296" w14:paraId="1AE42D03" w14:textId="77777777" w:rsidTr="001C5724">
        <w:trPr>
          <w:trHeight w:val="255"/>
        </w:trPr>
        <w:tc>
          <w:tcPr>
            <w:tcW w:w="4253" w:type="dxa"/>
            <w:noWrap/>
          </w:tcPr>
          <w:p w14:paraId="48EC36E0" w14:textId="77777777" w:rsidR="001C5724" w:rsidRDefault="001C5724" w:rsidP="00CF4B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РАПС 14% - 8%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=80°C</w:t>
            </w:r>
          </w:p>
        </w:tc>
        <w:tc>
          <w:tcPr>
            <w:tcW w:w="1701" w:type="dxa"/>
            <w:noWrap/>
          </w:tcPr>
          <w:p w14:paraId="2902077E" w14:textId="77777777" w:rsidR="001C5724" w:rsidRDefault="001C5724" w:rsidP="00CF4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т/сутки</w:t>
            </w:r>
          </w:p>
        </w:tc>
        <w:tc>
          <w:tcPr>
            <w:tcW w:w="1672" w:type="dxa"/>
            <w:noWrap/>
            <w:vAlign w:val="bottom"/>
          </w:tcPr>
          <w:p w14:paraId="4DE637A0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259,0</w:t>
            </w:r>
          </w:p>
        </w:tc>
        <w:tc>
          <w:tcPr>
            <w:tcW w:w="1730" w:type="dxa"/>
            <w:vAlign w:val="bottom"/>
          </w:tcPr>
          <w:p w14:paraId="13F0E093" w14:textId="77777777" w:rsidR="001C5724" w:rsidRDefault="001C5724" w:rsidP="00CF4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116,5</w:t>
            </w:r>
          </w:p>
        </w:tc>
      </w:tr>
    </w:tbl>
    <w:p w14:paraId="3E9F9C1D" w14:textId="77777777" w:rsidR="00D33D8B" w:rsidRDefault="00D33D8B" w:rsidP="00D33D8B">
      <w:pPr>
        <w:widowControl w:val="0"/>
        <w:autoSpaceDE w:val="0"/>
        <w:autoSpaceDN w:val="0"/>
        <w:adjustRightInd w:val="0"/>
        <w:ind w:left="102" w:right="-1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95104" behindDoc="1" locked="0" layoutInCell="1" allowOverlap="1" wp14:anchorId="20CEAFA2" wp14:editId="34349D96">
            <wp:simplePos x="0" y="0"/>
            <wp:positionH relativeFrom="column">
              <wp:posOffset>2971800</wp:posOffset>
            </wp:positionH>
            <wp:positionV relativeFrom="paragraph">
              <wp:posOffset>12700</wp:posOffset>
            </wp:positionV>
            <wp:extent cx="3971290" cy="4805680"/>
            <wp:effectExtent l="0" t="0" r="0" b="0"/>
            <wp:wrapTight wrapText="bothSides">
              <wp:wrapPolygon edited="0">
                <wp:start x="0" y="0"/>
                <wp:lineTo x="0" y="21492"/>
                <wp:lineTo x="21448" y="21492"/>
                <wp:lineTo x="21448" y="0"/>
                <wp:lineTo x="0" y="0"/>
              </wp:wrapPolygon>
            </wp:wrapTight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4DE14" w14:textId="77777777" w:rsidR="00D33D8B" w:rsidRDefault="00D33D8B" w:rsidP="00D33D8B">
      <w:pPr>
        <w:widowControl w:val="0"/>
        <w:autoSpaceDE w:val="0"/>
        <w:autoSpaceDN w:val="0"/>
        <w:adjustRightInd w:val="0"/>
        <w:ind w:left="102" w:right="-1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BA7085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Этапы сушки на циклической сушилке </w:t>
      </w:r>
      <w:r w:rsidRPr="00BA7085">
        <w:rPr>
          <w:rFonts w:asciiTheme="minorHAnsi" w:hAnsiTheme="minorHAnsi" w:cstheme="minorHAnsi"/>
          <w:b/>
          <w:color w:val="000000"/>
          <w:sz w:val="32"/>
          <w:szCs w:val="32"/>
          <w:lang w:val="en-US"/>
        </w:rPr>
        <w:t>STRAHL</w:t>
      </w:r>
      <w:r w:rsidRPr="00BA7085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color w:val="000000"/>
          <w:sz w:val="32"/>
          <w:szCs w:val="32"/>
          <w:lang w:val="en-US"/>
        </w:rPr>
        <w:t>AR</w:t>
      </w:r>
    </w:p>
    <w:p w14:paraId="63385B10" w14:textId="77777777" w:rsidR="00D33D8B" w:rsidRDefault="00D33D8B" w:rsidP="00D33D8B">
      <w:pPr>
        <w:rPr>
          <w:rFonts w:asciiTheme="minorHAnsi" w:hAnsiTheme="minorHAnsi" w:cstheme="minorHAnsi"/>
          <w:b/>
          <w:sz w:val="22"/>
          <w:szCs w:val="22"/>
        </w:rPr>
      </w:pPr>
    </w:p>
    <w:p w14:paraId="040A5EB1" w14:textId="77777777" w:rsidR="00D33D8B" w:rsidRPr="004A2F18" w:rsidRDefault="00D33D8B" w:rsidP="00D33D8B">
      <w:pPr>
        <w:pStyle w:val="ad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048A7">
        <w:rPr>
          <w:rFonts w:asciiTheme="minorHAnsi" w:hAnsiTheme="minorHAnsi" w:cstheme="minorHAnsi"/>
          <w:b/>
          <w:sz w:val="22"/>
          <w:szCs w:val="22"/>
        </w:rPr>
        <w:t>Загрузка</w:t>
      </w:r>
      <w:r>
        <w:rPr>
          <w:rFonts w:asciiTheme="minorHAnsi" w:hAnsiTheme="minorHAnsi" w:cstheme="minorHAnsi"/>
          <w:sz w:val="22"/>
          <w:szCs w:val="22"/>
        </w:rPr>
        <w:t xml:space="preserve"> зерносушилки осуществляется с помощью внешней нории. </w:t>
      </w:r>
    </w:p>
    <w:p w14:paraId="1CDF52AB" w14:textId="77777777" w:rsidR="00D33D8B" w:rsidRPr="004A2F18" w:rsidRDefault="00D33D8B" w:rsidP="00D33D8B">
      <w:pPr>
        <w:pStyle w:val="ad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048A7">
        <w:rPr>
          <w:rFonts w:asciiTheme="minorHAnsi" w:hAnsiTheme="minorHAnsi" w:cstheme="minorHAnsi"/>
          <w:b/>
          <w:sz w:val="22"/>
          <w:szCs w:val="22"/>
        </w:rPr>
        <w:t>Сушка</w:t>
      </w:r>
      <w:r>
        <w:rPr>
          <w:rFonts w:asciiTheme="minorHAnsi" w:hAnsiTheme="minorHAnsi" w:cstheme="minorHAnsi"/>
          <w:sz w:val="22"/>
          <w:szCs w:val="22"/>
        </w:rPr>
        <w:t xml:space="preserve"> зерна в зерносушилке осуществляется циклом, что позволяет максимально щадящим для зерна образом снять любой процент влажности за 1 цикл. </w:t>
      </w:r>
    </w:p>
    <w:p w14:paraId="3E731D99" w14:textId="77777777" w:rsidR="00D33D8B" w:rsidRPr="004A2F18" w:rsidRDefault="00D33D8B" w:rsidP="00D33D8B">
      <w:pPr>
        <w:pStyle w:val="ad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048A7">
        <w:rPr>
          <w:rFonts w:asciiTheme="minorHAnsi" w:hAnsiTheme="minorHAnsi" w:cstheme="minorHAnsi"/>
          <w:b/>
          <w:sz w:val="22"/>
          <w:szCs w:val="22"/>
        </w:rPr>
        <w:t>Охлаждение</w:t>
      </w:r>
      <w:r>
        <w:rPr>
          <w:rFonts w:asciiTheme="minorHAnsi" w:hAnsiTheme="minorHAnsi" w:cstheme="minorHAnsi"/>
          <w:sz w:val="22"/>
          <w:szCs w:val="22"/>
        </w:rPr>
        <w:t xml:space="preserve"> зерна в зерносушилке – обязательное условие для подготовки его к длительному хранению. </w:t>
      </w:r>
    </w:p>
    <w:p w14:paraId="61434841" w14:textId="77777777" w:rsidR="00D33D8B" w:rsidRPr="000048A7" w:rsidRDefault="00D33D8B" w:rsidP="00D33D8B">
      <w:pPr>
        <w:pStyle w:val="ad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Выгрузка осуществляется той же норией, что и загрузка. Это позволяет сэкономить на транспортном оборудовании. </w:t>
      </w:r>
    </w:p>
    <w:p w14:paraId="6D37BF00" w14:textId="77777777" w:rsidR="00D26B36" w:rsidRDefault="00D26B36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0EA75797" w14:textId="77777777" w:rsidR="00D33D8B" w:rsidRDefault="00D33D8B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44D8079C" w14:textId="77777777" w:rsidR="00D33D8B" w:rsidRDefault="00D33D8B" w:rsidP="00D26B36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2EA8B7A7" w14:textId="77777777" w:rsidR="00D33D8B" w:rsidRDefault="00D33D8B" w:rsidP="00D26B36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199A3C31" w14:textId="77777777" w:rsidR="00D33D8B" w:rsidRDefault="00D33D8B" w:rsidP="00D26B36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4D03D1F5" w14:textId="77777777" w:rsidR="00D33D8B" w:rsidRDefault="00D33D8B" w:rsidP="00D26B36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269A79A6" w14:textId="77777777" w:rsidR="00D26B36" w:rsidRDefault="00D26B36" w:rsidP="00D26B36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Комплектация оборудования</w:t>
      </w:r>
      <w:r w:rsidRPr="00FF610F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0F39A063" w14:textId="77777777" w:rsidR="00D26B36" w:rsidRPr="00790043" w:rsidRDefault="00D26B36" w:rsidP="00D26B36">
      <w:pPr>
        <w:widowControl w:val="0"/>
        <w:tabs>
          <w:tab w:val="left" w:pos="1701"/>
        </w:tabs>
        <w:autoSpaceDE w:val="0"/>
        <w:autoSpaceDN w:val="0"/>
        <w:adjustRightInd w:val="0"/>
        <w:spacing w:before="15" w:line="260" w:lineRule="exact"/>
        <w:ind w:right="670"/>
        <w:jc w:val="both"/>
        <w:rPr>
          <w:rFonts w:asciiTheme="minorHAnsi" w:hAnsiTheme="minorHAnsi" w:cstheme="minorHAnsi"/>
          <w:sz w:val="22"/>
          <w:szCs w:val="22"/>
        </w:rPr>
      </w:pPr>
    </w:p>
    <w:p w14:paraId="30CAA997" w14:textId="77777777" w:rsidR="00D26B36" w:rsidRPr="00790043" w:rsidRDefault="00D26B36" w:rsidP="00D26B36">
      <w:pPr>
        <w:pStyle w:val="ad"/>
        <w:widowControl w:val="0"/>
        <w:numPr>
          <w:ilvl w:val="0"/>
          <w:numId w:val="4"/>
        </w:numPr>
        <w:tabs>
          <w:tab w:val="left" w:pos="426"/>
          <w:tab w:val="left" w:pos="1701"/>
        </w:tabs>
        <w:autoSpaceDE w:val="0"/>
        <w:autoSpaceDN w:val="0"/>
        <w:adjustRightInd w:val="0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790043">
        <w:rPr>
          <w:rFonts w:asciiTheme="minorHAnsi" w:hAnsiTheme="minorHAnsi" w:cstheme="minorHAnsi"/>
          <w:sz w:val="22"/>
          <w:szCs w:val="22"/>
        </w:rPr>
        <w:t>Сушильная башня</w:t>
      </w:r>
      <w:r w:rsidRPr="00790043">
        <w:rPr>
          <w:rFonts w:asciiTheme="minorHAnsi" w:hAnsiTheme="minorHAnsi" w:cstheme="minorHAnsi"/>
          <w:spacing w:val="64"/>
          <w:sz w:val="22"/>
          <w:szCs w:val="22"/>
        </w:rPr>
        <w:t xml:space="preserve"> </w:t>
      </w:r>
      <w:r w:rsidRPr="00790043">
        <w:rPr>
          <w:rFonts w:asciiTheme="minorHAnsi" w:hAnsiTheme="minorHAnsi" w:cstheme="minorHAnsi"/>
          <w:spacing w:val="-3"/>
          <w:sz w:val="22"/>
          <w:szCs w:val="22"/>
        </w:rPr>
        <w:t>со ступенчатыми тоннелями</w:t>
      </w:r>
      <w:r w:rsidRPr="00790043">
        <w:rPr>
          <w:rFonts w:asciiTheme="minorHAnsi" w:hAnsiTheme="minorHAnsi" w:cstheme="minorHAnsi"/>
          <w:spacing w:val="63"/>
          <w:sz w:val="22"/>
          <w:szCs w:val="22"/>
        </w:rPr>
        <w:t xml:space="preserve"> </w:t>
      </w:r>
      <w:r w:rsidRPr="00790043">
        <w:rPr>
          <w:rFonts w:asciiTheme="minorHAnsi" w:hAnsiTheme="minorHAnsi" w:cstheme="minorHAnsi"/>
          <w:sz w:val="22"/>
          <w:szCs w:val="22"/>
        </w:rPr>
        <w:t>из стали</w:t>
      </w:r>
      <w:r w:rsidRPr="00790043">
        <w:rPr>
          <w:rFonts w:asciiTheme="minorHAnsi" w:hAnsiTheme="minorHAnsi" w:cstheme="minorHAnsi"/>
          <w:spacing w:val="63"/>
          <w:sz w:val="22"/>
          <w:szCs w:val="22"/>
        </w:rPr>
        <w:t xml:space="preserve"> </w:t>
      </w:r>
      <w:r w:rsidRPr="002A5EFA">
        <w:rPr>
          <w:rFonts w:asciiTheme="minorHAnsi" w:hAnsiTheme="minorHAnsi" w:cstheme="minorHAnsi"/>
          <w:b/>
          <w:sz w:val="22"/>
          <w:szCs w:val="22"/>
          <w:lang w:val="en-US"/>
        </w:rPr>
        <w:t>A</w:t>
      </w:r>
      <w:r w:rsidRPr="002A5EFA">
        <w:rPr>
          <w:rFonts w:asciiTheme="minorHAnsi" w:hAnsiTheme="minorHAnsi" w:cstheme="minorHAnsi"/>
          <w:b/>
          <w:spacing w:val="1"/>
          <w:sz w:val="22"/>
          <w:szCs w:val="22"/>
          <w:lang w:val="en-US"/>
        </w:rPr>
        <w:t>L</w:t>
      </w:r>
      <w:r w:rsidRPr="002A5EFA">
        <w:rPr>
          <w:rFonts w:asciiTheme="minorHAnsi" w:hAnsiTheme="minorHAnsi" w:cstheme="minorHAnsi"/>
          <w:b/>
          <w:spacing w:val="-3"/>
          <w:sz w:val="22"/>
          <w:szCs w:val="22"/>
          <w:lang w:val="en-US"/>
        </w:rPr>
        <w:t>U</w:t>
      </w:r>
      <w:r w:rsidRPr="002A5EFA">
        <w:rPr>
          <w:rFonts w:asciiTheme="minorHAnsi" w:hAnsiTheme="minorHAnsi" w:cstheme="minorHAnsi"/>
          <w:b/>
          <w:sz w:val="22"/>
          <w:szCs w:val="22"/>
          <w:lang w:val="en-US"/>
        </w:rPr>
        <w:t>ZINK</w:t>
      </w:r>
      <w:r w:rsidRPr="00790043">
        <w:rPr>
          <w:rFonts w:asciiTheme="minorHAnsi" w:hAnsiTheme="minorHAnsi" w:cstheme="minorHAnsi"/>
          <w:sz w:val="22"/>
          <w:szCs w:val="22"/>
        </w:rPr>
        <w:t>;</w:t>
      </w:r>
      <w:r w:rsidRPr="00790043">
        <w:rPr>
          <w:rFonts w:asciiTheme="minorHAnsi" w:hAnsiTheme="minorHAnsi" w:cstheme="minorHAnsi"/>
          <w:spacing w:val="62"/>
          <w:sz w:val="22"/>
          <w:szCs w:val="22"/>
        </w:rPr>
        <w:t xml:space="preserve"> </w:t>
      </w:r>
      <w:r w:rsidRPr="00790043">
        <w:rPr>
          <w:rFonts w:asciiTheme="minorHAnsi" w:hAnsiTheme="minorHAnsi" w:cstheme="minorHAnsi"/>
          <w:spacing w:val="1"/>
          <w:sz w:val="22"/>
          <w:szCs w:val="22"/>
        </w:rPr>
        <w:t>вытяжные тоннели верхней части сушилки из нержавеющей стали</w:t>
      </w:r>
      <w:r w:rsidRPr="00790043">
        <w:rPr>
          <w:rFonts w:asciiTheme="minorHAnsi" w:hAnsiTheme="minorHAnsi" w:cstheme="minorHAnsi"/>
          <w:sz w:val="22"/>
          <w:szCs w:val="22"/>
        </w:rPr>
        <w:t>;</w:t>
      </w:r>
      <w:r w:rsidRPr="00790043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790043">
        <w:rPr>
          <w:rFonts w:asciiTheme="minorHAnsi" w:hAnsiTheme="minorHAnsi" w:cstheme="minorHAnsi"/>
          <w:spacing w:val="1"/>
          <w:sz w:val="22"/>
          <w:szCs w:val="22"/>
        </w:rPr>
        <w:t>внутренняя обшивка панелями из стали</w:t>
      </w:r>
      <w:r w:rsidRPr="00790043">
        <w:rPr>
          <w:rFonts w:asciiTheme="minorHAnsi" w:hAnsiTheme="minorHAnsi" w:cstheme="minorHAnsi"/>
          <w:sz w:val="22"/>
          <w:szCs w:val="22"/>
        </w:rPr>
        <w:t xml:space="preserve"> </w:t>
      </w:r>
      <w:r w:rsidRPr="002A5EFA">
        <w:rPr>
          <w:rFonts w:asciiTheme="minorHAnsi" w:hAnsiTheme="minorHAnsi" w:cstheme="minorHAnsi"/>
          <w:b/>
          <w:sz w:val="22"/>
          <w:szCs w:val="22"/>
          <w:lang w:val="en-US"/>
        </w:rPr>
        <w:t>A</w:t>
      </w:r>
      <w:r w:rsidRPr="002A5EFA">
        <w:rPr>
          <w:rFonts w:asciiTheme="minorHAnsi" w:hAnsiTheme="minorHAnsi" w:cstheme="minorHAnsi"/>
          <w:b/>
          <w:spacing w:val="1"/>
          <w:sz w:val="22"/>
          <w:szCs w:val="22"/>
          <w:lang w:val="en-US"/>
        </w:rPr>
        <w:t>L</w:t>
      </w:r>
      <w:r w:rsidRPr="002A5EFA">
        <w:rPr>
          <w:rFonts w:asciiTheme="minorHAnsi" w:hAnsiTheme="minorHAnsi" w:cstheme="minorHAnsi"/>
          <w:b/>
          <w:sz w:val="22"/>
          <w:szCs w:val="22"/>
          <w:lang w:val="en-US"/>
        </w:rPr>
        <w:t>UZI</w:t>
      </w:r>
      <w:r w:rsidRPr="002A5EFA">
        <w:rPr>
          <w:rFonts w:asciiTheme="minorHAnsi" w:hAnsiTheme="minorHAnsi" w:cstheme="minorHAnsi"/>
          <w:b/>
          <w:spacing w:val="-1"/>
          <w:sz w:val="22"/>
          <w:szCs w:val="22"/>
          <w:lang w:val="en-US"/>
        </w:rPr>
        <w:t>N</w:t>
      </w:r>
      <w:r w:rsidRPr="002A5EFA">
        <w:rPr>
          <w:rFonts w:asciiTheme="minorHAnsi" w:hAnsiTheme="minorHAnsi" w:cstheme="minorHAnsi"/>
          <w:b/>
          <w:sz w:val="22"/>
          <w:szCs w:val="22"/>
          <w:lang w:val="en-US"/>
        </w:rPr>
        <w:t>K</w:t>
      </w:r>
      <w:r w:rsidRPr="00790043">
        <w:rPr>
          <w:rFonts w:asciiTheme="minorHAnsi" w:hAnsiTheme="minorHAnsi" w:cstheme="minorHAnsi"/>
          <w:sz w:val="22"/>
          <w:szCs w:val="22"/>
        </w:rPr>
        <w:t>.</w:t>
      </w:r>
    </w:p>
    <w:p w14:paraId="69D8E576" w14:textId="77777777" w:rsidR="00D26B36" w:rsidRPr="005A1ECA" w:rsidRDefault="00D26B36" w:rsidP="00D26B36">
      <w:pPr>
        <w:pStyle w:val="ad"/>
        <w:widowControl w:val="0"/>
        <w:numPr>
          <w:ilvl w:val="0"/>
          <w:numId w:val="4"/>
        </w:numPr>
        <w:tabs>
          <w:tab w:val="left" w:pos="1701"/>
          <w:tab w:val="left" w:pos="2160"/>
        </w:tabs>
        <w:autoSpaceDE w:val="0"/>
        <w:autoSpaceDN w:val="0"/>
        <w:adjustRightInd w:val="0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5A1ECA">
        <w:rPr>
          <w:rFonts w:asciiTheme="minorHAnsi" w:hAnsiTheme="minorHAnsi" w:cstheme="minorHAnsi"/>
          <w:spacing w:val="2"/>
          <w:sz w:val="22"/>
          <w:szCs w:val="22"/>
        </w:rPr>
        <w:t xml:space="preserve">Термоизоляция зоны горячего </w:t>
      </w:r>
      <w:proofErr w:type="gramStart"/>
      <w:r w:rsidRPr="005A1ECA">
        <w:rPr>
          <w:rFonts w:asciiTheme="minorHAnsi" w:hAnsiTheme="minorHAnsi" w:cstheme="minorHAnsi"/>
          <w:spacing w:val="2"/>
          <w:sz w:val="22"/>
          <w:szCs w:val="22"/>
        </w:rPr>
        <w:t>воздуха</w:t>
      </w:r>
      <w:r w:rsidRPr="005A1ECA">
        <w:rPr>
          <w:rFonts w:asciiTheme="minorHAnsi" w:hAnsiTheme="minorHAnsi" w:cstheme="minorHAnsi"/>
          <w:sz w:val="22"/>
          <w:szCs w:val="22"/>
        </w:rPr>
        <w:t xml:space="preserve"> </w:t>
      </w:r>
      <w:r w:rsidRPr="005A1ECA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5A1ECA">
        <w:rPr>
          <w:rFonts w:asciiTheme="minorHAnsi" w:hAnsiTheme="minorHAnsi" w:cstheme="minorHAnsi"/>
          <w:spacing w:val="-3"/>
          <w:sz w:val="22"/>
          <w:szCs w:val="22"/>
        </w:rPr>
        <w:t>минеральной</w:t>
      </w:r>
      <w:proofErr w:type="gramEnd"/>
      <w:r w:rsidRPr="005A1ECA">
        <w:rPr>
          <w:rFonts w:asciiTheme="minorHAnsi" w:hAnsiTheme="minorHAnsi" w:cstheme="minorHAnsi"/>
          <w:spacing w:val="-3"/>
          <w:sz w:val="22"/>
          <w:szCs w:val="22"/>
        </w:rPr>
        <w:t xml:space="preserve"> ватой</w:t>
      </w:r>
      <w:r w:rsidRPr="005A1ECA">
        <w:rPr>
          <w:rFonts w:asciiTheme="minorHAnsi" w:hAnsiTheme="minorHAnsi" w:cstheme="minorHAnsi"/>
          <w:sz w:val="22"/>
          <w:szCs w:val="22"/>
        </w:rPr>
        <w:t xml:space="preserve"> </w:t>
      </w:r>
      <w:r w:rsidRPr="005A1ECA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5A1ECA">
        <w:rPr>
          <w:rFonts w:asciiTheme="minorHAnsi" w:hAnsiTheme="minorHAnsi" w:cstheme="minorHAnsi"/>
          <w:spacing w:val="1"/>
          <w:sz w:val="22"/>
          <w:szCs w:val="22"/>
        </w:rPr>
        <w:t>и панелями из гальванизированной стали</w:t>
      </w:r>
      <w:r w:rsidRPr="005A1ECA">
        <w:rPr>
          <w:rFonts w:asciiTheme="minorHAnsi" w:hAnsiTheme="minorHAnsi" w:cstheme="minorHAnsi"/>
          <w:sz w:val="22"/>
          <w:szCs w:val="22"/>
        </w:rPr>
        <w:t>.</w:t>
      </w:r>
      <w:r w:rsidR="005A1ECA">
        <w:rPr>
          <w:rFonts w:asciiTheme="minorHAnsi" w:hAnsiTheme="minorHAnsi" w:cstheme="minorHAnsi"/>
          <w:sz w:val="22"/>
          <w:szCs w:val="22"/>
        </w:rPr>
        <w:t xml:space="preserve"> </w:t>
      </w:r>
      <w:r w:rsidRPr="005A1ECA">
        <w:rPr>
          <w:rFonts w:asciiTheme="minorHAnsi" w:hAnsiTheme="minorHAnsi" w:cstheme="minorHAnsi"/>
          <w:spacing w:val="2"/>
          <w:sz w:val="22"/>
          <w:szCs w:val="22"/>
        </w:rPr>
        <w:t xml:space="preserve">Термоизоляция зоны сушки минеральной ватой и панелями из стали </w:t>
      </w:r>
      <w:r w:rsidRPr="005A1ECA">
        <w:rPr>
          <w:rFonts w:asciiTheme="minorHAnsi" w:hAnsiTheme="minorHAnsi" w:cstheme="minorHAnsi"/>
          <w:b/>
          <w:spacing w:val="2"/>
          <w:sz w:val="22"/>
          <w:szCs w:val="22"/>
          <w:lang w:val="en-US"/>
        </w:rPr>
        <w:t>ALUZINK</w:t>
      </w:r>
      <w:r w:rsidRPr="005A1ECA">
        <w:rPr>
          <w:rFonts w:asciiTheme="minorHAnsi" w:hAnsiTheme="minorHAnsi" w:cstheme="minorHAnsi"/>
          <w:sz w:val="22"/>
          <w:szCs w:val="22"/>
        </w:rPr>
        <w:t>.</w:t>
      </w:r>
    </w:p>
    <w:p w14:paraId="40E7D761" w14:textId="77777777" w:rsidR="00D26B36" w:rsidRPr="002A5EFA" w:rsidRDefault="00D26B36" w:rsidP="00D26B36">
      <w:pPr>
        <w:pStyle w:val="ad"/>
        <w:widowControl w:val="0"/>
        <w:numPr>
          <w:ilvl w:val="0"/>
          <w:numId w:val="4"/>
        </w:numPr>
        <w:tabs>
          <w:tab w:val="left" w:pos="1701"/>
          <w:tab w:val="left" w:pos="2160"/>
        </w:tabs>
        <w:autoSpaceDE w:val="0"/>
        <w:autoSpaceDN w:val="0"/>
        <w:adjustRightInd w:val="0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sz w:val="22"/>
          <w:szCs w:val="22"/>
        </w:rPr>
        <w:t>Платформы и лестницы для инспектирования и очистки.</w:t>
      </w:r>
    </w:p>
    <w:p w14:paraId="193E7337" w14:textId="77777777" w:rsidR="00D26B36" w:rsidRPr="002A5EFA" w:rsidRDefault="00D26B36" w:rsidP="00D26B36">
      <w:pPr>
        <w:pStyle w:val="ad"/>
        <w:widowControl w:val="0"/>
        <w:numPr>
          <w:ilvl w:val="0"/>
          <w:numId w:val="4"/>
        </w:numPr>
        <w:tabs>
          <w:tab w:val="left" w:pos="1701"/>
          <w:tab w:val="left" w:pos="2160"/>
        </w:tabs>
        <w:autoSpaceDE w:val="0"/>
        <w:autoSpaceDN w:val="0"/>
        <w:adjustRightInd w:val="0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spacing w:val="6"/>
          <w:sz w:val="22"/>
          <w:szCs w:val="22"/>
        </w:rPr>
        <w:t>Загрузочный бункер для влажного зерна с крышей</w:t>
      </w:r>
      <w:r w:rsidRPr="002A5EFA">
        <w:rPr>
          <w:rFonts w:asciiTheme="minorHAnsi" w:hAnsiTheme="minorHAnsi" w:cstheme="minorHAnsi"/>
          <w:sz w:val="22"/>
          <w:szCs w:val="22"/>
        </w:rPr>
        <w:t>.</w:t>
      </w:r>
    </w:p>
    <w:p w14:paraId="0BD6C9B1" w14:textId="77777777" w:rsidR="00D26B36" w:rsidRPr="002A5EFA" w:rsidRDefault="005A1ECA" w:rsidP="00D26B36">
      <w:pPr>
        <w:pStyle w:val="ad"/>
        <w:widowControl w:val="0"/>
        <w:numPr>
          <w:ilvl w:val="0"/>
          <w:numId w:val="4"/>
        </w:numPr>
        <w:tabs>
          <w:tab w:val="left" w:pos="1701"/>
          <w:tab w:val="left" w:pos="2160"/>
        </w:tabs>
        <w:autoSpaceDE w:val="0"/>
        <w:autoSpaceDN w:val="0"/>
        <w:adjustRightInd w:val="0"/>
        <w:spacing w:line="271" w:lineRule="exact"/>
        <w:ind w:right="-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position w:val="-1"/>
          <w:sz w:val="22"/>
          <w:szCs w:val="22"/>
        </w:rPr>
        <w:t>Механизм разгрузки сухого зерна и нижний бункер для сбора сухого продукта</w:t>
      </w:r>
      <w:r w:rsidR="00D26B36" w:rsidRPr="002A5EFA">
        <w:rPr>
          <w:rFonts w:asciiTheme="minorHAnsi" w:hAnsiTheme="minorHAnsi" w:cstheme="minorHAnsi"/>
          <w:position w:val="-1"/>
          <w:sz w:val="22"/>
          <w:szCs w:val="22"/>
        </w:rPr>
        <w:t>.</w:t>
      </w:r>
    </w:p>
    <w:p w14:paraId="4A04546E" w14:textId="77777777" w:rsidR="00D26B36" w:rsidRPr="002A5EFA" w:rsidRDefault="00D26B36" w:rsidP="00D26B36">
      <w:pPr>
        <w:pStyle w:val="ad"/>
        <w:widowControl w:val="0"/>
        <w:numPr>
          <w:ilvl w:val="0"/>
          <w:numId w:val="4"/>
        </w:numPr>
        <w:tabs>
          <w:tab w:val="left" w:pos="1701"/>
          <w:tab w:val="left" w:pos="2160"/>
        </w:tabs>
        <w:autoSpaceDE w:val="0"/>
        <w:autoSpaceDN w:val="0"/>
        <w:adjustRightInd w:val="0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sz w:val="22"/>
          <w:szCs w:val="22"/>
        </w:rPr>
        <w:t>Кнопка экстренной быстрой разгрузки;</w:t>
      </w:r>
      <w:r w:rsidRPr="002A5EFA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2A5EFA">
        <w:rPr>
          <w:rFonts w:asciiTheme="minorHAnsi" w:hAnsiTheme="minorHAnsi" w:cstheme="minorHAnsi"/>
          <w:spacing w:val="1"/>
          <w:sz w:val="22"/>
          <w:szCs w:val="22"/>
        </w:rPr>
        <w:t>кнопка ручного управления</w:t>
      </w:r>
      <w:r w:rsidRPr="002A5EFA">
        <w:rPr>
          <w:rFonts w:asciiTheme="minorHAnsi" w:hAnsiTheme="minorHAnsi" w:cstheme="minorHAnsi"/>
          <w:sz w:val="22"/>
          <w:szCs w:val="22"/>
        </w:rPr>
        <w:t>.</w:t>
      </w:r>
    </w:p>
    <w:p w14:paraId="2327E497" w14:textId="77777777" w:rsidR="00D26B36" w:rsidRPr="005A1ECA" w:rsidRDefault="00D26B36" w:rsidP="005A1ECA">
      <w:pPr>
        <w:pStyle w:val="ad"/>
        <w:widowControl w:val="0"/>
        <w:numPr>
          <w:ilvl w:val="0"/>
          <w:numId w:val="4"/>
        </w:numPr>
        <w:tabs>
          <w:tab w:val="left" w:pos="1701"/>
          <w:tab w:val="left" w:pos="2160"/>
        </w:tabs>
        <w:autoSpaceDE w:val="0"/>
        <w:autoSpaceDN w:val="0"/>
        <w:adjustRightInd w:val="0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sz w:val="22"/>
          <w:szCs w:val="22"/>
        </w:rPr>
        <w:t>Заслонки безопасности для механического открытия/закрытия в случае аварии.</w:t>
      </w:r>
    </w:p>
    <w:p w14:paraId="4C794C85" w14:textId="77777777" w:rsidR="00D26B36" w:rsidRPr="002A5EFA" w:rsidRDefault="00D26B36" w:rsidP="00D26B36">
      <w:pPr>
        <w:pStyle w:val="ad"/>
        <w:widowControl w:val="0"/>
        <w:numPr>
          <w:ilvl w:val="0"/>
          <w:numId w:val="4"/>
        </w:numPr>
        <w:tabs>
          <w:tab w:val="left" w:pos="1701"/>
          <w:tab w:val="left" w:pos="2160"/>
        </w:tabs>
        <w:autoSpaceDE w:val="0"/>
        <w:autoSpaceDN w:val="0"/>
        <w:adjustRightInd w:val="0"/>
        <w:spacing w:line="272" w:lineRule="exact"/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sz w:val="22"/>
          <w:szCs w:val="22"/>
        </w:rPr>
        <w:t xml:space="preserve">Отсек для установки горелки </w:t>
      </w:r>
      <w:proofErr w:type="gramStart"/>
      <w:r w:rsidRPr="002A5EFA">
        <w:rPr>
          <w:rFonts w:asciiTheme="minorHAnsi" w:hAnsiTheme="minorHAnsi" w:cstheme="minorHAnsi"/>
          <w:sz w:val="22"/>
          <w:szCs w:val="22"/>
        </w:rPr>
        <w:t>с  регулируемым</w:t>
      </w:r>
      <w:proofErr w:type="gramEnd"/>
      <w:r w:rsidRPr="002A5EFA">
        <w:rPr>
          <w:rFonts w:asciiTheme="minorHAnsi" w:hAnsiTheme="minorHAnsi" w:cstheme="minorHAnsi"/>
          <w:sz w:val="22"/>
          <w:szCs w:val="22"/>
        </w:rPr>
        <w:t xml:space="preserve"> поперечным профилем.</w:t>
      </w:r>
    </w:p>
    <w:p w14:paraId="64797816" w14:textId="77777777" w:rsidR="00D26B36" w:rsidRPr="005A1ECA" w:rsidRDefault="004020AD" w:rsidP="005A1ECA">
      <w:pPr>
        <w:pStyle w:val="ad"/>
        <w:widowControl w:val="0"/>
        <w:numPr>
          <w:ilvl w:val="0"/>
          <w:numId w:val="4"/>
        </w:numPr>
        <w:tabs>
          <w:tab w:val="left" w:pos="1701"/>
          <w:tab w:val="left" w:pos="2160"/>
        </w:tabs>
        <w:autoSpaceDE w:val="0"/>
        <w:autoSpaceDN w:val="0"/>
        <w:adjustRightInd w:val="0"/>
        <w:ind w:right="-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</w:t>
      </w:r>
      <w:r w:rsidR="00D26B36" w:rsidRPr="002A5EFA">
        <w:rPr>
          <w:rFonts w:asciiTheme="minorHAnsi" w:hAnsiTheme="minorHAnsi" w:cstheme="minorHAnsi"/>
          <w:b/>
          <w:sz w:val="22"/>
          <w:szCs w:val="22"/>
        </w:rPr>
        <w:t xml:space="preserve"> ШТ.</w:t>
      </w:r>
      <w:r w:rsidR="00D26B36" w:rsidRPr="002A5EFA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="00D26B36" w:rsidRPr="002A5EFA">
        <w:rPr>
          <w:rFonts w:asciiTheme="minorHAnsi" w:hAnsiTheme="minorHAnsi" w:cstheme="minorHAnsi"/>
          <w:spacing w:val="1"/>
          <w:sz w:val="22"/>
          <w:szCs w:val="22"/>
        </w:rPr>
        <w:t>высокопроизводительных вентилятора со смещенным потоком</w:t>
      </w:r>
      <w:r w:rsidR="00D26B36" w:rsidRPr="002A5EFA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="00D26B36" w:rsidRPr="002A5EFA">
        <w:rPr>
          <w:rFonts w:asciiTheme="minorHAnsi" w:hAnsiTheme="minorHAnsi" w:cstheme="minorHAnsi"/>
          <w:spacing w:val="-3"/>
          <w:sz w:val="22"/>
          <w:szCs w:val="22"/>
        </w:rPr>
        <w:t>с изменяемым шагом лопасти и</w:t>
      </w:r>
      <w:r w:rsidR="00D26B36" w:rsidRPr="002A5EFA">
        <w:rPr>
          <w:rFonts w:asciiTheme="minorHAnsi" w:hAnsiTheme="minorHAnsi" w:cstheme="minorHAnsi"/>
          <w:sz w:val="22"/>
          <w:szCs w:val="22"/>
        </w:rPr>
        <w:t xml:space="preserve"> </w:t>
      </w:r>
      <w:r w:rsidR="00D26B36" w:rsidRPr="002A5EFA">
        <w:rPr>
          <w:rFonts w:asciiTheme="minorHAnsi" w:hAnsiTheme="minorHAnsi" w:cstheme="minorHAnsi"/>
          <w:spacing w:val="1"/>
          <w:sz w:val="22"/>
          <w:szCs w:val="22"/>
        </w:rPr>
        <w:t>непосредственно встроенным электромотором</w:t>
      </w:r>
      <w:r w:rsidR="00D26B36" w:rsidRPr="002A5EFA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D26B36" w:rsidRPr="002A5EFA">
        <w:rPr>
          <w:rFonts w:asciiTheme="minorHAnsi" w:hAnsiTheme="minorHAnsi" w:cstheme="minorHAnsi"/>
          <w:spacing w:val="3"/>
          <w:sz w:val="22"/>
          <w:szCs w:val="22"/>
        </w:rPr>
        <w:t>для нагнетания воздуха</w:t>
      </w:r>
      <w:r w:rsidR="00D26B36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D26B36" w:rsidRPr="002A5EFA">
        <w:rPr>
          <w:rFonts w:asciiTheme="minorHAnsi" w:hAnsiTheme="minorHAnsi" w:cstheme="minorHAnsi"/>
          <w:sz w:val="22"/>
          <w:szCs w:val="22"/>
        </w:rPr>
        <w:t>(</w:t>
      </w:r>
      <w:r w:rsidR="005A1ECA">
        <w:rPr>
          <w:rFonts w:asciiTheme="minorHAnsi" w:hAnsiTheme="minorHAnsi" w:cstheme="minorHAnsi"/>
          <w:sz w:val="22"/>
          <w:szCs w:val="22"/>
        </w:rPr>
        <w:t>4</w:t>
      </w:r>
      <w:r w:rsidR="00D26B36" w:rsidRPr="002A5EFA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26B36">
        <w:rPr>
          <w:rFonts w:asciiTheme="minorHAnsi" w:hAnsiTheme="minorHAnsi" w:cstheme="minorHAnsi"/>
          <w:sz w:val="22"/>
          <w:szCs w:val="22"/>
        </w:rPr>
        <w:t>кВт</w:t>
      </w:r>
      <w:r w:rsidR="00D26B36" w:rsidRPr="002A5EFA">
        <w:rPr>
          <w:rFonts w:asciiTheme="minorHAnsi" w:hAnsiTheme="minorHAnsi" w:cstheme="minorHAnsi"/>
          <w:sz w:val="22"/>
          <w:szCs w:val="22"/>
        </w:rPr>
        <w:t>).</w:t>
      </w:r>
    </w:p>
    <w:p w14:paraId="2300C1CE" w14:textId="77777777" w:rsidR="00D26B36" w:rsidRPr="002A5EFA" w:rsidRDefault="00D26B36" w:rsidP="00D26B36">
      <w:pPr>
        <w:pStyle w:val="ad"/>
        <w:numPr>
          <w:ilvl w:val="0"/>
          <w:numId w:val="4"/>
        </w:numPr>
        <w:tabs>
          <w:tab w:val="left" w:pos="1701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sz w:val="22"/>
          <w:szCs w:val="22"/>
        </w:rPr>
        <w:t>Комплект датчиков для контроля и регулировки температурного режима.</w:t>
      </w:r>
    </w:p>
    <w:p w14:paraId="6F17BF32" w14:textId="77777777" w:rsidR="00D26B36" w:rsidRPr="002A5EFA" w:rsidRDefault="00D26B36" w:rsidP="00D26B36">
      <w:pPr>
        <w:pStyle w:val="ad"/>
        <w:numPr>
          <w:ilvl w:val="0"/>
          <w:numId w:val="4"/>
        </w:numPr>
        <w:tabs>
          <w:tab w:val="left" w:pos="1701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b/>
          <w:sz w:val="22"/>
          <w:szCs w:val="22"/>
        </w:rPr>
        <w:t xml:space="preserve">3 ШТ. </w:t>
      </w:r>
      <w:r w:rsidRPr="00D26B36">
        <w:rPr>
          <w:rFonts w:asciiTheme="minorHAnsi" w:hAnsiTheme="minorHAnsi" w:cstheme="minorHAnsi"/>
          <w:sz w:val="22"/>
          <w:szCs w:val="22"/>
        </w:rPr>
        <w:t>Наружные стенки</w:t>
      </w:r>
      <w:r w:rsidRPr="002A5EFA">
        <w:rPr>
          <w:rFonts w:asciiTheme="minorHAnsi" w:hAnsiTheme="minorHAnsi" w:cstheme="minorHAnsi"/>
          <w:sz w:val="22"/>
          <w:szCs w:val="22"/>
        </w:rPr>
        <w:t xml:space="preserve"> шахты с усиленной шумо- и звукоизоляцией.</w:t>
      </w:r>
    </w:p>
    <w:p w14:paraId="7D0EC650" w14:textId="77777777" w:rsidR="00D26B36" w:rsidRPr="002A5EFA" w:rsidRDefault="00D26B36" w:rsidP="00D26B36">
      <w:pPr>
        <w:pStyle w:val="ad"/>
        <w:numPr>
          <w:ilvl w:val="0"/>
          <w:numId w:val="4"/>
        </w:numPr>
        <w:tabs>
          <w:tab w:val="left" w:pos="1701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b/>
          <w:sz w:val="22"/>
          <w:szCs w:val="22"/>
        </w:rPr>
        <w:t xml:space="preserve">1 ШТ. </w:t>
      </w:r>
      <w:r w:rsidRPr="00D26B36">
        <w:rPr>
          <w:rFonts w:asciiTheme="minorHAnsi" w:hAnsiTheme="minorHAnsi" w:cstheme="minorHAnsi"/>
          <w:sz w:val="22"/>
          <w:szCs w:val="22"/>
        </w:rPr>
        <w:t>Электронная панель</w:t>
      </w:r>
      <w:r>
        <w:rPr>
          <w:rFonts w:asciiTheme="minorHAnsi" w:hAnsiTheme="minorHAnsi" w:cstheme="minorHAnsi"/>
          <w:sz w:val="22"/>
          <w:szCs w:val="22"/>
        </w:rPr>
        <w:t xml:space="preserve"> управления с сенсорным экраном, ПО на русском языке</w:t>
      </w:r>
      <w:r w:rsidRPr="002A5EFA">
        <w:rPr>
          <w:rFonts w:asciiTheme="minorHAnsi" w:hAnsiTheme="minorHAnsi" w:cstheme="minorHAnsi"/>
          <w:sz w:val="22"/>
          <w:szCs w:val="22"/>
        </w:rPr>
        <w:tab/>
      </w:r>
    </w:p>
    <w:p w14:paraId="3ADAF3A8" w14:textId="77777777" w:rsidR="00D26B36" w:rsidRPr="00D26B36" w:rsidRDefault="00D26B36" w:rsidP="00D26B36">
      <w:pPr>
        <w:pStyle w:val="ad"/>
        <w:numPr>
          <w:ilvl w:val="0"/>
          <w:numId w:val="4"/>
        </w:numPr>
        <w:tabs>
          <w:tab w:val="left" w:pos="1701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A5EFA">
        <w:rPr>
          <w:rFonts w:asciiTheme="minorHAnsi" w:hAnsiTheme="minorHAnsi" w:cstheme="minorHAnsi"/>
          <w:b/>
          <w:sz w:val="22"/>
          <w:szCs w:val="22"/>
        </w:rPr>
        <w:t xml:space="preserve">1 ШТ. </w:t>
      </w:r>
      <w:r w:rsidRPr="00D26B36">
        <w:rPr>
          <w:rFonts w:asciiTheme="minorHAnsi" w:hAnsiTheme="minorHAnsi" w:cstheme="minorHAnsi"/>
          <w:sz w:val="22"/>
          <w:szCs w:val="22"/>
        </w:rPr>
        <w:t xml:space="preserve">Газовая </w:t>
      </w:r>
      <w:r w:rsidR="005A1ECA">
        <w:rPr>
          <w:rFonts w:asciiTheme="minorHAnsi" w:hAnsiTheme="minorHAnsi" w:cstheme="minorHAnsi"/>
          <w:sz w:val="22"/>
          <w:szCs w:val="22"/>
        </w:rPr>
        <w:t xml:space="preserve">/ дизельная </w:t>
      </w:r>
      <w:r w:rsidRPr="00D26B36">
        <w:rPr>
          <w:rFonts w:asciiTheme="minorHAnsi" w:hAnsiTheme="minorHAnsi" w:cstheme="minorHAnsi"/>
          <w:sz w:val="22"/>
          <w:szCs w:val="22"/>
        </w:rPr>
        <w:t>горелка</w:t>
      </w:r>
      <w:r w:rsidRPr="002A5EFA">
        <w:rPr>
          <w:rFonts w:asciiTheme="minorHAnsi" w:hAnsiTheme="minorHAnsi" w:cstheme="minorHAnsi"/>
          <w:sz w:val="22"/>
          <w:szCs w:val="22"/>
        </w:rPr>
        <w:t xml:space="preserve"> в комплекте, включая устройства безопасности и систему управления</w:t>
      </w:r>
      <w:r w:rsidRPr="00D26B36">
        <w:rPr>
          <w:rFonts w:asciiTheme="minorHAnsi" w:hAnsiTheme="minorHAnsi" w:cstheme="minorHAnsi"/>
          <w:sz w:val="22"/>
          <w:szCs w:val="22"/>
        </w:rPr>
        <w:t>.</w:t>
      </w:r>
    </w:p>
    <w:p w14:paraId="7CC252F6" w14:textId="56EF5C8F" w:rsidR="00F4412C" w:rsidRDefault="00900D11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37BEAE9E" wp14:editId="7EACB677">
            <wp:extent cx="6570345" cy="3351530"/>
            <wp:effectExtent l="0" t="0" r="1905" b="1270"/>
            <wp:docPr id="1" name="Рисунок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ACE4" w14:textId="77777777" w:rsidR="00F4412C" w:rsidRDefault="00F4412C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7CF674AD" w14:textId="77777777" w:rsidR="00D33D8B" w:rsidRDefault="00D33D8B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15E7067D" w14:textId="77777777" w:rsidR="00D33D8B" w:rsidRDefault="00D33D8B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5AF0A3C7" w14:textId="77777777" w:rsidR="00D33D8B" w:rsidRDefault="00D33D8B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5ADA389E" w14:textId="77777777" w:rsidR="00900D11" w:rsidRDefault="00900D11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1D520A7B" w14:textId="77777777" w:rsidR="00900D11" w:rsidRDefault="00900D11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5CC7F63D" w14:textId="00BAE78F" w:rsidR="004B2D0C" w:rsidRDefault="00AE6A7B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Наши преимущества</w:t>
      </w:r>
    </w:p>
    <w:p w14:paraId="7E3E600B" w14:textId="77777777" w:rsidR="00D5234E" w:rsidRPr="004B2D0C" w:rsidRDefault="00D5234E" w:rsidP="004B2D0C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tbl>
      <w:tblPr>
        <w:tblStyle w:val="a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9405"/>
      </w:tblGrid>
      <w:tr w:rsidR="00D5234E" w14:paraId="0B5DF28E" w14:textId="77777777" w:rsidTr="00D5234E">
        <w:tc>
          <w:tcPr>
            <w:tcW w:w="1134" w:type="dxa"/>
            <w:vAlign w:val="center"/>
          </w:tcPr>
          <w:p w14:paraId="39F776B0" w14:textId="77777777" w:rsidR="00D5234E" w:rsidRDefault="00D5234E" w:rsidP="00D523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before="29"/>
              <w:ind w:right="670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21899A3E" wp14:editId="36EF0B59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0650" cy="287020"/>
                  <wp:effectExtent l="19050" t="0" r="0" b="0"/>
                  <wp:wrapSquare wrapText="bothSides"/>
                  <wp:docPr id="7" name="Рисунок 1" descr="C:\Documents and Settings\asmaragdov\Рабочий стол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smaragdov\Рабочий стол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</w:tcPr>
          <w:p w14:paraId="65911EF8" w14:textId="77777777" w:rsidR="00D5234E" w:rsidRDefault="00D5234E" w:rsidP="00D5234E">
            <w:pPr>
              <w:jc w:val="both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D5234E">
              <w:rPr>
                <w:rFonts w:asciiTheme="minorHAnsi" w:hAnsiTheme="minorHAnsi" w:cstheme="minorHAnsi"/>
                <w:sz w:val="22"/>
                <w:szCs w:val="22"/>
              </w:rPr>
              <w:t xml:space="preserve">Снятие любого процента влажности за один проход благодаря циклической системе работы. Зерносушилка </w:t>
            </w:r>
            <w:r w:rsidRPr="00D5234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</w:t>
            </w:r>
            <w:r w:rsidRPr="00D5234E">
              <w:rPr>
                <w:rFonts w:asciiTheme="minorHAnsi" w:hAnsiTheme="minorHAnsi" w:cstheme="minorHAnsi"/>
                <w:sz w:val="22"/>
                <w:szCs w:val="22"/>
              </w:rPr>
              <w:t xml:space="preserve"> тем не менее может использоваться как поточная</w:t>
            </w:r>
          </w:p>
        </w:tc>
      </w:tr>
      <w:tr w:rsidR="00D5234E" w14:paraId="6D0A8C95" w14:textId="77777777" w:rsidTr="00D5234E">
        <w:tc>
          <w:tcPr>
            <w:tcW w:w="1134" w:type="dxa"/>
          </w:tcPr>
          <w:p w14:paraId="2E2ED8A0" w14:textId="77777777" w:rsidR="00D5234E" w:rsidRDefault="00D5234E">
            <w:r w:rsidRPr="007B269C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0B933279" wp14:editId="2903F6F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173" cy="287079"/>
                  <wp:effectExtent l="19050" t="0" r="0" b="0"/>
                  <wp:wrapSquare wrapText="bothSides"/>
                  <wp:docPr id="16" name="Рисунок 1" descr="C:\Documents and Settings\asmaragdov\Рабочий стол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smaragdov\Рабочий стол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</w:tcPr>
          <w:p w14:paraId="56393DF4" w14:textId="77777777" w:rsidR="00D5234E" w:rsidRDefault="00D5234E" w:rsidP="004B2D0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before="29"/>
              <w:ind w:right="670"/>
              <w:jc w:val="both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5A1ECA">
              <w:rPr>
                <w:rFonts w:asciiTheme="minorHAnsi" w:hAnsiTheme="minorHAnsi" w:cstheme="minorHAnsi"/>
                <w:sz w:val="22"/>
                <w:szCs w:val="22"/>
              </w:rPr>
              <w:t>Зерносушилка подходит для всех сельскохозяйственных культур, включая зерновые, масленичные, кукурузу, рис</w:t>
            </w:r>
          </w:p>
        </w:tc>
      </w:tr>
      <w:tr w:rsidR="00D5234E" w14:paraId="5D942216" w14:textId="77777777" w:rsidTr="00D5234E">
        <w:tc>
          <w:tcPr>
            <w:tcW w:w="1134" w:type="dxa"/>
          </w:tcPr>
          <w:p w14:paraId="48C03341" w14:textId="77777777" w:rsidR="00D5234E" w:rsidRDefault="00D5234E">
            <w:r w:rsidRPr="007B269C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1826459D" wp14:editId="0F49506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173" cy="287079"/>
                  <wp:effectExtent l="19050" t="0" r="0" b="0"/>
                  <wp:wrapSquare wrapText="bothSides"/>
                  <wp:docPr id="21" name="Рисунок 1" descr="C:\Documents and Settings\asmaragdov\Рабочий стол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smaragdov\Рабочий стол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</w:tcPr>
          <w:p w14:paraId="107B19A9" w14:textId="77777777" w:rsidR="00D5234E" w:rsidRPr="00D5234E" w:rsidRDefault="00D5234E" w:rsidP="00D5234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5234E">
              <w:rPr>
                <w:rFonts w:asciiTheme="minorHAnsi" w:hAnsiTheme="minorHAnsi" w:cstheme="minorHAnsi"/>
                <w:sz w:val="22"/>
                <w:szCs w:val="22"/>
              </w:rPr>
              <w:t>Бережное отношение к сушке и отсутствие термического шока позволяет сушить семенной материал, в том числе суперэлиту</w:t>
            </w:r>
          </w:p>
        </w:tc>
      </w:tr>
      <w:tr w:rsidR="00D5234E" w14:paraId="5E62FFC9" w14:textId="77777777" w:rsidTr="00D5234E">
        <w:tc>
          <w:tcPr>
            <w:tcW w:w="1134" w:type="dxa"/>
          </w:tcPr>
          <w:p w14:paraId="16ECA0F4" w14:textId="77777777" w:rsidR="00D5234E" w:rsidRDefault="00D5234E">
            <w:r w:rsidRPr="007B269C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0A9D89DC" wp14:editId="58BE709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173" cy="287079"/>
                  <wp:effectExtent l="19050" t="0" r="0" b="0"/>
                  <wp:wrapSquare wrapText="bothSides"/>
                  <wp:docPr id="22" name="Рисунок 1" descr="C:\Documents and Settings\asmaragdov\Рабочий стол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smaragdov\Рабочий стол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</w:tcPr>
          <w:p w14:paraId="0EE766E4" w14:textId="77777777" w:rsidR="00D5234E" w:rsidRPr="00D5234E" w:rsidRDefault="00D5234E" w:rsidP="00D5234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5234E">
              <w:rPr>
                <w:rFonts w:asciiTheme="minorHAnsi" w:hAnsiTheme="minorHAnsi" w:cstheme="minorHAnsi"/>
                <w:sz w:val="22"/>
                <w:szCs w:val="22"/>
              </w:rPr>
              <w:t>Идеально подходит для хозяйств с небольшими объемами зерна, когда работа зерносушилки в потоке не целесообразна</w:t>
            </w:r>
          </w:p>
        </w:tc>
      </w:tr>
      <w:tr w:rsidR="00D5234E" w14:paraId="3C843DD8" w14:textId="77777777" w:rsidTr="00D5234E">
        <w:tc>
          <w:tcPr>
            <w:tcW w:w="1134" w:type="dxa"/>
          </w:tcPr>
          <w:p w14:paraId="16FB9C63" w14:textId="77777777" w:rsidR="00D5234E" w:rsidRDefault="00D5234E">
            <w:r w:rsidRPr="007B269C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1CF36A57" wp14:editId="414358A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173" cy="287079"/>
                  <wp:effectExtent l="19050" t="0" r="0" b="0"/>
                  <wp:wrapSquare wrapText="bothSides"/>
                  <wp:docPr id="23" name="Рисунок 1" descr="C:\Documents and Settings\asmaragdov\Рабочий стол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smaragdov\Рабочий стол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</w:tcPr>
          <w:p w14:paraId="4DAB37B0" w14:textId="77777777" w:rsidR="00D5234E" w:rsidRDefault="00D5234E" w:rsidP="00D5234E">
            <w:pPr>
              <w:jc w:val="both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D5234E">
              <w:rPr>
                <w:rFonts w:asciiTheme="minorHAnsi" w:hAnsiTheme="minorHAnsi" w:cstheme="minorHAnsi"/>
                <w:sz w:val="22"/>
                <w:szCs w:val="22"/>
              </w:rPr>
              <w:t xml:space="preserve">Все преимущества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Strahl</w:t>
            </w:r>
            <w:r w:rsidRPr="00D5234E">
              <w:rPr>
                <w:rFonts w:asciiTheme="minorHAnsi" w:hAnsiTheme="minorHAnsi" w:cstheme="minorHAnsi"/>
                <w:sz w:val="22"/>
                <w:szCs w:val="22"/>
              </w:rPr>
              <w:t xml:space="preserve">: теплоизоляция шахты, панели из материала </w:t>
            </w:r>
            <w:proofErr w:type="spellStart"/>
            <w:r w:rsidRPr="00D5234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Aluzink</w:t>
            </w:r>
            <w:proofErr w:type="spellEnd"/>
            <w:r w:rsidRPr="00D5234E">
              <w:rPr>
                <w:rFonts w:asciiTheme="minorHAnsi" w:hAnsiTheme="minorHAnsi" w:cstheme="minorHAnsi"/>
                <w:sz w:val="22"/>
                <w:szCs w:val="22"/>
              </w:rPr>
              <w:t>, система пылеподавления</w:t>
            </w:r>
          </w:p>
        </w:tc>
      </w:tr>
      <w:tr w:rsidR="00D5234E" w14:paraId="7FE541CF" w14:textId="77777777" w:rsidTr="00D5234E">
        <w:tc>
          <w:tcPr>
            <w:tcW w:w="1134" w:type="dxa"/>
          </w:tcPr>
          <w:p w14:paraId="38455851" w14:textId="77777777" w:rsidR="00D5234E" w:rsidRDefault="00D5234E">
            <w:r w:rsidRPr="007B269C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 wp14:anchorId="4FAC0E33" wp14:editId="16A9A21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173" cy="287079"/>
                  <wp:effectExtent l="19050" t="0" r="0" b="0"/>
                  <wp:wrapSquare wrapText="bothSides"/>
                  <wp:docPr id="24" name="Рисунок 1" descr="C:\Documents and Settings\asmaragdov\Рабочий стол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smaragdov\Рабочий стол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</w:tcPr>
          <w:p w14:paraId="5759F4E4" w14:textId="77777777" w:rsidR="00D5234E" w:rsidRPr="00D5234E" w:rsidRDefault="00D5234E" w:rsidP="00D5234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5234E">
              <w:rPr>
                <w:rFonts w:asciiTheme="minorHAnsi" w:hAnsiTheme="minorHAnsi" w:cstheme="minorHAnsi"/>
                <w:sz w:val="22"/>
                <w:szCs w:val="22"/>
              </w:rPr>
              <w:t>Легкий переход с одной культуры на другую</w:t>
            </w:r>
          </w:p>
          <w:p w14:paraId="3114A406" w14:textId="77777777" w:rsidR="00D5234E" w:rsidRDefault="00D5234E" w:rsidP="004B2D0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before="29"/>
              <w:ind w:right="670"/>
              <w:jc w:val="both"/>
              <w:rPr>
                <w:rFonts w:asciiTheme="minorHAnsi" w:hAnsiTheme="minorHAnsi" w:cstheme="minorHAnsi"/>
                <w:b/>
                <w:bCs/>
                <w:noProof/>
              </w:rPr>
            </w:pPr>
          </w:p>
        </w:tc>
      </w:tr>
      <w:tr w:rsidR="00D5234E" w14:paraId="58FF3792" w14:textId="77777777" w:rsidTr="00D5234E">
        <w:tc>
          <w:tcPr>
            <w:tcW w:w="1134" w:type="dxa"/>
          </w:tcPr>
          <w:p w14:paraId="191A94EB" w14:textId="77777777" w:rsidR="00D5234E" w:rsidRDefault="00D5234E">
            <w:r w:rsidRPr="007B269C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72576" behindDoc="0" locked="0" layoutInCell="1" allowOverlap="1" wp14:anchorId="04BBB428" wp14:editId="2FFB22A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173" cy="287079"/>
                  <wp:effectExtent l="19050" t="0" r="0" b="0"/>
                  <wp:wrapSquare wrapText="bothSides"/>
                  <wp:docPr id="25" name="Рисунок 1" descr="C:\Documents and Settings\asmaragdov\Рабочий стол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smaragdov\Рабочий стол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</w:tcPr>
          <w:p w14:paraId="2BCFB272" w14:textId="77777777" w:rsidR="00D5234E" w:rsidRDefault="00D5234E" w:rsidP="00D5234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5234E">
              <w:rPr>
                <w:rFonts w:asciiTheme="minorHAnsi" w:hAnsiTheme="minorHAnsi" w:cstheme="minorHAnsi"/>
                <w:sz w:val="22"/>
                <w:szCs w:val="22"/>
              </w:rPr>
              <w:t>Возможна работа на дизельном топливе или природном газе</w:t>
            </w:r>
          </w:p>
          <w:p w14:paraId="59FD864C" w14:textId="77777777" w:rsidR="0048001C" w:rsidRPr="00D5234E" w:rsidRDefault="0048001C" w:rsidP="00D5234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15E501" w14:textId="77777777" w:rsidR="00D5234E" w:rsidRDefault="0048001C" w:rsidP="004B2D0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before="29"/>
              <w:ind w:right="670"/>
              <w:jc w:val="both"/>
              <w:rPr>
                <w:rFonts w:asciiTheme="minorHAnsi" w:hAnsiTheme="minorHAnsi" w:cstheme="minorHAnsi"/>
                <w:b/>
                <w:bCs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506DE68B" wp14:editId="45BFF7E9">
                  <wp:extent cx="5898515" cy="4266649"/>
                  <wp:effectExtent l="0" t="0" r="6985" b="635"/>
                  <wp:docPr id="9" name="Рисунок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360" cy="426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3BE92" w14:textId="77777777" w:rsidR="004B2D0C" w:rsidRDefault="004B2D0C" w:rsidP="004B2D0C">
      <w:pPr>
        <w:widowControl w:val="0"/>
        <w:tabs>
          <w:tab w:val="left" w:pos="1701"/>
        </w:tabs>
        <w:autoSpaceDE w:val="0"/>
        <w:autoSpaceDN w:val="0"/>
        <w:adjustRightInd w:val="0"/>
        <w:spacing w:before="29"/>
        <w:ind w:left="1919" w:right="670" w:hanging="1919"/>
        <w:jc w:val="both"/>
        <w:rPr>
          <w:rFonts w:asciiTheme="minorHAnsi" w:hAnsiTheme="minorHAnsi" w:cstheme="minorHAnsi"/>
          <w:b/>
          <w:bCs/>
          <w:noProof/>
        </w:rPr>
      </w:pPr>
    </w:p>
    <w:p w14:paraId="74B2BB68" w14:textId="77777777" w:rsidR="004B2D0C" w:rsidRDefault="004B2D0C" w:rsidP="00790043">
      <w:pPr>
        <w:widowControl w:val="0"/>
        <w:tabs>
          <w:tab w:val="left" w:pos="1701"/>
        </w:tabs>
        <w:autoSpaceDE w:val="0"/>
        <w:autoSpaceDN w:val="0"/>
        <w:adjustRightInd w:val="0"/>
        <w:spacing w:before="29"/>
        <w:ind w:right="670"/>
        <w:jc w:val="center"/>
        <w:rPr>
          <w:rFonts w:asciiTheme="minorHAnsi" w:hAnsiTheme="minorHAnsi" w:cstheme="minorHAnsi"/>
          <w:b/>
          <w:bCs/>
        </w:rPr>
      </w:pPr>
    </w:p>
    <w:p w14:paraId="07CC72DB" w14:textId="77777777" w:rsidR="007F707E" w:rsidRPr="00FF610F" w:rsidRDefault="003F694F" w:rsidP="002A5EFA">
      <w:pPr>
        <w:rPr>
          <w:rFonts w:asciiTheme="minorHAnsi" w:hAnsiTheme="minorHAnsi" w:cstheme="minorHAnsi"/>
          <w:b/>
          <w:sz w:val="32"/>
          <w:szCs w:val="32"/>
        </w:rPr>
      </w:pPr>
      <w:r w:rsidRPr="00FF610F">
        <w:rPr>
          <w:rFonts w:asciiTheme="minorHAnsi" w:hAnsiTheme="minorHAnsi" w:cstheme="minorHAnsi"/>
          <w:b/>
          <w:sz w:val="32"/>
          <w:szCs w:val="32"/>
        </w:rPr>
        <w:lastRenderedPageBreak/>
        <w:t>Коммерческий блок</w:t>
      </w:r>
    </w:p>
    <w:p w14:paraId="495EE897" w14:textId="77777777" w:rsidR="003F694F" w:rsidRPr="003F694F" w:rsidRDefault="003F694F" w:rsidP="002A5EFA">
      <w:pPr>
        <w:rPr>
          <w:rFonts w:asciiTheme="minorHAnsi" w:hAnsiTheme="minorHAnsi" w:cstheme="minorHAnsi"/>
          <w:b/>
        </w:rPr>
      </w:pPr>
    </w:p>
    <w:p w14:paraId="590DC910" w14:textId="77777777" w:rsidR="003F694F" w:rsidRPr="003F694F" w:rsidRDefault="003F694F" w:rsidP="003F694F">
      <w:pPr>
        <w:widowControl w:val="0"/>
        <w:tabs>
          <w:tab w:val="left" w:pos="4060"/>
          <w:tab w:val="left" w:pos="4780"/>
        </w:tabs>
        <w:autoSpaceDE w:val="0"/>
        <w:autoSpaceDN w:val="0"/>
        <w:adjustRightInd w:val="0"/>
        <w:spacing w:before="32"/>
        <w:ind w:left="1902" w:right="-20"/>
        <w:rPr>
          <w:rFonts w:asciiTheme="minorHAnsi" w:hAnsiTheme="minorHAnsi" w:cstheme="minorHAnsi"/>
        </w:rPr>
      </w:pPr>
      <w:r w:rsidRPr="003F694F">
        <w:rPr>
          <w:rFonts w:asciiTheme="minorHAnsi" w:hAnsiTheme="minorHAnsi" w:cstheme="minorHAnsi"/>
        </w:rPr>
        <w:t>-</w:t>
      </w:r>
      <w:r w:rsidRPr="003F694F">
        <w:rPr>
          <w:rFonts w:asciiTheme="minorHAnsi" w:hAnsiTheme="minorHAnsi" w:cstheme="minorHAnsi"/>
          <w:spacing w:val="2"/>
        </w:rPr>
        <w:t xml:space="preserve"> </w:t>
      </w:r>
      <w:r w:rsidRPr="003F694F">
        <w:rPr>
          <w:rFonts w:asciiTheme="minorHAnsi" w:hAnsiTheme="minorHAnsi" w:cstheme="minorHAnsi"/>
          <w:b/>
          <w:bCs/>
          <w:spacing w:val="-1"/>
        </w:rPr>
        <w:t>Срок поставки</w:t>
      </w:r>
      <w:r w:rsidRPr="003F694F">
        <w:rPr>
          <w:rFonts w:asciiTheme="minorHAnsi" w:hAnsiTheme="minorHAnsi" w:cstheme="minorHAnsi"/>
          <w:b/>
          <w:bCs/>
        </w:rPr>
        <w:tab/>
      </w:r>
      <w:r w:rsidRPr="003F694F">
        <w:rPr>
          <w:rFonts w:asciiTheme="minorHAnsi" w:hAnsiTheme="minorHAnsi" w:cstheme="minorHAnsi"/>
        </w:rPr>
        <w:t>:</w:t>
      </w:r>
      <w:r w:rsidRPr="003F694F">
        <w:rPr>
          <w:rFonts w:asciiTheme="minorHAnsi" w:hAnsiTheme="minorHAnsi" w:cstheme="minorHAnsi"/>
        </w:rPr>
        <w:tab/>
      </w:r>
      <w:r w:rsidR="00584C47">
        <w:rPr>
          <w:rFonts w:asciiTheme="minorHAnsi" w:hAnsiTheme="minorHAnsi" w:cstheme="minorHAnsi"/>
          <w:spacing w:val="1"/>
        </w:rPr>
        <w:t>3</w:t>
      </w:r>
      <w:r w:rsidRPr="003F694F">
        <w:rPr>
          <w:rFonts w:asciiTheme="minorHAnsi" w:hAnsiTheme="minorHAnsi" w:cstheme="minorHAnsi"/>
          <w:spacing w:val="1"/>
        </w:rPr>
        <w:t xml:space="preserve"> месяца</w:t>
      </w:r>
    </w:p>
    <w:p w14:paraId="00E74D59" w14:textId="77777777" w:rsidR="003F694F" w:rsidRPr="003B7D3F" w:rsidRDefault="003F694F" w:rsidP="003F694F">
      <w:pPr>
        <w:widowControl w:val="0"/>
        <w:tabs>
          <w:tab w:val="left" w:pos="4060"/>
          <w:tab w:val="left" w:pos="4780"/>
        </w:tabs>
        <w:autoSpaceDE w:val="0"/>
        <w:autoSpaceDN w:val="0"/>
        <w:adjustRightInd w:val="0"/>
        <w:spacing w:line="252" w:lineRule="exact"/>
        <w:ind w:left="1902" w:right="-20"/>
        <w:rPr>
          <w:rFonts w:asciiTheme="minorHAnsi" w:hAnsiTheme="minorHAnsi" w:cstheme="minorHAnsi"/>
        </w:rPr>
      </w:pPr>
      <w:r w:rsidRPr="003F694F">
        <w:rPr>
          <w:rFonts w:asciiTheme="minorHAnsi" w:hAnsiTheme="minorHAnsi" w:cstheme="minorHAnsi"/>
          <w:b/>
          <w:bCs/>
        </w:rPr>
        <w:t>-</w:t>
      </w:r>
      <w:r w:rsidRPr="003F694F">
        <w:rPr>
          <w:rFonts w:asciiTheme="minorHAnsi" w:hAnsiTheme="minorHAnsi" w:cstheme="minorHAnsi"/>
          <w:b/>
          <w:bCs/>
          <w:spacing w:val="2"/>
        </w:rPr>
        <w:t xml:space="preserve"> </w:t>
      </w:r>
      <w:r w:rsidR="00D923DA">
        <w:rPr>
          <w:rFonts w:asciiTheme="minorHAnsi" w:hAnsiTheme="minorHAnsi" w:cstheme="minorHAnsi"/>
          <w:b/>
          <w:bCs/>
          <w:spacing w:val="2"/>
        </w:rPr>
        <w:t xml:space="preserve">Условия </w:t>
      </w:r>
      <w:r w:rsidR="00D923DA">
        <w:rPr>
          <w:rFonts w:asciiTheme="minorHAnsi" w:hAnsiTheme="minorHAnsi" w:cstheme="minorHAnsi"/>
          <w:b/>
          <w:bCs/>
          <w:spacing w:val="-1"/>
        </w:rPr>
        <w:t>поставки</w:t>
      </w:r>
      <w:r w:rsidRPr="003F694F">
        <w:rPr>
          <w:rFonts w:asciiTheme="minorHAnsi" w:hAnsiTheme="minorHAnsi" w:cstheme="minorHAnsi"/>
          <w:b/>
          <w:bCs/>
        </w:rPr>
        <w:tab/>
      </w:r>
      <w:r w:rsidRPr="003F694F">
        <w:rPr>
          <w:rFonts w:asciiTheme="minorHAnsi" w:hAnsiTheme="minorHAnsi" w:cstheme="minorHAnsi"/>
        </w:rPr>
        <w:t>:</w:t>
      </w:r>
      <w:r w:rsidRPr="003F694F">
        <w:rPr>
          <w:rFonts w:asciiTheme="minorHAnsi" w:hAnsiTheme="minorHAnsi" w:cstheme="minorHAnsi"/>
        </w:rPr>
        <w:tab/>
      </w:r>
      <w:r w:rsidR="00FF610F">
        <w:rPr>
          <w:rFonts w:asciiTheme="minorHAnsi" w:hAnsiTheme="minorHAnsi" w:cstheme="minorHAnsi"/>
        </w:rPr>
        <w:t>Поставка со</w:t>
      </w:r>
      <w:r w:rsidR="003B7D3F">
        <w:rPr>
          <w:rFonts w:asciiTheme="minorHAnsi" w:hAnsiTheme="minorHAnsi" w:cstheme="minorHAnsi"/>
        </w:rPr>
        <w:t xml:space="preserve"> склада </w:t>
      </w:r>
      <w:r w:rsidR="00FF610F">
        <w:rPr>
          <w:rFonts w:asciiTheme="minorHAnsi" w:hAnsiTheme="minorHAnsi" w:cstheme="minorHAnsi"/>
        </w:rPr>
        <w:t>Продавца, г. Смоленск</w:t>
      </w:r>
    </w:p>
    <w:p w14:paraId="448EFD57" w14:textId="20444047" w:rsidR="003F694F" w:rsidRPr="003F694F" w:rsidRDefault="003F694F" w:rsidP="003F694F">
      <w:pPr>
        <w:widowControl w:val="0"/>
        <w:tabs>
          <w:tab w:val="left" w:pos="4060"/>
          <w:tab w:val="left" w:pos="4780"/>
        </w:tabs>
        <w:autoSpaceDE w:val="0"/>
        <w:autoSpaceDN w:val="0"/>
        <w:adjustRightInd w:val="0"/>
        <w:spacing w:before="1"/>
        <w:ind w:left="1902" w:right="-20"/>
        <w:rPr>
          <w:rFonts w:asciiTheme="minorHAnsi" w:hAnsiTheme="minorHAnsi" w:cstheme="minorHAnsi"/>
        </w:rPr>
      </w:pPr>
      <w:r w:rsidRPr="003F694F">
        <w:rPr>
          <w:rFonts w:asciiTheme="minorHAnsi" w:hAnsiTheme="minorHAnsi" w:cstheme="minorHAnsi"/>
          <w:b/>
          <w:bCs/>
        </w:rPr>
        <w:t>-</w:t>
      </w:r>
      <w:r w:rsidRPr="003F694F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3F694F">
        <w:rPr>
          <w:rFonts w:asciiTheme="minorHAnsi" w:hAnsiTheme="minorHAnsi" w:cstheme="minorHAnsi"/>
          <w:b/>
          <w:bCs/>
          <w:spacing w:val="-1"/>
        </w:rPr>
        <w:t>Условия платежа</w:t>
      </w:r>
      <w:r w:rsidRPr="003F694F">
        <w:rPr>
          <w:rFonts w:asciiTheme="minorHAnsi" w:hAnsiTheme="minorHAnsi" w:cstheme="minorHAnsi"/>
          <w:b/>
          <w:bCs/>
        </w:rPr>
        <w:tab/>
      </w:r>
      <w:r w:rsidR="00D26B36" w:rsidRPr="00D26B36">
        <w:rPr>
          <w:rFonts w:asciiTheme="minorHAnsi" w:hAnsiTheme="minorHAnsi" w:cstheme="minorHAnsi"/>
          <w:bCs/>
        </w:rPr>
        <w:t>:</w:t>
      </w:r>
      <w:r w:rsidR="002A2614">
        <w:rPr>
          <w:rFonts w:asciiTheme="minorHAnsi" w:hAnsiTheme="minorHAnsi" w:cstheme="minorHAnsi"/>
          <w:bCs/>
        </w:rPr>
        <w:tab/>
      </w:r>
      <w:r w:rsidRPr="003F694F">
        <w:rPr>
          <w:rFonts w:asciiTheme="minorHAnsi" w:hAnsiTheme="minorHAnsi" w:cstheme="minorHAnsi"/>
        </w:rPr>
        <w:t>2</w:t>
      </w:r>
      <w:r w:rsidRPr="003F694F">
        <w:rPr>
          <w:rFonts w:asciiTheme="minorHAnsi" w:hAnsiTheme="minorHAnsi" w:cstheme="minorHAnsi"/>
          <w:spacing w:val="-1"/>
        </w:rPr>
        <w:t>0</w:t>
      </w:r>
      <w:r w:rsidRPr="003F694F">
        <w:rPr>
          <w:rFonts w:asciiTheme="minorHAnsi" w:hAnsiTheme="minorHAnsi" w:cstheme="minorHAnsi"/>
        </w:rPr>
        <w:t>%</w:t>
      </w:r>
      <w:r w:rsidRPr="003F694F">
        <w:rPr>
          <w:rFonts w:asciiTheme="minorHAnsi" w:hAnsiTheme="minorHAnsi" w:cstheme="minorHAnsi"/>
          <w:spacing w:val="2"/>
        </w:rPr>
        <w:t xml:space="preserve"> </w:t>
      </w:r>
      <w:r w:rsidRPr="003F694F">
        <w:rPr>
          <w:rFonts w:asciiTheme="minorHAnsi" w:hAnsiTheme="minorHAnsi" w:cstheme="minorHAnsi"/>
          <w:spacing w:val="-1"/>
        </w:rPr>
        <w:t>Предоплата при размещении заказа</w:t>
      </w:r>
    </w:p>
    <w:p w14:paraId="3C99BA50" w14:textId="61E5FD62" w:rsidR="003F694F" w:rsidRPr="003F694F" w:rsidRDefault="002A2614" w:rsidP="003F694F">
      <w:pPr>
        <w:widowControl w:val="0"/>
        <w:autoSpaceDE w:val="0"/>
        <w:autoSpaceDN w:val="0"/>
        <w:adjustRightInd w:val="0"/>
        <w:spacing w:before="1"/>
        <w:ind w:left="4783" w:right="-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</w:t>
      </w:r>
      <w:r w:rsidR="003F694F" w:rsidRPr="003F694F">
        <w:rPr>
          <w:rFonts w:asciiTheme="minorHAnsi" w:hAnsiTheme="minorHAnsi" w:cstheme="minorHAnsi"/>
          <w:spacing w:val="-1"/>
        </w:rPr>
        <w:t>0</w:t>
      </w:r>
      <w:r w:rsidR="003F694F" w:rsidRPr="003F694F">
        <w:rPr>
          <w:rFonts w:asciiTheme="minorHAnsi" w:hAnsiTheme="minorHAnsi" w:cstheme="minorHAnsi"/>
        </w:rPr>
        <w:t>%</w:t>
      </w:r>
      <w:r w:rsidR="003F694F" w:rsidRPr="003F694F">
        <w:rPr>
          <w:rFonts w:asciiTheme="minorHAnsi" w:hAnsiTheme="minorHAnsi" w:cstheme="minorHAnsi"/>
          <w:spacing w:val="2"/>
        </w:rPr>
        <w:t xml:space="preserve"> </w:t>
      </w:r>
      <w:r w:rsidR="003F694F" w:rsidRPr="003F694F">
        <w:rPr>
          <w:rFonts w:asciiTheme="minorHAnsi" w:hAnsiTheme="minorHAnsi" w:cstheme="minorHAnsi"/>
          <w:spacing w:val="-1"/>
        </w:rPr>
        <w:t>Предоплата за 20 дней до отгрузки</w:t>
      </w:r>
    </w:p>
    <w:p w14:paraId="708D6DD8" w14:textId="61AD283B" w:rsidR="003F694F" w:rsidRPr="003F694F" w:rsidRDefault="002A2614" w:rsidP="003F694F">
      <w:pPr>
        <w:widowControl w:val="0"/>
        <w:autoSpaceDE w:val="0"/>
        <w:autoSpaceDN w:val="0"/>
        <w:adjustRightInd w:val="0"/>
        <w:spacing w:before="1"/>
        <w:ind w:left="4783" w:right="-20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</w:rPr>
        <w:t>2</w:t>
      </w:r>
      <w:r w:rsidR="003F694F" w:rsidRPr="003F694F">
        <w:rPr>
          <w:rFonts w:asciiTheme="minorHAnsi" w:hAnsiTheme="minorHAnsi" w:cstheme="minorHAnsi"/>
          <w:spacing w:val="-1"/>
        </w:rPr>
        <w:t>0</w:t>
      </w:r>
      <w:r w:rsidR="003F694F" w:rsidRPr="003F694F">
        <w:rPr>
          <w:rFonts w:asciiTheme="minorHAnsi" w:hAnsiTheme="minorHAnsi" w:cstheme="minorHAnsi"/>
        </w:rPr>
        <w:t>%</w:t>
      </w:r>
      <w:r w:rsidR="003F694F" w:rsidRPr="003F694F">
        <w:rPr>
          <w:rFonts w:asciiTheme="minorHAnsi" w:hAnsiTheme="minorHAnsi" w:cstheme="minorHAnsi"/>
          <w:spacing w:val="2"/>
        </w:rPr>
        <w:t xml:space="preserve"> </w:t>
      </w:r>
      <w:r>
        <w:rPr>
          <w:rFonts w:asciiTheme="minorHAnsi" w:hAnsiTheme="minorHAnsi" w:cstheme="minorHAnsi"/>
          <w:spacing w:val="-1"/>
        </w:rPr>
        <w:t>Окончательный расчет при таможенной очистке</w:t>
      </w:r>
    </w:p>
    <w:p w14:paraId="7CBBEF0D" w14:textId="77777777" w:rsidR="003F694F" w:rsidRDefault="003F694F" w:rsidP="002A5EFA">
      <w:pPr>
        <w:rPr>
          <w:rFonts w:asciiTheme="minorHAnsi" w:hAnsiTheme="minorHAnsi" w:cstheme="minorHAnsi"/>
          <w:b/>
          <w:sz w:val="22"/>
          <w:szCs w:val="22"/>
        </w:rPr>
      </w:pPr>
    </w:p>
    <w:p w14:paraId="50CEC207" w14:textId="77777777" w:rsidR="00657DB7" w:rsidRPr="008C5DE4" w:rsidRDefault="008C5DE4" w:rsidP="008C5DE4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C5DE4">
        <w:rPr>
          <w:rFonts w:asciiTheme="minorHAnsi" w:hAnsiTheme="minorHAnsi" w:cstheme="minorHAnsi"/>
          <w:b/>
          <w:sz w:val="32"/>
          <w:szCs w:val="32"/>
          <w:lang w:val="en-US"/>
        </w:rPr>
        <w:t>C</w:t>
      </w:r>
      <w:proofErr w:type="spellStart"/>
      <w:r w:rsidRPr="008C5DE4">
        <w:rPr>
          <w:rFonts w:asciiTheme="minorHAnsi" w:hAnsiTheme="minorHAnsi" w:cstheme="minorHAnsi"/>
          <w:b/>
          <w:sz w:val="32"/>
          <w:szCs w:val="32"/>
        </w:rPr>
        <w:t>тоимость</w:t>
      </w:r>
      <w:proofErr w:type="spellEnd"/>
      <w:r w:rsidRPr="008C5DE4">
        <w:rPr>
          <w:rFonts w:asciiTheme="minorHAnsi" w:hAnsiTheme="minorHAnsi" w:cstheme="minorHAnsi"/>
          <w:b/>
          <w:sz w:val="32"/>
          <w:szCs w:val="32"/>
        </w:rPr>
        <w:t xml:space="preserve"> с газовой горелкой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F694F" w14:paraId="75F56093" w14:textId="77777777" w:rsidTr="003F694F">
        <w:tc>
          <w:tcPr>
            <w:tcW w:w="10206" w:type="dxa"/>
            <w:vAlign w:val="bottom"/>
          </w:tcPr>
          <w:p w14:paraId="26F66D92" w14:textId="3CE390BF" w:rsidR="003F694F" w:rsidRDefault="008B4E96" w:rsidP="003F694F">
            <w:pPr>
              <w:tabs>
                <w:tab w:val="left" w:pos="1701"/>
              </w:tabs>
              <w:ind w:left="34"/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sz w:val="28"/>
                <w:szCs w:val="28"/>
              </w:rPr>
              <w:t>2</w:t>
            </w:r>
            <w:r w:rsidR="00B34035" w:rsidRPr="003B5D04">
              <w:rPr>
                <w:b/>
                <w:sz w:val="28"/>
                <w:szCs w:val="28"/>
              </w:rPr>
              <w:t>45561</w:t>
            </w:r>
            <w:r w:rsidR="009B10B8" w:rsidRPr="009B10B8">
              <w:rPr>
                <w:b/>
                <w:sz w:val="28"/>
                <w:szCs w:val="28"/>
              </w:rPr>
              <w:t>,00</w:t>
            </w:r>
            <w:r w:rsidR="009B10B8">
              <w:rPr>
                <w:b/>
                <w:sz w:val="28"/>
                <w:szCs w:val="28"/>
              </w:rPr>
              <w:t xml:space="preserve"> </w:t>
            </w:r>
            <w:r w:rsidR="003F694F" w:rsidRPr="00874FC2">
              <w:rPr>
                <w:rFonts w:ascii="Arial" w:hAnsi="Arial" w:cs="Arial"/>
                <w:b/>
              </w:rPr>
              <w:t>Евро</w:t>
            </w:r>
          </w:p>
          <w:p w14:paraId="56D64A83" w14:textId="77777777" w:rsidR="003F694F" w:rsidRDefault="003F694F" w:rsidP="008539B0">
            <w:pPr>
              <w:tabs>
                <w:tab w:val="left" w:pos="1701"/>
                <w:tab w:val="left" w:pos="9531"/>
              </w:tabs>
              <w:ind w:right="33"/>
              <w:jc w:val="center"/>
              <w:rPr>
                <w:rFonts w:ascii="Arial" w:hAnsi="Arial" w:cs="Arial"/>
                <w:b/>
              </w:rPr>
            </w:pPr>
            <w:r w:rsidRPr="00711E6F">
              <w:rPr>
                <w:rFonts w:ascii="Arial" w:hAnsi="Arial" w:cs="Arial"/>
              </w:rPr>
              <w:t>(по курсу ЦБ РФ на день оплаты)</w:t>
            </w:r>
            <w:r>
              <w:rPr>
                <w:rFonts w:ascii="Arial" w:hAnsi="Arial" w:cs="Arial"/>
              </w:rPr>
              <w:t xml:space="preserve"> в т.ч. НДС </w:t>
            </w:r>
          </w:p>
        </w:tc>
      </w:tr>
    </w:tbl>
    <w:p w14:paraId="6186D133" w14:textId="77777777" w:rsidR="003F694F" w:rsidRDefault="003F694F" w:rsidP="003F694F">
      <w:pPr>
        <w:tabs>
          <w:tab w:val="left" w:pos="1701"/>
        </w:tabs>
        <w:ind w:left="1843" w:right="670"/>
        <w:jc w:val="center"/>
        <w:rPr>
          <w:rFonts w:ascii="Arial" w:hAnsi="Arial" w:cs="Arial"/>
          <w:b/>
        </w:rPr>
      </w:pPr>
    </w:p>
    <w:p w14:paraId="0C147DA7" w14:textId="77777777" w:rsidR="008C5DE4" w:rsidRPr="008C5DE4" w:rsidRDefault="008C5DE4" w:rsidP="008C5DE4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C5DE4">
        <w:rPr>
          <w:rFonts w:asciiTheme="minorHAnsi" w:hAnsiTheme="minorHAnsi" w:cstheme="minorHAnsi"/>
          <w:b/>
          <w:sz w:val="32"/>
          <w:szCs w:val="32"/>
          <w:lang w:val="en-US"/>
        </w:rPr>
        <w:t>C</w:t>
      </w:r>
      <w:proofErr w:type="spellStart"/>
      <w:r w:rsidRPr="008C5DE4">
        <w:rPr>
          <w:rFonts w:asciiTheme="minorHAnsi" w:hAnsiTheme="minorHAnsi" w:cstheme="minorHAnsi"/>
          <w:b/>
          <w:sz w:val="32"/>
          <w:szCs w:val="32"/>
        </w:rPr>
        <w:t>тоимость</w:t>
      </w:r>
      <w:proofErr w:type="spellEnd"/>
      <w:r>
        <w:rPr>
          <w:rFonts w:asciiTheme="minorHAnsi" w:hAnsiTheme="minorHAnsi" w:cstheme="minorHAnsi"/>
          <w:b/>
          <w:sz w:val="32"/>
          <w:szCs w:val="32"/>
        </w:rPr>
        <w:t xml:space="preserve"> с дизельной</w:t>
      </w:r>
      <w:r w:rsidRPr="008C5DE4">
        <w:rPr>
          <w:rFonts w:asciiTheme="minorHAnsi" w:hAnsiTheme="minorHAnsi" w:cstheme="minorHAnsi"/>
          <w:b/>
          <w:sz w:val="32"/>
          <w:szCs w:val="32"/>
        </w:rPr>
        <w:t xml:space="preserve"> горелкой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8C5DE4" w14:paraId="11AB35EA" w14:textId="77777777" w:rsidTr="00B56BB8">
        <w:tc>
          <w:tcPr>
            <w:tcW w:w="10206" w:type="dxa"/>
            <w:vAlign w:val="bottom"/>
          </w:tcPr>
          <w:p w14:paraId="09252745" w14:textId="6810151C" w:rsidR="005A1ECA" w:rsidRDefault="008B4E96" w:rsidP="005A1ECA">
            <w:pPr>
              <w:tabs>
                <w:tab w:val="left" w:pos="1701"/>
              </w:tabs>
              <w:ind w:left="34"/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sz w:val="28"/>
                <w:szCs w:val="28"/>
              </w:rPr>
              <w:t>2</w:t>
            </w:r>
            <w:r w:rsidR="00B34035" w:rsidRPr="003B5D04">
              <w:rPr>
                <w:b/>
                <w:sz w:val="28"/>
                <w:szCs w:val="28"/>
              </w:rPr>
              <w:t>68192</w:t>
            </w:r>
            <w:r w:rsidR="005A1ECA" w:rsidRPr="009B10B8">
              <w:rPr>
                <w:b/>
                <w:sz w:val="28"/>
                <w:szCs w:val="28"/>
              </w:rPr>
              <w:t>,00</w:t>
            </w:r>
            <w:r w:rsidR="005A1ECA">
              <w:rPr>
                <w:b/>
                <w:sz w:val="28"/>
                <w:szCs w:val="28"/>
              </w:rPr>
              <w:t xml:space="preserve"> </w:t>
            </w:r>
            <w:r w:rsidR="005A1ECA" w:rsidRPr="00874FC2">
              <w:rPr>
                <w:rFonts w:ascii="Arial" w:hAnsi="Arial" w:cs="Arial"/>
                <w:b/>
              </w:rPr>
              <w:t>Евро</w:t>
            </w:r>
          </w:p>
          <w:p w14:paraId="71602CFF" w14:textId="77777777" w:rsidR="008C5DE4" w:rsidRPr="008C5DE4" w:rsidRDefault="008C5DE4" w:rsidP="008539B0">
            <w:pPr>
              <w:tabs>
                <w:tab w:val="left" w:pos="1701"/>
                <w:tab w:val="left" w:pos="9531"/>
              </w:tabs>
              <w:ind w:right="33"/>
              <w:jc w:val="center"/>
              <w:rPr>
                <w:rFonts w:ascii="Arial" w:hAnsi="Arial" w:cs="Arial"/>
                <w:b/>
              </w:rPr>
            </w:pPr>
            <w:r w:rsidRPr="00711E6F">
              <w:rPr>
                <w:rFonts w:ascii="Arial" w:hAnsi="Arial" w:cs="Arial"/>
              </w:rPr>
              <w:t>(по курсу ЦБ РФ на день оплаты)</w:t>
            </w:r>
            <w:r>
              <w:rPr>
                <w:rFonts w:ascii="Arial" w:hAnsi="Arial" w:cs="Arial"/>
              </w:rPr>
              <w:t xml:space="preserve"> в т.ч. НДС </w:t>
            </w:r>
          </w:p>
        </w:tc>
      </w:tr>
    </w:tbl>
    <w:p w14:paraId="70400E79" w14:textId="77777777" w:rsidR="003F694F" w:rsidRDefault="003F694F" w:rsidP="003F694F">
      <w:pPr>
        <w:tabs>
          <w:tab w:val="left" w:pos="1701"/>
        </w:tabs>
        <w:ind w:right="670" w:firstLine="1843"/>
        <w:jc w:val="both"/>
        <w:rPr>
          <w:rFonts w:ascii="Arial" w:hAnsi="Arial" w:cs="Arial"/>
        </w:rPr>
      </w:pPr>
    </w:p>
    <w:p w14:paraId="64782833" w14:textId="77777777" w:rsidR="003F694F" w:rsidRDefault="003F694F" w:rsidP="003F694F">
      <w:pPr>
        <w:tabs>
          <w:tab w:val="left" w:pos="1701"/>
        </w:tabs>
        <w:ind w:right="670" w:firstLine="1843"/>
        <w:rPr>
          <w:rFonts w:ascii="Arial" w:hAnsi="Arial" w:cs="Arial"/>
        </w:rPr>
      </w:pPr>
    </w:p>
    <w:p w14:paraId="70AB0A43" w14:textId="77777777" w:rsidR="00D71A5E" w:rsidRDefault="00D71A5E" w:rsidP="00D71A5E">
      <w:pPr>
        <w:widowControl w:val="0"/>
        <w:tabs>
          <w:tab w:val="left" w:pos="4780"/>
          <w:tab w:val="left" w:pos="5500"/>
        </w:tabs>
        <w:autoSpaceDE w:val="0"/>
        <w:autoSpaceDN w:val="0"/>
        <w:adjustRightInd w:val="0"/>
        <w:ind w:left="1153" w:right="-20"/>
        <w:rPr>
          <w:rFonts w:ascii="Arial" w:hAnsi="Arial" w:cs="Arial"/>
        </w:rPr>
      </w:pPr>
      <w:r>
        <w:rPr>
          <w:rFonts w:ascii="Arial" w:hAnsi="Arial" w:cs="Arial"/>
        </w:rPr>
        <w:t>СБОРКА</w:t>
      </w:r>
      <w:r w:rsidRPr="008C092A">
        <w:rPr>
          <w:rFonts w:ascii="Arial" w:hAnsi="Arial" w:cs="Arial"/>
        </w:rPr>
        <w:tab/>
        <w:t>:</w:t>
      </w:r>
      <w:r w:rsidRPr="008C092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При работе бригады </w:t>
      </w:r>
      <w:r w:rsidR="001C3CE0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человек при смене</w:t>
      </w:r>
    </w:p>
    <w:p w14:paraId="6CB58F18" w14:textId="77777777" w:rsidR="00D71A5E" w:rsidRPr="00FF610F" w:rsidRDefault="00D71A5E" w:rsidP="00D71A5E">
      <w:pPr>
        <w:widowControl w:val="0"/>
        <w:autoSpaceDE w:val="0"/>
        <w:autoSpaceDN w:val="0"/>
        <w:adjustRightInd w:val="0"/>
        <w:ind w:left="5503" w:right="-20"/>
        <w:rPr>
          <w:rFonts w:ascii="Arial" w:hAnsi="Arial" w:cs="Arial"/>
        </w:rPr>
      </w:pPr>
      <w:r>
        <w:rPr>
          <w:rFonts w:ascii="Arial" w:hAnsi="Arial" w:cs="Arial"/>
        </w:rPr>
        <w:t xml:space="preserve">10 часов –  </w:t>
      </w:r>
      <w:r w:rsidR="0057469F">
        <w:rPr>
          <w:rFonts w:ascii="Arial" w:hAnsi="Arial" w:cs="Arial"/>
        </w:rPr>
        <w:t>12</w:t>
      </w:r>
      <w:r w:rsidRPr="00FF61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календарных дней</w:t>
      </w:r>
    </w:p>
    <w:p w14:paraId="0C3F7525" w14:textId="77777777" w:rsidR="00AD1806" w:rsidRDefault="00AD1806" w:rsidP="00AD1806">
      <w:pPr>
        <w:widowControl w:val="0"/>
        <w:tabs>
          <w:tab w:val="left" w:pos="4780"/>
          <w:tab w:val="left" w:pos="5500"/>
        </w:tabs>
        <w:autoSpaceDE w:val="0"/>
        <w:autoSpaceDN w:val="0"/>
        <w:adjustRightInd w:val="0"/>
        <w:spacing w:before="29"/>
        <w:ind w:left="1153" w:right="-20"/>
        <w:rPr>
          <w:rFonts w:ascii="Arial" w:hAnsi="Arial" w:cs="Arial"/>
        </w:rPr>
      </w:pPr>
      <w:r>
        <w:rPr>
          <w:rFonts w:ascii="Arial" w:hAnsi="Arial" w:cs="Arial"/>
          <w:spacing w:val="2"/>
        </w:rPr>
        <w:t>ТРАНСПОРТ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  <w:t>2 ФУРЫ (Евростандарт)</w:t>
      </w:r>
    </w:p>
    <w:p w14:paraId="797DD5CB" w14:textId="77777777" w:rsidR="00AD1806" w:rsidRDefault="00AD1806" w:rsidP="00AD1806">
      <w:pPr>
        <w:widowControl w:val="0"/>
        <w:autoSpaceDE w:val="0"/>
        <w:autoSpaceDN w:val="0"/>
        <w:adjustRightInd w:val="0"/>
        <w:spacing w:before="29"/>
        <w:ind w:right="-20"/>
        <w:rPr>
          <w:rFonts w:ascii="Arial" w:hAnsi="Arial" w:cs="Arial"/>
        </w:rPr>
      </w:pPr>
    </w:p>
    <w:p w14:paraId="6B7FC647" w14:textId="77777777" w:rsidR="00D71A5E" w:rsidRDefault="00D71A5E" w:rsidP="00D71A5E">
      <w:pPr>
        <w:widowControl w:val="0"/>
        <w:autoSpaceDE w:val="0"/>
        <w:autoSpaceDN w:val="0"/>
        <w:adjustRightInd w:val="0"/>
        <w:spacing w:before="29"/>
        <w:ind w:right="-20"/>
        <w:rPr>
          <w:rFonts w:ascii="Arial" w:hAnsi="Arial" w:cs="Arial"/>
        </w:rPr>
      </w:pPr>
    </w:p>
    <w:p w14:paraId="1FE6839D" w14:textId="77777777" w:rsidR="003F694F" w:rsidRDefault="003F694F" w:rsidP="002A5EFA">
      <w:pPr>
        <w:rPr>
          <w:rFonts w:asciiTheme="minorHAnsi" w:hAnsiTheme="minorHAnsi" w:cstheme="minorHAnsi"/>
          <w:b/>
          <w:sz w:val="22"/>
          <w:szCs w:val="22"/>
        </w:rPr>
      </w:pPr>
    </w:p>
    <w:p w14:paraId="6953CE36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b/>
          <w:sz w:val="22"/>
          <w:szCs w:val="22"/>
        </w:rPr>
      </w:pPr>
      <w:r w:rsidRPr="003F694F">
        <w:rPr>
          <w:rFonts w:asciiTheme="minorHAnsi" w:hAnsiTheme="minorHAnsi" w:cstheme="minorHAnsi"/>
          <w:b/>
          <w:sz w:val="22"/>
          <w:szCs w:val="22"/>
        </w:rPr>
        <w:t>ВНИМАНИЕ, В СТОИМОСТЬ НЕ ВКЛЮЧЕНО:</w:t>
      </w:r>
    </w:p>
    <w:p w14:paraId="4F1AE5F4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sz w:val="22"/>
          <w:szCs w:val="22"/>
        </w:rPr>
      </w:pPr>
      <w:r w:rsidRPr="003F694F">
        <w:rPr>
          <w:rFonts w:asciiTheme="minorHAnsi" w:hAnsiTheme="minorHAnsi" w:cstheme="minorHAnsi"/>
          <w:sz w:val="22"/>
          <w:szCs w:val="22"/>
        </w:rPr>
        <w:t xml:space="preserve">- Транспортные услуги </w:t>
      </w:r>
    </w:p>
    <w:p w14:paraId="55F4908A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sz w:val="22"/>
          <w:szCs w:val="22"/>
        </w:rPr>
      </w:pPr>
      <w:r w:rsidRPr="003F694F">
        <w:rPr>
          <w:rFonts w:asciiTheme="minorHAnsi" w:hAnsiTheme="minorHAnsi" w:cstheme="minorHAnsi"/>
          <w:sz w:val="22"/>
          <w:szCs w:val="22"/>
        </w:rPr>
        <w:t>- Сборка и запуск</w:t>
      </w:r>
    </w:p>
    <w:p w14:paraId="2259E23D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sz w:val="22"/>
          <w:szCs w:val="22"/>
        </w:rPr>
      </w:pPr>
      <w:r w:rsidRPr="003F694F">
        <w:rPr>
          <w:rFonts w:asciiTheme="minorHAnsi" w:hAnsiTheme="minorHAnsi" w:cstheme="minorHAnsi"/>
          <w:sz w:val="22"/>
          <w:szCs w:val="22"/>
        </w:rPr>
        <w:t>- Фундаменты и кладка</w:t>
      </w:r>
    </w:p>
    <w:p w14:paraId="6D490B69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sz w:val="22"/>
          <w:szCs w:val="22"/>
        </w:rPr>
      </w:pPr>
      <w:r w:rsidRPr="003F694F">
        <w:rPr>
          <w:rFonts w:asciiTheme="minorHAnsi" w:hAnsiTheme="minorHAnsi" w:cstheme="minorHAnsi"/>
          <w:sz w:val="22"/>
          <w:szCs w:val="22"/>
        </w:rPr>
        <w:t>- Газопровод к горелке</w:t>
      </w:r>
    </w:p>
    <w:p w14:paraId="26479F67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sz w:val="22"/>
          <w:szCs w:val="22"/>
        </w:rPr>
      </w:pPr>
      <w:r w:rsidRPr="003F694F">
        <w:rPr>
          <w:rFonts w:asciiTheme="minorHAnsi" w:hAnsiTheme="minorHAnsi" w:cstheme="minorHAnsi"/>
          <w:sz w:val="22"/>
          <w:szCs w:val="22"/>
        </w:rPr>
        <w:t xml:space="preserve">- </w:t>
      </w:r>
      <w:r w:rsidR="00EC15AF">
        <w:rPr>
          <w:rFonts w:asciiTheme="minorHAnsi" w:hAnsiTheme="minorHAnsi" w:cstheme="minorHAnsi"/>
          <w:sz w:val="22"/>
          <w:szCs w:val="22"/>
        </w:rPr>
        <w:t>Э</w:t>
      </w:r>
      <w:r w:rsidRPr="003F694F">
        <w:rPr>
          <w:rFonts w:asciiTheme="minorHAnsi" w:hAnsiTheme="minorHAnsi" w:cstheme="minorHAnsi"/>
          <w:sz w:val="22"/>
          <w:szCs w:val="22"/>
        </w:rPr>
        <w:t>лектропроводка и заземление</w:t>
      </w:r>
    </w:p>
    <w:p w14:paraId="24BAE765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sz w:val="22"/>
          <w:szCs w:val="22"/>
        </w:rPr>
      </w:pPr>
      <w:r w:rsidRPr="003F694F">
        <w:rPr>
          <w:rFonts w:asciiTheme="minorHAnsi" w:hAnsiTheme="minorHAnsi" w:cstheme="minorHAnsi"/>
          <w:sz w:val="22"/>
          <w:szCs w:val="22"/>
        </w:rPr>
        <w:t>- Погрузочное и монтажное оборудование</w:t>
      </w:r>
    </w:p>
    <w:p w14:paraId="314BD147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sz w:val="22"/>
          <w:szCs w:val="22"/>
        </w:rPr>
      </w:pPr>
      <w:r w:rsidRPr="003F694F">
        <w:rPr>
          <w:rFonts w:asciiTheme="minorHAnsi" w:hAnsiTheme="minorHAnsi" w:cstheme="minorHAnsi"/>
          <w:sz w:val="22"/>
          <w:szCs w:val="22"/>
        </w:rPr>
        <w:t>- Расчеты фундамента</w:t>
      </w:r>
    </w:p>
    <w:p w14:paraId="44A8647D" w14:textId="77777777" w:rsidR="003F694F" w:rsidRPr="003F694F" w:rsidRDefault="003F694F" w:rsidP="003F694F">
      <w:pPr>
        <w:tabs>
          <w:tab w:val="left" w:pos="1701"/>
        </w:tabs>
        <w:ind w:right="670"/>
        <w:rPr>
          <w:rFonts w:asciiTheme="minorHAnsi" w:hAnsiTheme="minorHAnsi" w:cstheme="minorHAnsi"/>
          <w:sz w:val="22"/>
          <w:szCs w:val="22"/>
        </w:rPr>
      </w:pPr>
      <w:r w:rsidRPr="003F694F">
        <w:rPr>
          <w:rFonts w:asciiTheme="minorHAnsi" w:hAnsiTheme="minorHAnsi" w:cstheme="minorHAnsi"/>
          <w:sz w:val="22"/>
          <w:szCs w:val="22"/>
        </w:rPr>
        <w:t>- Разрешения, лицензии и согласования</w:t>
      </w:r>
    </w:p>
    <w:p w14:paraId="0B23E522" w14:textId="77777777" w:rsidR="003F694F" w:rsidRDefault="003F694F" w:rsidP="002A5EFA">
      <w:pPr>
        <w:rPr>
          <w:rFonts w:asciiTheme="minorHAnsi" w:hAnsiTheme="minorHAnsi" w:cstheme="minorHAnsi"/>
          <w:b/>
          <w:sz w:val="22"/>
          <w:szCs w:val="22"/>
        </w:rPr>
      </w:pPr>
    </w:p>
    <w:p w14:paraId="7B19F508" w14:textId="77777777" w:rsidR="003F694F" w:rsidRDefault="003F694F" w:rsidP="003F694F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ГАРАНТИЯ И СЕРВИС</w:t>
      </w:r>
    </w:p>
    <w:p w14:paraId="2DDA3024" w14:textId="77777777" w:rsidR="00FF610F" w:rsidRDefault="00FF610F" w:rsidP="003F694F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e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3F694F" w:rsidRPr="00A73BBA" w14:paraId="06F5F666" w14:textId="77777777" w:rsidTr="00FF610F">
        <w:tc>
          <w:tcPr>
            <w:tcW w:w="9794" w:type="dxa"/>
            <w:gridSpan w:val="4"/>
            <w:hideMark/>
          </w:tcPr>
          <w:p w14:paraId="26758EDA" w14:textId="77777777" w:rsidR="003F694F" w:rsidRDefault="003F694F" w:rsidP="003F694F">
            <w:pPr>
              <w:pStyle w:val="af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12 месяцев</w:t>
            </w:r>
          </w:p>
        </w:tc>
      </w:tr>
      <w:tr w:rsidR="003F694F" w:rsidRPr="00A73BBA" w14:paraId="68D5CB16" w14:textId="77777777" w:rsidTr="00FF610F">
        <w:tc>
          <w:tcPr>
            <w:tcW w:w="756" w:type="dxa"/>
            <w:hideMark/>
          </w:tcPr>
          <w:p w14:paraId="24FA592F" w14:textId="77777777" w:rsidR="003F694F" w:rsidRDefault="003F694F" w:rsidP="004B2D0C">
            <w:pPr>
              <w:pStyle w:val="af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 wp14:anchorId="584D2BE8" wp14:editId="239A41B1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333C2768" w14:textId="77777777" w:rsidR="003F694F" w:rsidRDefault="00BE5D0E" w:rsidP="004B2D0C">
            <w:pPr>
              <w:pStyle w:val="af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10</w:t>
            </w:r>
            <w:r w:rsidR="003F694F">
              <w:rPr>
                <w:rFonts w:cs="Arial"/>
                <w:color w:val="000000"/>
              </w:rPr>
              <w:t xml:space="preserve"> машин находится на обслуживании</w:t>
            </w:r>
          </w:p>
        </w:tc>
        <w:tc>
          <w:tcPr>
            <w:tcW w:w="816" w:type="dxa"/>
            <w:hideMark/>
          </w:tcPr>
          <w:p w14:paraId="25C097A0" w14:textId="77777777" w:rsidR="003F694F" w:rsidRDefault="003F694F" w:rsidP="004B2D0C">
            <w:pPr>
              <w:pStyle w:val="af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 wp14:anchorId="6FD6F80B" wp14:editId="24F6A88C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68859C9B" w14:textId="77777777" w:rsidR="003F694F" w:rsidRDefault="003F694F" w:rsidP="004B2D0C">
            <w:pPr>
              <w:pStyle w:val="af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 сервисных центров в России и Казахстане</w:t>
            </w:r>
          </w:p>
        </w:tc>
      </w:tr>
      <w:tr w:rsidR="003F694F" w:rsidRPr="00A73BBA" w14:paraId="5CCA3249" w14:textId="77777777" w:rsidTr="00FF610F">
        <w:tc>
          <w:tcPr>
            <w:tcW w:w="756" w:type="dxa"/>
            <w:hideMark/>
          </w:tcPr>
          <w:p w14:paraId="6CDCF098" w14:textId="77777777" w:rsidR="003F694F" w:rsidRDefault="003F694F" w:rsidP="004B2D0C">
            <w:pPr>
              <w:pStyle w:val="af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 wp14:anchorId="25ACC1BA" wp14:editId="6F90BF41">
                  <wp:extent cx="323850" cy="323850"/>
                  <wp:effectExtent l="19050" t="0" r="0" b="0"/>
                  <wp:docPr id="1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7306DCBE" w14:textId="77777777" w:rsidR="003F694F" w:rsidRDefault="003F694F" w:rsidP="004B2D0C">
            <w:pPr>
              <w:pStyle w:val="af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14:paraId="694F6A05" w14:textId="77777777" w:rsidR="003F694F" w:rsidRDefault="003F694F" w:rsidP="004B2D0C">
            <w:pPr>
              <w:pStyle w:val="af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 wp14:anchorId="1F0613C8" wp14:editId="47319A2D">
                  <wp:extent cx="352425" cy="352425"/>
                  <wp:effectExtent l="19050" t="0" r="9525" b="0"/>
                  <wp:docPr id="20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26A32B8B" w14:textId="77777777" w:rsidR="003F694F" w:rsidRDefault="003F694F" w:rsidP="004B2D0C">
            <w:pPr>
              <w:pStyle w:val="af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14:paraId="53F7FC9A" w14:textId="77777777" w:rsidR="003F694F" w:rsidRDefault="003F694F" w:rsidP="003F694F">
      <w:pPr>
        <w:pStyle w:val="af"/>
        <w:rPr>
          <w:rFonts w:cs="Arial"/>
          <w:color w:val="000000"/>
        </w:rPr>
      </w:pPr>
    </w:p>
    <w:p w14:paraId="6BA270DE" w14:textId="77777777" w:rsidR="00655D38" w:rsidRPr="00EC15AF" w:rsidRDefault="00973259" w:rsidP="0069194C">
      <w:pPr>
        <w:pStyle w:val="af"/>
        <w:tabs>
          <w:tab w:val="left" w:pos="2294"/>
        </w:tabs>
        <w:jc w:val="center"/>
        <w:rPr>
          <w:rStyle w:val="a8"/>
          <w:rFonts w:asciiTheme="minorHAnsi" w:eastAsia="Times New Roman" w:hAnsiTheme="minorHAnsi" w:cstheme="minorHAnsi"/>
          <w:b/>
          <w:sz w:val="32"/>
          <w:szCs w:val="32"/>
          <w:lang w:eastAsia="ru-RU"/>
        </w:rPr>
      </w:pPr>
      <w:hyperlink r:id="rId22" w:history="1">
        <w:r w:rsidR="00D923DA" w:rsidRPr="005961C5">
          <w:rPr>
            <w:rStyle w:val="a8"/>
            <w:rFonts w:asciiTheme="minorHAnsi" w:eastAsia="Times New Roman" w:hAnsiTheme="minorHAnsi" w:cstheme="minorHAnsi"/>
            <w:b/>
            <w:sz w:val="32"/>
            <w:szCs w:val="32"/>
            <w:lang w:val="en-US" w:eastAsia="ru-RU"/>
          </w:rPr>
          <w:t>www</w:t>
        </w:r>
        <w:r w:rsidR="00D923DA" w:rsidRPr="00EC15AF">
          <w:rPr>
            <w:rStyle w:val="a8"/>
            <w:rFonts w:asciiTheme="minorHAnsi" w:eastAsia="Times New Roman" w:hAnsiTheme="minorHAnsi" w:cstheme="minorHAnsi"/>
            <w:b/>
            <w:sz w:val="32"/>
            <w:szCs w:val="32"/>
            <w:lang w:eastAsia="ru-RU"/>
          </w:rPr>
          <w:t>.</w:t>
        </w:r>
        <w:proofErr w:type="spellStart"/>
        <w:r w:rsidR="00D923DA" w:rsidRPr="005961C5">
          <w:rPr>
            <w:rStyle w:val="a8"/>
            <w:rFonts w:asciiTheme="minorHAnsi" w:eastAsia="Times New Roman" w:hAnsiTheme="minorHAnsi" w:cstheme="minorHAnsi"/>
            <w:b/>
            <w:sz w:val="32"/>
            <w:szCs w:val="32"/>
            <w:lang w:val="en-US" w:eastAsia="ru-RU"/>
          </w:rPr>
          <w:t>strahlrus</w:t>
        </w:r>
        <w:proofErr w:type="spellEnd"/>
        <w:r w:rsidR="00D923DA" w:rsidRPr="00EC15AF">
          <w:rPr>
            <w:rStyle w:val="a8"/>
            <w:rFonts w:asciiTheme="minorHAnsi" w:eastAsia="Times New Roman" w:hAnsiTheme="minorHAnsi" w:cstheme="minorHAnsi"/>
            <w:b/>
            <w:sz w:val="32"/>
            <w:szCs w:val="32"/>
            <w:lang w:eastAsia="ru-RU"/>
          </w:rPr>
          <w:t>.</w:t>
        </w:r>
        <w:proofErr w:type="spellStart"/>
        <w:r w:rsidR="00D923DA" w:rsidRPr="005961C5">
          <w:rPr>
            <w:rStyle w:val="a8"/>
            <w:rFonts w:asciiTheme="minorHAnsi" w:eastAsia="Times New Roman" w:hAnsiTheme="minorHAnsi" w:cstheme="minorHAnsi"/>
            <w:b/>
            <w:sz w:val="32"/>
            <w:szCs w:val="32"/>
            <w:lang w:val="en-US" w:eastAsia="ru-RU"/>
          </w:rPr>
          <w:t>ru</w:t>
        </w:r>
        <w:proofErr w:type="spellEnd"/>
      </w:hyperlink>
    </w:p>
    <w:p w14:paraId="51D0D515" w14:textId="77777777" w:rsidR="00DA26CE" w:rsidRPr="00EC15AF" w:rsidRDefault="00DA26CE" w:rsidP="0069194C">
      <w:pPr>
        <w:pStyle w:val="af"/>
        <w:tabs>
          <w:tab w:val="left" w:pos="2294"/>
        </w:tabs>
        <w:jc w:val="center"/>
        <w:rPr>
          <w:rStyle w:val="a8"/>
          <w:rFonts w:asciiTheme="minorHAnsi" w:eastAsia="Times New Roman" w:hAnsiTheme="minorHAnsi" w:cstheme="minorHAnsi"/>
          <w:b/>
          <w:sz w:val="32"/>
          <w:szCs w:val="32"/>
          <w:lang w:eastAsia="ru-RU"/>
        </w:rPr>
      </w:pPr>
    </w:p>
    <w:p w14:paraId="538B57C6" w14:textId="77777777" w:rsidR="00EC15AF" w:rsidRDefault="00EC15AF" w:rsidP="00FC0A30">
      <w:pPr>
        <w:pStyle w:val="af"/>
        <w:jc w:val="both"/>
      </w:pPr>
    </w:p>
    <w:p w14:paraId="23B33C45" w14:textId="77777777" w:rsidR="00EC15AF" w:rsidRDefault="00EC15AF" w:rsidP="00EC15AF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Нории к зерносушилке</w:t>
      </w:r>
    </w:p>
    <w:p w14:paraId="2E1BE7C7" w14:textId="77777777" w:rsidR="00EC15AF" w:rsidRDefault="00EC15AF" w:rsidP="00EC15AF"/>
    <w:p w14:paraId="7F97866B" w14:textId="77777777" w:rsidR="00EC15AF" w:rsidRDefault="00EC15AF" w:rsidP="00EC15AF"/>
    <w:p w14:paraId="730CC1DC" w14:textId="77777777" w:rsidR="00EC15AF" w:rsidRDefault="00EC15AF" w:rsidP="00EC15AF">
      <w:pPr>
        <w:rPr>
          <w:rFonts w:ascii="Calibri" w:hAnsi="Calibri" w:cs="Calibri"/>
          <w:b/>
          <w:sz w:val="32"/>
          <w:szCs w:val="32"/>
        </w:rPr>
      </w:pPr>
    </w:p>
    <w:p w14:paraId="4B761307" w14:textId="77777777" w:rsidR="00EC15AF" w:rsidRDefault="00EC15AF" w:rsidP="00EC15AF">
      <w:pPr>
        <w:pStyle w:val="af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4F484DE" wp14:editId="439A0E4B">
            <wp:simplePos x="0" y="0"/>
            <wp:positionH relativeFrom="column">
              <wp:posOffset>-2540</wp:posOffset>
            </wp:positionH>
            <wp:positionV relativeFrom="paragraph">
              <wp:posOffset>170180</wp:posOffset>
            </wp:positionV>
            <wp:extent cx="287782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47" y="21533"/>
                <wp:lineTo x="21447" y="0"/>
                <wp:lineTo x="0" y="0"/>
              </wp:wrapPolygon>
            </wp:wrapTight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C4C1FF" w14:textId="77777777" w:rsidR="00EC15AF" w:rsidRDefault="00EC15AF" w:rsidP="00EC15AF">
      <w:pPr>
        <w:pStyle w:val="af"/>
      </w:pPr>
    </w:p>
    <w:p w14:paraId="16530DEF" w14:textId="77777777" w:rsidR="00EC15AF" w:rsidRDefault="00EC15AF" w:rsidP="00EC15AF">
      <w:pPr>
        <w:pStyle w:val="af"/>
        <w:jc w:val="both"/>
      </w:pPr>
      <w:r>
        <w:t>В комплект нории входит:</w:t>
      </w:r>
    </w:p>
    <w:p w14:paraId="0B4A4971" w14:textId="77777777" w:rsidR="00EC15AF" w:rsidRDefault="00EC15AF" w:rsidP="00EC15AF">
      <w:pPr>
        <w:pStyle w:val="af"/>
        <w:jc w:val="both"/>
      </w:pPr>
    </w:p>
    <w:p w14:paraId="3BF02FB2" w14:textId="77777777" w:rsidR="00EC15AF" w:rsidRDefault="00EC15AF" w:rsidP="00EC15AF">
      <w:pPr>
        <w:pStyle w:val="af"/>
        <w:numPr>
          <w:ilvl w:val="0"/>
          <w:numId w:val="7"/>
        </w:numPr>
        <w:jc w:val="both"/>
      </w:pPr>
      <w:r>
        <w:t>Кронштейна крепления нории к зерносушилке</w:t>
      </w:r>
    </w:p>
    <w:p w14:paraId="0862899F" w14:textId="77777777" w:rsidR="00EC15AF" w:rsidRDefault="00EC15AF" w:rsidP="00EC15AF">
      <w:pPr>
        <w:pStyle w:val="af"/>
        <w:numPr>
          <w:ilvl w:val="0"/>
          <w:numId w:val="7"/>
        </w:numPr>
        <w:jc w:val="both"/>
      </w:pPr>
      <w:r>
        <w:t>Загрузочный бункер с износостойким покрытием</w:t>
      </w:r>
    </w:p>
    <w:p w14:paraId="474656F4" w14:textId="77777777" w:rsidR="00EC15AF" w:rsidRDefault="00EC15AF" w:rsidP="00EC15AF">
      <w:pPr>
        <w:pStyle w:val="af"/>
        <w:numPr>
          <w:ilvl w:val="0"/>
          <w:numId w:val="7"/>
        </w:numPr>
        <w:jc w:val="both"/>
      </w:pPr>
      <w:r>
        <w:t>Платформа обслуживания</w:t>
      </w:r>
    </w:p>
    <w:p w14:paraId="70829F56" w14:textId="77777777" w:rsidR="00EC15AF" w:rsidRDefault="00EC15AF" w:rsidP="00EC15AF">
      <w:pPr>
        <w:pStyle w:val="af"/>
        <w:numPr>
          <w:ilvl w:val="0"/>
          <w:numId w:val="7"/>
        </w:numPr>
        <w:jc w:val="both"/>
      </w:pPr>
      <w:r>
        <w:t>Лестница с защитой от падения</w:t>
      </w:r>
    </w:p>
    <w:p w14:paraId="5E279822" w14:textId="77777777" w:rsidR="00EC15AF" w:rsidRDefault="00EC15AF" w:rsidP="00EC15AF">
      <w:pPr>
        <w:pStyle w:val="af"/>
        <w:numPr>
          <w:ilvl w:val="0"/>
          <w:numId w:val="7"/>
        </w:numPr>
        <w:jc w:val="both"/>
      </w:pPr>
      <w:r>
        <w:t>Кронштейны для крепления лестницы</w:t>
      </w:r>
    </w:p>
    <w:p w14:paraId="30042DCA" w14:textId="77777777" w:rsidR="00EC15AF" w:rsidRDefault="00EC15AF" w:rsidP="00EC15AF">
      <w:pPr>
        <w:pStyle w:val="af"/>
        <w:numPr>
          <w:ilvl w:val="0"/>
          <w:numId w:val="7"/>
        </w:numPr>
        <w:jc w:val="both"/>
      </w:pPr>
      <w:r>
        <w:t xml:space="preserve">Лестница для крепления к сервисной платформе </w:t>
      </w:r>
    </w:p>
    <w:p w14:paraId="2B5D6544" w14:textId="77777777" w:rsidR="00EC15AF" w:rsidRDefault="00EC15AF" w:rsidP="00EC15AF">
      <w:pPr>
        <w:pStyle w:val="af"/>
        <w:numPr>
          <w:ilvl w:val="0"/>
          <w:numId w:val="7"/>
        </w:numPr>
        <w:jc w:val="both"/>
      </w:pPr>
      <w:r>
        <w:t>Самотеки и детали для крепления нории к сушилке</w:t>
      </w:r>
    </w:p>
    <w:p w14:paraId="3902B519" w14:textId="77777777" w:rsidR="00EC15AF" w:rsidRDefault="00EC15AF" w:rsidP="00EC15AF">
      <w:pPr>
        <w:pStyle w:val="af"/>
        <w:jc w:val="both"/>
      </w:pPr>
    </w:p>
    <w:p w14:paraId="37EA604A" w14:textId="77777777" w:rsidR="00EC15AF" w:rsidRDefault="00EC15AF" w:rsidP="00EC15AF">
      <w:pPr>
        <w:pStyle w:val="af"/>
        <w:jc w:val="both"/>
      </w:pPr>
    </w:p>
    <w:p w14:paraId="357CD96A" w14:textId="77777777" w:rsidR="00EC15AF" w:rsidRDefault="00EC15AF" w:rsidP="00EC15AF">
      <w:pPr>
        <w:pStyle w:val="af"/>
        <w:jc w:val="both"/>
      </w:pPr>
    </w:p>
    <w:p w14:paraId="11AD8BE1" w14:textId="77777777" w:rsidR="00EC15AF" w:rsidRDefault="00EC15AF" w:rsidP="00EC15AF">
      <w:pPr>
        <w:pStyle w:val="af"/>
        <w:jc w:val="both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48"/>
      </w:tblGrid>
      <w:tr w:rsidR="006063E3" w14:paraId="4FB6BB89" w14:textId="77777777" w:rsidTr="00EC15AF">
        <w:tc>
          <w:tcPr>
            <w:tcW w:w="4503" w:type="dxa"/>
            <w:hideMark/>
          </w:tcPr>
          <w:p w14:paraId="49DBFE72" w14:textId="77777777" w:rsidR="00EC15AF" w:rsidRDefault="00EC15AF">
            <w:pPr>
              <w:pStyle w:val="af"/>
              <w:jc w:val="both"/>
            </w:pPr>
            <w:r>
              <w:t>Высота нории, м</w:t>
            </w:r>
          </w:p>
        </w:tc>
        <w:tc>
          <w:tcPr>
            <w:tcW w:w="2848" w:type="dxa"/>
            <w:hideMark/>
          </w:tcPr>
          <w:p w14:paraId="17BD2EBD" w14:textId="77777777" w:rsidR="00EC15AF" w:rsidRDefault="00EC15AF">
            <w:pPr>
              <w:pStyle w:val="af"/>
              <w:jc w:val="both"/>
            </w:pPr>
            <w:r>
              <w:t>18,0</w:t>
            </w:r>
          </w:p>
        </w:tc>
      </w:tr>
      <w:tr w:rsidR="006063E3" w14:paraId="4230BEA9" w14:textId="77777777" w:rsidTr="00EC15AF">
        <w:tc>
          <w:tcPr>
            <w:tcW w:w="4503" w:type="dxa"/>
            <w:hideMark/>
          </w:tcPr>
          <w:p w14:paraId="30455D6C" w14:textId="77777777" w:rsidR="00EC15AF" w:rsidRDefault="00EC15AF">
            <w:pPr>
              <w:pStyle w:val="af"/>
              <w:jc w:val="both"/>
            </w:pPr>
            <w:r>
              <w:t xml:space="preserve">Производительность, т/ч </w:t>
            </w:r>
          </w:p>
        </w:tc>
        <w:tc>
          <w:tcPr>
            <w:tcW w:w="2848" w:type="dxa"/>
            <w:hideMark/>
          </w:tcPr>
          <w:p w14:paraId="701DCC3A" w14:textId="77777777" w:rsidR="00EC15AF" w:rsidRDefault="00EC15AF">
            <w:pPr>
              <w:pStyle w:val="af"/>
              <w:jc w:val="both"/>
            </w:pPr>
            <w:r>
              <w:t>150</w:t>
            </w:r>
          </w:p>
        </w:tc>
      </w:tr>
      <w:tr w:rsidR="006063E3" w14:paraId="3710D66E" w14:textId="77777777" w:rsidTr="00EC15AF">
        <w:tc>
          <w:tcPr>
            <w:tcW w:w="4503" w:type="dxa"/>
            <w:hideMark/>
          </w:tcPr>
          <w:p w14:paraId="630F4151" w14:textId="77777777" w:rsidR="00EC15AF" w:rsidRDefault="00EC15AF" w:rsidP="008539B0">
            <w:pPr>
              <w:pStyle w:val="af"/>
              <w:jc w:val="both"/>
              <w:rPr>
                <w:b/>
              </w:rPr>
            </w:pPr>
            <w:r>
              <w:rPr>
                <w:b/>
              </w:rPr>
              <w:t>Стоимость за 1 шт. (в т.ч. НДС)</w:t>
            </w:r>
          </w:p>
        </w:tc>
        <w:tc>
          <w:tcPr>
            <w:tcW w:w="2848" w:type="dxa"/>
            <w:hideMark/>
          </w:tcPr>
          <w:p w14:paraId="5B49BE27" w14:textId="0758F6C6" w:rsidR="00EC15AF" w:rsidRDefault="00CA6A0A">
            <w:pPr>
              <w:pStyle w:val="af"/>
              <w:jc w:val="both"/>
              <w:rPr>
                <w:b/>
              </w:rPr>
            </w:pPr>
            <w:r>
              <w:rPr>
                <w:b/>
              </w:rPr>
              <w:t>по запросу</w:t>
            </w:r>
          </w:p>
        </w:tc>
      </w:tr>
    </w:tbl>
    <w:p w14:paraId="1BFF01E5" w14:textId="77777777" w:rsidR="00EC15AF" w:rsidRDefault="00EC15AF" w:rsidP="00EC15AF">
      <w:pPr>
        <w:pStyle w:val="af"/>
        <w:jc w:val="both"/>
      </w:pPr>
    </w:p>
    <w:p w14:paraId="20F8700E" w14:textId="77777777" w:rsidR="00EC15AF" w:rsidRDefault="00EC15AF" w:rsidP="00EC15AF">
      <w:pPr>
        <w:pStyle w:val="af"/>
        <w:jc w:val="both"/>
      </w:pPr>
    </w:p>
    <w:p w14:paraId="75EF95F6" w14:textId="77777777" w:rsidR="00EC15AF" w:rsidRDefault="00EC15AF" w:rsidP="00EC15AF">
      <w:pPr>
        <w:pStyle w:val="af"/>
        <w:jc w:val="both"/>
      </w:pPr>
    </w:p>
    <w:p w14:paraId="0358E626" w14:textId="77777777" w:rsidR="00EC15AF" w:rsidRDefault="00EC15AF" w:rsidP="00EC15AF">
      <w:pPr>
        <w:pStyle w:val="af"/>
        <w:jc w:val="both"/>
      </w:pPr>
    </w:p>
    <w:p w14:paraId="0481E2F3" w14:textId="77777777" w:rsidR="00EC15AF" w:rsidRDefault="00EC15AF" w:rsidP="00EC15AF">
      <w:pPr>
        <w:pStyle w:val="af"/>
        <w:jc w:val="center"/>
        <w:rPr>
          <w:rFonts w:eastAsia="Times New Roman" w:cs="Calibri"/>
          <w:b/>
          <w:sz w:val="32"/>
          <w:szCs w:val="32"/>
          <w:u w:val="single"/>
          <w:lang w:eastAsia="ru-RU"/>
        </w:rPr>
      </w:pPr>
    </w:p>
    <w:p w14:paraId="05EC3F06" w14:textId="77777777" w:rsidR="00EC15AF" w:rsidRDefault="00EC15AF" w:rsidP="00FC0A30">
      <w:pPr>
        <w:pStyle w:val="af"/>
        <w:jc w:val="both"/>
      </w:pPr>
    </w:p>
    <w:p w14:paraId="533A8C3D" w14:textId="77777777" w:rsidR="00FC0A30" w:rsidRDefault="00973259" w:rsidP="00FC0A30">
      <w:pPr>
        <w:pStyle w:val="af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hyperlink r:id="rId24" w:history="1">
        <w:r w:rsidR="00FC0A30" w:rsidRPr="003E14EA">
          <w:rPr>
            <w:rStyle w:val="a8"/>
            <w:rFonts w:asciiTheme="minorHAnsi" w:eastAsia="Times New Roman" w:hAnsiTheme="minorHAnsi" w:cstheme="minorHAnsi"/>
            <w:sz w:val="28"/>
            <w:szCs w:val="28"/>
            <w:lang w:eastAsia="ru-RU"/>
          </w:rPr>
          <w:t xml:space="preserve">Смотреть видео на канале </w:t>
        </w:r>
        <w:r w:rsidR="00FC0A30" w:rsidRPr="003E14EA">
          <w:rPr>
            <w:rStyle w:val="a8"/>
            <w:rFonts w:asciiTheme="minorHAnsi" w:eastAsia="Times New Roman" w:hAnsiTheme="minorHAnsi" w:cstheme="minorHAnsi"/>
            <w:sz w:val="28"/>
            <w:szCs w:val="28"/>
            <w:lang w:val="en-US" w:eastAsia="ru-RU"/>
          </w:rPr>
          <w:t>Strahl</w:t>
        </w:r>
      </w:hyperlink>
    </w:p>
    <w:p w14:paraId="0822EFCF" w14:textId="77777777" w:rsidR="00FC0A30" w:rsidRDefault="00FC0A30" w:rsidP="00FC0A30">
      <w:pPr>
        <w:pStyle w:val="af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8231E54" wp14:editId="464F3024">
            <wp:extent cx="6583680" cy="1737360"/>
            <wp:effectExtent l="0" t="0" r="0" b="0"/>
            <wp:docPr id="10" name="Рисунок 1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7E0A" w14:textId="77777777" w:rsidR="00EC15AF" w:rsidRPr="00E07FE8" w:rsidRDefault="00973259" w:rsidP="00E07FE8">
      <w:pPr>
        <w:pStyle w:val="af"/>
        <w:jc w:val="both"/>
        <w:rPr>
          <w:rFonts w:cs="Arial"/>
          <w:color w:val="0000FF" w:themeColor="hyperlink"/>
          <w:sz w:val="28"/>
          <w:szCs w:val="28"/>
          <w:u w:val="single"/>
        </w:rPr>
      </w:pPr>
      <w:hyperlink r:id="rId26" w:history="1">
        <w:r w:rsidR="00FC0A30" w:rsidRPr="003E14EA">
          <w:rPr>
            <w:rStyle w:val="a8"/>
            <w:rFonts w:cs="Arial"/>
            <w:sz w:val="28"/>
            <w:szCs w:val="28"/>
          </w:rPr>
          <w:t xml:space="preserve">Смотреть </w:t>
        </w:r>
      </w:hyperlink>
      <w:r w:rsidR="00FC0A30">
        <w:rPr>
          <w:rFonts w:cs="Arial"/>
          <w:color w:val="000000"/>
          <w:sz w:val="28"/>
          <w:szCs w:val="28"/>
        </w:rPr>
        <w:t xml:space="preserve">                                     </w:t>
      </w:r>
      <w:hyperlink r:id="rId27" w:history="1">
        <w:proofErr w:type="spellStart"/>
        <w:r w:rsidR="00FC0A30" w:rsidRPr="003E14EA">
          <w:rPr>
            <w:rStyle w:val="a8"/>
            <w:rFonts w:cs="Arial"/>
            <w:sz w:val="28"/>
            <w:szCs w:val="28"/>
          </w:rPr>
          <w:t>Смотреть</w:t>
        </w:r>
        <w:proofErr w:type="spellEnd"/>
      </w:hyperlink>
      <w:r w:rsidR="00FC0A30">
        <w:rPr>
          <w:rFonts w:cs="Arial"/>
          <w:color w:val="000000"/>
          <w:sz w:val="28"/>
          <w:szCs w:val="28"/>
        </w:rPr>
        <w:t xml:space="preserve">                                     </w:t>
      </w:r>
      <w:hyperlink r:id="rId28" w:history="1">
        <w:proofErr w:type="spellStart"/>
        <w:r w:rsidR="00FC0A30" w:rsidRPr="003E14EA">
          <w:rPr>
            <w:rStyle w:val="a8"/>
            <w:rFonts w:cs="Arial"/>
            <w:sz w:val="28"/>
            <w:szCs w:val="28"/>
          </w:rPr>
          <w:t>Смотреть</w:t>
        </w:r>
        <w:proofErr w:type="spellEnd"/>
      </w:hyperlink>
    </w:p>
    <w:p w14:paraId="742E150E" w14:textId="77777777" w:rsidR="00EB37BD" w:rsidRDefault="00EB37BD" w:rsidP="00FC0A30">
      <w:pPr>
        <w:spacing w:before="100" w:beforeAutospacing="1" w:after="100" w:afterAutospacing="1"/>
        <w:jc w:val="center"/>
        <w:rPr>
          <w:rFonts w:ascii="Verdana" w:hAnsi="Verdana"/>
          <w:b/>
          <w:bCs/>
          <w:color w:val="262626"/>
          <w:sz w:val="28"/>
          <w:szCs w:val="28"/>
        </w:rPr>
      </w:pPr>
    </w:p>
    <w:p w14:paraId="26EAA89B" w14:textId="77777777" w:rsidR="00EB37BD" w:rsidRDefault="00EB37BD" w:rsidP="00EB37BD">
      <w:pPr>
        <w:spacing w:before="100" w:beforeAutospacing="1" w:after="100" w:afterAutospacing="1"/>
        <w:jc w:val="center"/>
        <w:rPr>
          <w:sz w:val="22"/>
          <w:szCs w:val="22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lastRenderedPageBreak/>
        <w:t>Ваши привилегии с брендом STRAHL!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5"/>
        <w:gridCol w:w="3862"/>
      </w:tblGrid>
      <w:tr w:rsidR="006A129C" w14:paraId="2C8113BE" w14:textId="77777777" w:rsidTr="008E393F">
        <w:tc>
          <w:tcPr>
            <w:tcW w:w="6374" w:type="dxa"/>
          </w:tcPr>
          <w:p w14:paraId="4D25CE07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bookmarkStart w:id="0" w:name="_Hlk116903523"/>
            <w:r>
              <w:rPr>
                <w:noProof/>
              </w:rPr>
              <w:drawing>
                <wp:inline distT="0" distB="0" distL="0" distR="0" wp14:anchorId="523D3271" wp14:editId="10C50759">
                  <wp:extent cx="3980952" cy="828571"/>
                  <wp:effectExtent l="0" t="0" r="0" b="0"/>
                  <wp:docPr id="72" name="Рисунок 7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>
                            <a:hlinkClick r:id="rId29"/>
                          </pic:cNvPr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52" cy="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3E5DB8A3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rFonts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71B7A331" wp14:editId="2CFC820B">
                  <wp:simplePos x="0" y="0"/>
                  <wp:positionH relativeFrom="column">
                    <wp:posOffset>275411</wp:posOffset>
                  </wp:positionH>
                  <wp:positionV relativeFrom="paragraph">
                    <wp:posOffset>6350</wp:posOffset>
                  </wp:positionV>
                  <wp:extent cx="731520" cy="731520"/>
                  <wp:effectExtent l="0" t="0" r="0" b="0"/>
                  <wp:wrapNone/>
                  <wp:docPr id="79" name="Рисунок 79" descr="C:\Users\kkoroteev\Desktop\2645-200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koroteev\Desktop\2645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29C" w14:paraId="637C7867" w14:textId="77777777" w:rsidTr="008E393F">
        <w:tc>
          <w:tcPr>
            <w:tcW w:w="6374" w:type="dxa"/>
          </w:tcPr>
          <w:p w14:paraId="6EDF2149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E15A18E" wp14:editId="4EE3C251">
                  <wp:extent cx="3980952" cy="828571"/>
                  <wp:effectExtent l="0" t="0" r="0" b="0"/>
                  <wp:docPr id="73" name="Рисунок 7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52" cy="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10CCF61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12A26F7A" wp14:editId="7C9B4AD2">
                  <wp:simplePos x="0" y="0"/>
                  <wp:positionH relativeFrom="column">
                    <wp:posOffset>413433</wp:posOffset>
                  </wp:positionH>
                  <wp:positionV relativeFrom="paragraph">
                    <wp:posOffset>155539</wp:posOffset>
                  </wp:positionV>
                  <wp:extent cx="477672" cy="477672"/>
                  <wp:effectExtent l="0" t="0" r="0" b="0"/>
                  <wp:wrapNone/>
                  <wp:docPr id="80" name="Рисунок 80" descr="C:\Users\kkoroteev\Desktop\аренда_общежития_выгодно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koroteev\Desktop\аренда_общежития_выгод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72" cy="47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29C" w14:paraId="270385E9" w14:textId="77777777" w:rsidTr="008E393F">
        <w:tc>
          <w:tcPr>
            <w:tcW w:w="6374" w:type="dxa"/>
          </w:tcPr>
          <w:p w14:paraId="39240227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C9260A2" wp14:editId="46921AEA">
                  <wp:extent cx="3980952" cy="828571"/>
                  <wp:effectExtent l="0" t="0" r="0" b="0"/>
                  <wp:docPr id="74" name="Рисунок 74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>
                            <a:hlinkClick r:id="rId36"/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52" cy="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35736557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6E1F6AC8" wp14:editId="46506A73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157815</wp:posOffset>
                  </wp:positionV>
                  <wp:extent cx="443552" cy="443552"/>
                  <wp:effectExtent l="0" t="0" r="0" b="0"/>
                  <wp:wrapNone/>
                  <wp:docPr id="81" name="Рисунок 81" descr="C:\Users\kkoroteev\Desktop\Без названия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koroteev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52" cy="44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29C" w14:paraId="17596A7E" w14:textId="77777777" w:rsidTr="008E393F">
        <w:tc>
          <w:tcPr>
            <w:tcW w:w="6374" w:type="dxa"/>
          </w:tcPr>
          <w:p w14:paraId="4D35042D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1097EB" wp14:editId="15A0D98E">
                  <wp:extent cx="3980952" cy="828571"/>
                  <wp:effectExtent l="0" t="0" r="0" b="0"/>
                  <wp:docPr id="75" name="Рисунок 75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>
                            <a:hlinkClick r:id="rId40"/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52" cy="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5EE0599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6C6E57D" wp14:editId="275EE280">
                  <wp:simplePos x="0" y="0"/>
                  <wp:positionH relativeFrom="column">
                    <wp:posOffset>439264</wp:posOffset>
                  </wp:positionH>
                  <wp:positionV relativeFrom="paragraph">
                    <wp:posOffset>168910</wp:posOffset>
                  </wp:positionV>
                  <wp:extent cx="464024" cy="464024"/>
                  <wp:effectExtent l="0" t="0" r="0" b="0"/>
                  <wp:wrapNone/>
                  <wp:docPr id="82" name="Рисунок 82" descr="C:\Users\kkoroteev\Desktop\simbolo-de-la-camara_318-29371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koroteev\Desktop\simbolo-de-la-camara_318-29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4" cy="46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29C" w14:paraId="1549896B" w14:textId="77777777" w:rsidTr="008E393F">
        <w:tc>
          <w:tcPr>
            <w:tcW w:w="6374" w:type="dxa"/>
          </w:tcPr>
          <w:p w14:paraId="5C57282E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E24062A" wp14:editId="470D65E7">
                  <wp:extent cx="3980952" cy="828571"/>
                  <wp:effectExtent l="0" t="0" r="0" b="0"/>
                  <wp:docPr id="77" name="Рисунок 77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>
                            <a:hlinkClick r:id="rId44"/>
                          </pic:cNvPr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52" cy="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6AD66B2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680B3771" wp14:editId="115AD2CE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85090</wp:posOffset>
                  </wp:positionV>
                  <wp:extent cx="593678" cy="593678"/>
                  <wp:effectExtent l="0" t="0" r="0" b="0"/>
                  <wp:wrapNone/>
                  <wp:docPr id="84" name="Рисунок 84" descr="C:\Users\kkoroteev\Desktop\security-camera-xxl-243x243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koroteev\Desktop\security-camera-xxl-243x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78" cy="59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129C" w14:paraId="46D68C1C" w14:textId="77777777" w:rsidTr="008E393F">
        <w:tc>
          <w:tcPr>
            <w:tcW w:w="6374" w:type="dxa"/>
          </w:tcPr>
          <w:p w14:paraId="41297DAD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</w:p>
        </w:tc>
        <w:tc>
          <w:tcPr>
            <w:tcW w:w="3963" w:type="dxa"/>
          </w:tcPr>
          <w:p w14:paraId="6FC72B57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</w:p>
        </w:tc>
      </w:tr>
      <w:tr w:rsidR="006A129C" w14:paraId="53B141FC" w14:textId="77777777" w:rsidTr="008E393F">
        <w:tc>
          <w:tcPr>
            <w:tcW w:w="6374" w:type="dxa"/>
          </w:tcPr>
          <w:p w14:paraId="2FC9F067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</w:p>
        </w:tc>
        <w:tc>
          <w:tcPr>
            <w:tcW w:w="3963" w:type="dxa"/>
          </w:tcPr>
          <w:p w14:paraId="71187E46" w14:textId="77777777" w:rsidR="006A129C" w:rsidRDefault="006A129C" w:rsidP="008E393F">
            <w:pPr>
              <w:tabs>
                <w:tab w:val="left" w:pos="1758"/>
              </w:tabs>
              <w:rPr>
                <w:lang w:eastAsia="en-US"/>
              </w:rPr>
            </w:pPr>
          </w:p>
        </w:tc>
      </w:tr>
    </w:tbl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3771"/>
        <w:gridCol w:w="1616"/>
        <w:gridCol w:w="1984"/>
        <w:gridCol w:w="1664"/>
        <w:gridCol w:w="1597"/>
      </w:tblGrid>
      <w:tr w:rsidR="006A129C" w:rsidRPr="00190717" w14:paraId="7E609512" w14:textId="77777777" w:rsidTr="008E393F">
        <w:trPr>
          <w:trHeight w:val="315"/>
        </w:trPr>
        <w:tc>
          <w:tcPr>
            <w:tcW w:w="1063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4F82FA" w14:textId="77777777" w:rsidR="006A129C" w:rsidRPr="00190717" w:rsidRDefault="006A129C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1" w:name="_Hlk116903531"/>
            <w:bookmarkEnd w:id="0"/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Экономическая эффективность оборудования STRAHL при сушке пшеницы 10000 тонн с 20%-15% за сезон</w:t>
            </w:r>
          </w:p>
        </w:tc>
      </w:tr>
      <w:tr w:rsidR="006A129C" w:rsidRPr="00190717" w14:paraId="049C0F98" w14:textId="77777777" w:rsidTr="008E393F">
        <w:trPr>
          <w:trHeight w:val="315"/>
        </w:trPr>
        <w:tc>
          <w:tcPr>
            <w:tcW w:w="3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43D517" w14:textId="77777777" w:rsidR="006A129C" w:rsidRPr="00190717" w:rsidRDefault="006A129C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52AF70" w14:textId="15569A55" w:rsidR="006A129C" w:rsidRPr="00190717" w:rsidRDefault="002A2614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З</w:t>
            </w:r>
            <w:r w:rsidR="006A129C"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ерносушилка STRAHL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2164F5" w14:textId="77777777" w:rsidR="006A129C" w:rsidRPr="00190717" w:rsidRDefault="006A129C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Обычная шахтная зерносушилка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2ADBDA" w14:textId="77777777" w:rsidR="006A129C" w:rsidRPr="00190717" w:rsidRDefault="006A129C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Конвейерная зерносушилка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4113A9" w14:textId="5315F2CC" w:rsidR="006A129C" w:rsidRPr="00190717" w:rsidRDefault="002A2614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М</w:t>
            </w:r>
            <w:r w:rsidR="006A129C"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одульная зерносушилка</w:t>
            </w:r>
          </w:p>
        </w:tc>
      </w:tr>
      <w:tr w:rsidR="006A129C" w:rsidRPr="00190717" w14:paraId="76F388BA" w14:textId="77777777" w:rsidTr="008E393F">
        <w:trPr>
          <w:trHeight w:val="315"/>
        </w:trPr>
        <w:tc>
          <w:tcPr>
            <w:tcW w:w="3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0EDB7C" w14:textId="77777777" w:rsidR="006A129C" w:rsidRPr="00190717" w:rsidRDefault="006A129C" w:rsidP="008E3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Затраты топлива на снятие влажности, </w:t>
            </w:r>
            <w:proofErr w:type="spellStart"/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0716C3" w14:textId="32C8B77B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011447" w14:textId="0467083F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73AEAD" w14:textId="4ABD20C3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00F63F" w14:textId="0326FDAE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875</w:t>
            </w:r>
          </w:p>
        </w:tc>
      </w:tr>
      <w:tr w:rsidR="006A129C" w:rsidRPr="00190717" w14:paraId="61A84807" w14:textId="77777777" w:rsidTr="008E393F">
        <w:trPr>
          <w:trHeight w:val="315"/>
        </w:trPr>
        <w:tc>
          <w:tcPr>
            <w:tcW w:w="3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D15076" w14:textId="77777777" w:rsidR="006A129C" w:rsidRPr="00190717" w:rsidRDefault="006A129C" w:rsidP="008E3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Затраты на электроэнергию, руб.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08B9AD" w14:textId="6C57BEB7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C7F099" w14:textId="2B869141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65F3C1" w14:textId="358F5E5F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227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44E23F" w14:textId="20C385CF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957</w:t>
            </w:r>
          </w:p>
        </w:tc>
      </w:tr>
      <w:tr w:rsidR="006A129C" w:rsidRPr="00190717" w14:paraId="6FB28340" w14:textId="77777777" w:rsidTr="008E393F">
        <w:trPr>
          <w:trHeight w:val="315"/>
        </w:trPr>
        <w:tc>
          <w:tcPr>
            <w:tcW w:w="3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E016C7" w14:textId="77777777" w:rsidR="006A129C" w:rsidRPr="00190717" w:rsidRDefault="006A129C" w:rsidP="008E3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Затраты на </w:t>
            </w:r>
            <w:proofErr w:type="spellStart"/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з.п</w:t>
            </w:r>
            <w:proofErr w:type="spellEnd"/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оператору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D688CA" w14:textId="588F84AA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4A8593" w14:textId="7287CAC1" w:rsidR="006A129C" w:rsidRPr="007E5299" w:rsidRDefault="003B5D04" w:rsidP="008E39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26 087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F32A3A" w14:textId="153809E2" w:rsidR="006A129C" w:rsidRPr="007E5299" w:rsidRDefault="003B5D04" w:rsidP="008E39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26 087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A7B408" w14:textId="23C4971A" w:rsidR="006A129C" w:rsidRPr="007E5299" w:rsidRDefault="003B5D04" w:rsidP="008E393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26 087</w:t>
            </w:r>
          </w:p>
        </w:tc>
      </w:tr>
      <w:tr w:rsidR="006A129C" w:rsidRPr="00190717" w14:paraId="1EBF584A" w14:textId="77777777" w:rsidTr="008E393F">
        <w:trPr>
          <w:trHeight w:val="615"/>
        </w:trPr>
        <w:tc>
          <w:tcPr>
            <w:tcW w:w="3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62211E" w14:textId="77777777" w:rsidR="006A129C" w:rsidRPr="00190717" w:rsidRDefault="006A129C" w:rsidP="008E3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Затраты на сушку зерна(топливо/оператор/энергия) руб.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9D40E9" w14:textId="4AB53E63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CFE948" w14:textId="715B6F80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884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569AA" w14:textId="0599150A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377FF" w14:textId="1EA48B7B" w:rsidR="006A129C" w:rsidRPr="007E5299" w:rsidRDefault="003B5D04" w:rsidP="003B5D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918</w:t>
            </w:r>
          </w:p>
        </w:tc>
      </w:tr>
      <w:tr w:rsidR="006A129C" w:rsidRPr="00190717" w14:paraId="3F12E192" w14:textId="77777777" w:rsidTr="003B5D04">
        <w:trPr>
          <w:trHeight w:val="315"/>
        </w:trPr>
        <w:tc>
          <w:tcPr>
            <w:tcW w:w="3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AAE2E1" w14:textId="77777777" w:rsidR="006A129C" w:rsidRPr="00190717" w:rsidRDefault="006A129C" w:rsidP="008E39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Разница затрат на сушке , </w:t>
            </w:r>
            <w:proofErr w:type="spellStart"/>
            <w:r w:rsidRPr="001907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CE9CF8" w14:textId="77777777" w:rsidR="006A129C" w:rsidRPr="00190717" w:rsidRDefault="006A129C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90717"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6897A9" w14:textId="22A92AE0" w:rsidR="006A129C" w:rsidRPr="00190717" w:rsidRDefault="003B5D04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327 775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B8EDF66" w14:textId="5C0ED732" w:rsidR="006A129C" w:rsidRPr="00190717" w:rsidRDefault="003B5D04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663 276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1D1DF3" w14:textId="1D33C29C" w:rsidR="006A129C" w:rsidRPr="00190717" w:rsidRDefault="003B5D04" w:rsidP="008E39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783 809</w:t>
            </w:r>
          </w:p>
        </w:tc>
      </w:tr>
    </w:tbl>
    <w:p w14:paraId="52648643" w14:textId="77777777" w:rsidR="006A129C" w:rsidRDefault="006A129C" w:rsidP="006A129C">
      <w:pPr>
        <w:rPr>
          <w:lang w:eastAsia="en-US"/>
        </w:rPr>
      </w:pPr>
    </w:p>
    <w:p w14:paraId="757FAB94" w14:textId="77777777" w:rsidR="006A129C" w:rsidRPr="00EA000C" w:rsidRDefault="006A129C" w:rsidP="006A129C">
      <w:pPr>
        <w:pStyle w:val="af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A000C">
        <w:rPr>
          <w:rFonts w:asciiTheme="minorHAnsi" w:hAnsiTheme="minorHAnsi" w:cstheme="minorHAnsi"/>
          <w:color w:val="000000"/>
          <w:sz w:val="20"/>
          <w:szCs w:val="20"/>
        </w:rPr>
        <w:t>Расчеты приведены при учете:</w:t>
      </w:r>
    </w:p>
    <w:p w14:paraId="3DE6348B" w14:textId="16688E80" w:rsidR="006A129C" w:rsidRPr="00EA000C" w:rsidRDefault="006A129C" w:rsidP="006A129C">
      <w:pPr>
        <w:pStyle w:val="af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A000C">
        <w:rPr>
          <w:rFonts w:asciiTheme="minorHAnsi" w:hAnsiTheme="minorHAnsi" w:cstheme="minorHAnsi"/>
          <w:color w:val="000000"/>
          <w:sz w:val="20"/>
          <w:szCs w:val="20"/>
        </w:rPr>
        <w:t xml:space="preserve">Цена за 1м3 газа </w:t>
      </w:r>
      <w:r w:rsidR="003B5D04">
        <w:rPr>
          <w:rFonts w:asciiTheme="minorHAnsi" w:hAnsiTheme="minorHAnsi" w:cstheme="minorHAnsi"/>
          <w:color w:val="000000"/>
          <w:sz w:val="20"/>
          <w:szCs w:val="20"/>
        </w:rPr>
        <w:t>–</w:t>
      </w:r>
      <w:r w:rsidRPr="00EA000C">
        <w:rPr>
          <w:rFonts w:asciiTheme="minorHAnsi" w:hAnsiTheme="minorHAnsi" w:cstheme="minorHAnsi"/>
          <w:color w:val="000000"/>
          <w:sz w:val="20"/>
          <w:szCs w:val="20"/>
        </w:rPr>
        <w:t xml:space="preserve"> 7</w:t>
      </w:r>
      <w:r w:rsidR="003B5D04">
        <w:rPr>
          <w:rFonts w:asciiTheme="minorHAnsi" w:hAnsiTheme="minorHAnsi" w:cstheme="minorHAnsi"/>
          <w:color w:val="000000"/>
          <w:sz w:val="20"/>
          <w:szCs w:val="20"/>
        </w:rPr>
        <w:t>,1</w:t>
      </w:r>
      <w:r w:rsidRPr="00EA000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proofErr w:type="spellStart"/>
      <w:r w:rsidRPr="00EA000C">
        <w:rPr>
          <w:rFonts w:asciiTheme="minorHAnsi" w:hAnsiTheme="minorHAnsi" w:cstheme="minorHAnsi"/>
          <w:color w:val="000000"/>
          <w:sz w:val="20"/>
          <w:szCs w:val="20"/>
        </w:rPr>
        <w:t>руб</w:t>
      </w:r>
      <w:proofErr w:type="spellEnd"/>
      <w:r w:rsidRPr="00EA000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14:paraId="437A8200" w14:textId="55A9C424" w:rsidR="006A129C" w:rsidRPr="00EA000C" w:rsidRDefault="006A129C" w:rsidP="006A129C">
      <w:pPr>
        <w:pStyle w:val="af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A000C">
        <w:rPr>
          <w:rFonts w:asciiTheme="minorHAnsi" w:hAnsiTheme="minorHAnsi" w:cstheme="minorHAnsi"/>
          <w:color w:val="000000"/>
          <w:sz w:val="20"/>
          <w:szCs w:val="20"/>
        </w:rPr>
        <w:t>З/П оператора - 1</w:t>
      </w:r>
      <w:r w:rsidR="003B5D04">
        <w:rPr>
          <w:rFonts w:asciiTheme="minorHAnsi" w:hAnsiTheme="minorHAnsi" w:cstheme="minorHAnsi"/>
          <w:color w:val="000000"/>
          <w:sz w:val="20"/>
          <w:szCs w:val="20"/>
        </w:rPr>
        <w:t>2</w:t>
      </w:r>
      <w:r w:rsidRPr="00EA000C">
        <w:rPr>
          <w:rFonts w:asciiTheme="minorHAnsi" w:hAnsiTheme="minorHAnsi" w:cstheme="minorHAnsi"/>
          <w:color w:val="000000"/>
          <w:sz w:val="20"/>
          <w:szCs w:val="20"/>
        </w:rPr>
        <w:t xml:space="preserve">0 </w:t>
      </w:r>
      <w:proofErr w:type="spellStart"/>
      <w:r w:rsidRPr="00EA000C">
        <w:rPr>
          <w:rFonts w:asciiTheme="minorHAnsi" w:hAnsiTheme="minorHAnsi" w:cstheme="minorHAnsi"/>
          <w:color w:val="000000"/>
          <w:sz w:val="20"/>
          <w:szCs w:val="20"/>
        </w:rPr>
        <w:t>руб</w:t>
      </w:r>
      <w:proofErr w:type="spellEnd"/>
      <w:r w:rsidRPr="00EA000C">
        <w:rPr>
          <w:rFonts w:asciiTheme="minorHAnsi" w:hAnsiTheme="minorHAnsi" w:cstheme="minorHAnsi"/>
          <w:color w:val="000000"/>
          <w:sz w:val="20"/>
          <w:szCs w:val="20"/>
        </w:rPr>
        <w:t>/час</w:t>
      </w:r>
      <w:bookmarkStart w:id="2" w:name="_GoBack"/>
      <w:bookmarkEnd w:id="2"/>
    </w:p>
    <w:p w14:paraId="4DDA1B1B" w14:textId="7A25F17D" w:rsidR="006A129C" w:rsidRPr="00EA000C" w:rsidRDefault="006A129C" w:rsidP="006A129C">
      <w:pPr>
        <w:pStyle w:val="af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A000C">
        <w:rPr>
          <w:rFonts w:asciiTheme="minorHAnsi" w:hAnsiTheme="minorHAnsi" w:cstheme="minorHAnsi"/>
          <w:color w:val="000000"/>
          <w:sz w:val="20"/>
          <w:szCs w:val="20"/>
        </w:rPr>
        <w:t>Стоимость электроэнергии -  5</w:t>
      </w:r>
      <w:r w:rsidR="003B5D04">
        <w:rPr>
          <w:rFonts w:asciiTheme="minorHAnsi" w:hAnsiTheme="minorHAnsi" w:cstheme="minorHAnsi"/>
          <w:color w:val="000000"/>
          <w:sz w:val="20"/>
          <w:szCs w:val="20"/>
        </w:rPr>
        <w:t>,6</w:t>
      </w:r>
      <w:r w:rsidRPr="00EA000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proofErr w:type="spellStart"/>
      <w:r w:rsidRPr="00EA000C">
        <w:rPr>
          <w:rFonts w:asciiTheme="minorHAnsi" w:hAnsiTheme="minorHAnsi" w:cstheme="minorHAnsi"/>
          <w:color w:val="000000"/>
          <w:sz w:val="20"/>
          <w:szCs w:val="20"/>
        </w:rPr>
        <w:t>руб</w:t>
      </w:r>
      <w:proofErr w:type="spellEnd"/>
      <w:r w:rsidRPr="00EA000C">
        <w:rPr>
          <w:rFonts w:asciiTheme="minorHAnsi" w:hAnsiTheme="minorHAnsi" w:cstheme="minorHAnsi"/>
          <w:color w:val="000000"/>
          <w:sz w:val="20"/>
          <w:szCs w:val="20"/>
        </w:rPr>
        <w:t>/кВт</w:t>
      </w:r>
    </w:p>
    <w:bookmarkEnd w:id="1"/>
    <w:p w14:paraId="639959FE" w14:textId="77777777" w:rsidR="00EB37BD" w:rsidRDefault="00EB37BD" w:rsidP="00EB37BD">
      <w:pPr>
        <w:tabs>
          <w:tab w:val="left" w:pos="1758"/>
        </w:tabs>
        <w:rPr>
          <w:lang w:eastAsia="en-US"/>
        </w:rPr>
      </w:pPr>
    </w:p>
    <w:p w14:paraId="0D1E55F8" w14:textId="77777777" w:rsidR="00FC0A30" w:rsidRPr="00EC432B" w:rsidRDefault="00FC0A30" w:rsidP="00FC0A30">
      <w:pPr>
        <w:rPr>
          <w:lang w:eastAsia="en-US"/>
        </w:rPr>
      </w:pPr>
    </w:p>
    <w:sectPr w:rsidR="00FC0A30" w:rsidRPr="00EC432B" w:rsidSect="0094560A">
      <w:headerReference w:type="default" r:id="rId47"/>
      <w:footerReference w:type="default" r:id="rId48"/>
      <w:pgSz w:w="11906" w:h="16838"/>
      <w:pgMar w:top="2269" w:right="850" w:bottom="1134" w:left="709" w:header="284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306CB" w14:textId="77777777" w:rsidR="00973259" w:rsidRDefault="00973259" w:rsidP="00D234AC">
      <w:r>
        <w:separator/>
      </w:r>
    </w:p>
  </w:endnote>
  <w:endnote w:type="continuationSeparator" w:id="0">
    <w:p w14:paraId="010CEDDE" w14:textId="77777777" w:rsidR="00973259" w:rsidRDefault="00973259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8927F" w14:textId="77777777" w:rsidR="00B56BB8" w:rsidRDefault="00B56BB8">
    <w:pPr>
      <w:pStyle w:val="a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6C9DBB" wp14:editId="0DEBC3D6">
          <wp:simplePos x="0" y="0"/>
          <wp:positionH relativeFrom="column">
            <wp:posOffset>-447839</wp:posOffset>
          </wp:positionH>
          <wp:positionV relativeFrom="paragraph">
            <wp:posOffset>-350619</wp:posOffset>
          </wp:positionV>
          <wp:extent cx="7581158" cy="1140031"/>
          <wp:effectExtent l="19050" t="0" r="742" b="0"/>
          <wp:wrapNone/>
          <wp:docPr id="6" name="Рисунок 6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140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D2A8C" w14:textId="77777777" w:rsidR="00973259" w:rsidRDefault="00973259" w:rsidP="00D234AC">
      <w:r>
        <w:separator/>
      </w:r>
    </w:p>
  </w:footnote>
  <w:footnote w:type="continuationSeparator" w:id="0">
    <w:p w14:paraId="73F8A1A9" w14:textId="77777777" w:rsidR="00973259" w:rsidRDefault="00973259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96B28" w14:textId="77777777" w:rsidR="00B56BB8" w:rsidRDefault="006063E3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24A9B0" wp14:editId="058EAAB2">
          <wp:simplePos x="0" y="0"/>
          <wp:positionH relativeFrom="column">
            <wp:posOffset>4855210</wp:posOffset>
          </wp:positionH>
          <wp:positionV relativeFrom="paragraph">
            <wp:posOffset>495935</wp:posOffset>
          </wp:positionV>
          <wp:extent cx="1714500" cy="297815"/>
          <wp:effectExtent l="0" t="0" r="0" b="0"/>
          <wp:wrapNone/>
          <wp:docPr id="37" name="Рисунок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560A">
      <w:rPr>
        <w:noProof/>
      </w:rPr>
      <w:drawing>
        <wp:anchor distT="0" distB="0" distL="114300" distR="114300" simplePos="0" relativeHeight="251657216" behindDoc="1" locked="0" layoutInCell="1" allowOverlap="1" wp14:anchorId="4D371567" wp14:editId="553CE6BC">
          <wp:simplePos x="0" y="0"/>
          <wp:positionH relativeFrom="column">
            <wp:posOffset>-470535</wp:posOffset>
          </wp:positionH>
          <wp:positionV relativeFrom="paragraph">
            <wp:posOffset>-227330</wp:posOffset>
          </wp:positionV>
          <wp:extent cx="7581900" cy="1463040"/>
          <wp:effectExtent l="0" t="0" r="0" b="0"/>
          <wp:wrapNone/>
          <wp:docPr id="3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50B87"/>
    <w:multiLevelType w:val="hybridMultilevel"/>
    <w:tmpl w:val="F886D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1559E"/>
    <w:multiLevelType w:val="hybridMultilevel"/>
    <w:tmpl w:val="5CB01FF8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1DF31AEA"/>
    <w:multiLevelType w:val="hybridMultilevel"/>
    <w:tmpl w:val="8F9CE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C236E"/>
    <w:multiLevelType w:val="hybridMultilevel"/>
    <w:tmpl w:val="D8503430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216D7C2A"/>
    <w:multiLevelType w:val="hybridMultilevel"/>
    <w:tmpl w:val="3D94DE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1322BE8"/>
    <w:multiLevelType w:val="hybridMultilevel"/>
    <w:tmpl w:val="44A83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54AB8"/>
    <w:multiLevelType w:val="hybridMultilevel"/>
    <w:tmpl w:val="82A6A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33A1"/>
    <w:rsid w:val="00017B5A"/>
    <w:rsid w:val="00020F4B"/>
    <w:rsid w:val="00030450"/>
    <w:rsid w:val="00035F75"/>
    <w:rsid w:val="00045F0E"/>
    <w:rsid w:val="000613EE"/>
    <w:rsid w:val="00074D07"/>
    <w:rsid w:val="0008286A"/>
    <w:rsid w:val="00093897"/>
    <w:rsid w:val="00094A2C"/>
    <w:rsid w:val="000B0630"/>
    <w:rsid w:val="000B2E8C"/>
    <w:rsid w:val="000B3396"/>
    <w:rsid w:val="00113AB6"/>
    <w:rsid w:val="00114280"/>
    <w:rsid w:val="00127649"/>
    <w:rsid w:val="001501B2"/>
    <w:rsid w:val="001562C1"/>
    <w:rsid w:val="00161BC2"/>
    <w:rsid w:val="00171A7C"/>
    <w:rsid w:val="00174E65"/>
    <w:rsid w:val="0019196A"/>
    <w:rsid w:val="001A1802"/>
    <w:rsid w:val="001A56AB"/>
    <w:rsid w:val="001B421F"/>
    <w:rsid w:val="001B5F38"/>
    <w:rsid w:val="001C3CE0"/>
    <w:rsid w:val="001C5724"/>
    <w:rsid w:val="001F49AC"/>
    <w:rsid w:val="00210606"/>
    <w:rsid w:val="002107AC"/>
    <w:rsid w:val="0021269D"/>
    <w:rsid w:val="00212A73"/>
    <w:rsid w:val="00214A6C"/>
    <w:rsid w:val="0023455F"/>
    <w:rsid w:val="00282B86"/>
    <w:rsid w:val="0029160E"/>
    <w:rsid w:val="00296646"/>
    <w:rsid w:val="002A2614"/>
    <w:rsid w:val="002A3C95"/>
    <w:rsid w:val="002A5EFA"/>
    <w:rsid w:val="002A6BD8"/>
    <w:rsid w:val="002B1AC7"/>
    <w:rsid w:val="002F315C"/>
    <w:rsid w:val="0032005F"/>
    <w:rsid w:val="0032405D"/>
    <w:rsid w:val="003258B4"/>
    <w:rsid w:val="0035274D"/>
    <w:rsid w:val="003562A4"/>
    <w:rsid w:val="00356EE9"/>
    <w:rsid w:val="00367F7A"/>
    <w:rsid w:val="0038228F"/>
    <w:rsid w:val="003A5181"/>
    <w:rsid w:val="003B39E1"/>
    <w:rsid w:val="003B5D04"/>
    <w:rsid w:val="003B7D3F"/>
    <w:rsid w:val="003C26DC"/>
    <w:rsid w:val="003D188F"/>
    <w:rsid w:val="003E3072"/>
    <w:rsid w:val="003F1956"/>
    <w:rsid w:val="003F5605"/>
    <w:rsid w:val="003F694F"/>
    <w:rsid w:val="004020AD"/>
    <w:rsid w:val="00410756"/>
    <w:rsid w:val="00417296"/>
    <w:rsid w:val="0042046B"/>
    <w:rsid w:val="00420B47"/>
    <w:rsid w:val="004213F7"/>
    <w:rsid w:val="00436BD1"/>
    <w:rsid w:val="00441309"/>
    <w:rsid w:val="00447617"/>
    <w:rsid w:val="0046520A"/>
    <w:rsid w:val="0048001C"/>
    <w:rsid w:val="00496ADD"/>
    <w:rsid w:val="004A0037"/>
    <w:rsid w:val="004B2D0C"/>
    <w:rsid w:val="004B59A8"/>
    <w:rsid w:val="004C15F9"/>
    <w:rsid w:val="004C68F1"/>
    <w:rsid w:val="004E4AD9"/>
    <w:rsid w:val="005204D9"/>
    <w:rsid w:val="005249B4"/>
    <w:rsid w:val="00542A8B"/>
    <w:rsid w:val="00566103"/>
    <w:rsid w:val="005675B1"/>
    <w:rsid w:val="0057469F"/>
    <w:rsid w:val="00584C47"/>
    <w:rsid w:val="005A1ECA"/>
    <w:rsid w:val="005C090F"/>
    <w:rsid w:val="005D0321"/>
    <w:rsid w:val="005D3D91"/>
    <w:rsid w:val="005E12B0"/>
    <w:rsid w:val="005F0816"/>
    <w:rsid w:val="005F0DC0"/>
    <w:rsid w:val="006051F0"/>
    <w:rsid w:val="006063E3"/>
    <w:rsid w:val="00607EDF"/>
    <w:rsid w:val="0061063E"/>
    <w:rsid w:val="00641A02"/>
    <w:rsid w:val="00644BD9"/>
    <w:rsid w:val="0065279D"/>
    <w:rsid w:val="006532C9"/>
    <w:rsid w:val="00654CDA"/>
    <w:rsid w:val="00655D38"/>
    <w:rsid w:val="00657DB7"/>
    <w:rsid w:val="00667B70"/>
    <w:rsid w:val="00671650"/>
    <w:rsid w:val="00671F0D"/>
    <w:rsid w:val="00673116"/>
    <w:rsid w:val="006769CC"/>
    <w:rsid w:val="00684397"/>
    <w:rsid w:val="0069194C"/>
    <w:rsid w:val="006A129C"/>
    <w:rsid w:val="006A4CB5"/>
    <w:rsid w:val="006C19E6"/>
    <w:rsid w:val="006C7D25"/>
    <w:rsid w:val="006D0E6C"/>
    <w:rsid w:val="007051CD"/>
    <w:rsid w:val="007367F1"/>
    <w:rsid w:val="00750865"/>
    <w:rsid w:val="00757CDA"/>
    <w:rsid w:val="007708B6"/>
    <w:rsid w:val="00790043"/>
    <w:rsid w:val="00790ED6"/>
    <w:rsid w:val="007B2D3F"/>
    <w:rsid w:val="007C2F4E"/>
    <w:rsid w:val="007E2A24"/>
    <w:rsid w:val="007F0837"/>
    <w:rsid w:val="007F0A3C"/>
    <w:rsid w:val="007F3DF8"/>
    <w:rsid w:val="007F707E"/>
    <w:rsid w:val="007F7E64"/>
    <w:rsid w:val="00822C0D"/>
    <w:rsid w:val="00831214"/>
    <w:rsid w:val="00840F9A"/>
    <w:rsid w:val="008539B0"/>
    <w:rsid w:val="00873E5A"/>
    <w:rsid w:val="00890728"/>
    <w:rsid w:val="008A6680"/>
    <w:rsid w:val="008A77E9"/>
    <w:rsid w:val="008B4E96"/>
    <w:rsid w:val="008C076A"/>
    <w:rsid w:val="008C5DE4"/>
    <w:rsid w:val="008C7527"/>
    <w:rsid w:val="008E3C6E"/>
    <w:rsid w:val="008F44CD"/>
    <w:rsid w:val="00900D11"/>
    <w:rsid w:val="00905B9B"/>
    <w:rsid w:val="00906AEB"/>
    <w:rsid w:val="00936581"/>
    <w:rsid w:val="0094272D"/>
    <w:rsid w:val="0094560A"/>
    <w:rsid w:val="00965552"/>
    <w:rsid w:val="00971838"/>
    <w:rsid w:val="00971E50"/>
    <w:rsid w:val="00973259"/>
    <w:rsid w:val="00977AF3"/>
    <w:rsid w:val="00981B0C"/>
    <w:rsid w:val="00982890"/>
    <w:rsid w:val="00983984"/>
    <w:rsid w:val="00984D57"/>
    <w:rsid w:val="009B0B5E"/>
    <w:rsid w:val="009B10B8"/>
    <w:rsid w:val="009D7CD1"/>
    <w:rsid w:val="009E0248"/>
    <w:rsid w:val="009E15A4"/>
    <w:rsid w:val="009F6C39"/>
    <w:rsid w:val="009F75FF"/>
    <w:rsid w:val="00A12D64"/>
    <w:rsid w:val="00A13C18"/>
    <w:rsid w:val="00A206B3"/>
    <w:rsid w:val="00A411C8"/>
    <w:rsid w:val="00A557E1"/>
    <w:rsid w:val="00A63BD1"/>
    <w:rsid w:val="00A642A8"/>
    <w:rsid w:val="00A677C1"/>
    <w:rsid w:val="00AA1CD8"/>
    <w:rsid w:val="00AC38A1"/>
    <w:rsid w:val="00AC450F"/>
    <w:rsid w:val="00AD0BBE"/>
    <w:rsid w:val="00AD1806"/>
    <w:rsid w:val="00AE6A7B"/>
    <w:rsid w:val="00B12B6D"/>
    <w:rsid w:val="00B1453F"/>
    <w:rsid w:val="00B20B82"/>
    <w:rsid w:val="00B34035"/>
    <w:rsid w:val="00B4111B"/>
    <w:rsid w:val="00B42D23"/>
    <w:rsid w:val="00B46B0B"/>
    <w:rsid w:val="00B47196"/>
    <w:rsid w:val="00B51318"/>
    <w:rsid w:val="00B56BB8"/>
    <w:rsid w:val="00B60858"/>
    <w:rsid w:val="00B61760"/>
    <w:rsid w:val="00B96BEF"/>
    <w:rsid w:val="00BA33BC"/>
    <w:rsid w:val="00BA7085"/>
    <w:rsid w:val="00BC0080"/>
    <w:rsid w:val="00BC3BE1"/>
    <w:rsid w:val="00BE5D0E"/>
    <w:rsid w:val="00BE625D"/>
    <w:rsid w:val="00C006B2"/>
    <w:rsid w:val="00C135E4"/>
    <w:rsid w:val="00C16B1E"/>
    <w:rsid w:val="00C25017"/>
    <w:rsid w:val="00C26351"/>
    <w:rsid w:val="00C37AB1"/>
    <w:rsid w:val="00C621D3"/>
    <w:rsid w:val="00C71E4E"/>
    <w:rsid w:val="00C831D8"/>
    <w:rsid w:val="00C84CF2"/>
    <w:rsid w:val="00C8591E"/>
    <w:rsid w:val="00CA100E"/>
    <w:rsid w:val="00CA1823"/>
    <w:rsid w:val="00CA582D"/>
    <w:rsid w:val="00CA6A0A"/>
    <w:rsid w:val="00CC11AA"/>
    <w:rsid w:val="00CC1316"/>
    <w:rsid w:val="00CC3C26"/>
    <w:rsid w:val="00CD1FC7"/>
    <w:rsid w:val="00D22411"/>
    <w:rsid w:val="00D234AC"/>
    <w:rsid w:val="00D26B36"/>
    <w:rsid w:val="00D320EC"/>
    <w:rsid w:val="00D33482"/>
    <w:rsid w:val="00D33D8B"/>
    <w:rsid w:val="00D34668"/>
    <w:rsid w:val="00D41299"/>
    <w:rsid w:val="00D5234E"/>
    <w:rsid w:val="00D55D64"/>
    <w:rsid w:val="00D56342"/>
    <w:rsid w:val="00D6799E"/>
    <w:rsid w:val="00D71A5E"/>
    <w:rsid w:val="00D77853"/>
    <w:rsid w:val="00D84030"/>
    <w:rsid w:val="00D923DA"/>
    <w:rsid w:val="00D92841"/>
    <w:rsid w:val="00D9586A"/>
    <w:rsid w:val="00D96D47"/>
    <w:rsid w:val="00DA26CE"/>
    <w:rsid w:val="00DB548B"/>
    <w:rsid w:val="00DC03FA"/>
    <w:rsid w:val="00DC618E"/>
    <w:rsid w:val="00DE0351"/>
    <w:rsid w:val="00E03EDA"/>
    <w:rsid w:val="00E06827"/>
    <w:rsid w:val="00E07FE8"/>
    <w:rsid w:val="00E34A32"/>
    <w:rsid w:val="00E43F8F"/>
    <w:rsid w:val="00E50060"/>
    <w:rsid w:val="00E761E2"/>
    <w:rsid w:val="00E94B93"/>
    <w:rsid w:val="00EA0A22"/>
    <w:rsid w:val="00EA7D62"/>
    <w:rsid w:val="00EB37BD"/>
    <w:rsid w:val="00EB3EF4"/>
    <w:rsid w:val="00EB4925"/>
    <w:rsid w:val="00EC15AF"/>
    <w:rsid w:val="00ED1897"/>
    <w:rsid w:val="00EE37D8"/>
    <w:rsid w:val="00EF16CA"/>
    <w:rsid w:val="00EF7DCF"/>
    <w:rsid w:val="00F20074"/>
    <w:rsid w:val="00F20770"/>
    <w:rsid w:val="00F35906"/>
    <w:rsid w:val="00F37892"/>
    <w:rsid w:val="00F41B2E"/>
    <w:rsid w:val="00F42D52"/>
    <w:rsid w:val="00F4412C"/>
    <w:rsid w:val="00F45798"/>
    <w:rsid w:val="00F7403D"/>
    <w:rsid w:val="00F75E26"/>
    <w:rsid w:val="00F84D6A"/>
    <w:rsid w:val="00F928E9"/>
    <w:rsid w:val="00FA0C58"/>
    <w:rsid w:val="00FB3D2F"/>
    <w:rsid w:val="00FC0872"/>
    <w:rsid w:val="00FC0A30"/>
    <w:rsid w:val="00FD1301"/>
    <w:rsid w:val="00FD297E"/>
    <w:rsid w:val="00FE5A29"/>
    <w:rsid w:val="00FF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8923E"/>
  <w15:docId w15:val="{2D5AB2D4-44A8-4ACF-8A7C-7A9510EB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qFormat/>
    <w:rsid w:val="00ED1897"/>
    <w:pPr>
      <w:jc w:val="center"/>
    </w:pPr>
    <w:rPr>
      <w:sz w:val="36"/>
      <w:szCs w:val="36"/>
    </w:rPr>
  </w:style>
  <w:style w:type="character" w:customStyle="1" w:styleId="ac">
    <w:name w:val="Заголовок Знак"/>
    <w:basedOn w:val="a0"/>
    <w:link w:val="ab"/>
    <w:rsid w:val="00ED1897"/>
    <w:rPr>
      <w:sz w:val="36"/>
      <w:szCs w:val="36"/>
    </w:rPr>
  </w:style>
  <w:style w:type="paragraph" w:styleId="ad">
    <w:name w:val="List Paragraph"/>
    <w:basedOn w:val="a"/>
    <w:uiPriority w:val="34"/>
    <w:qFormat/>
    <w:rsid w:val="00644BD9"/>
    <w:pPr>
      <w:ind w:left="720"/>
      <w:contextualSpacing/>
    </w:pPr>
  </w:style>
  <w:style w:type="table" w:styleId="ae">
    <w:name w:val="Table Grid"/>
    <w:basedOn w:val="a1"/>
    <w:uiPriority w:val="59"/>
    <w:rsid w:val="005F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3F694F"/>
    <w:rPr>
      <w:rFonts w:ascii="Calibri" w:eastAsia="Calibri" w:hAnsi="Calibri"/>
      <w:sz w:val="22"/>
      <w:szCs w:val="22"/>
      <w:lang w:eastAsia="en-US"/>
    </w:rPr>
  </w:style>
  <w:style w:type="character" w:styleId="af0">
    <w:name w:val="FollowedHyperlink"/>
    <w:basedOn w:val="a0"/>
    <w:uiPriority w:val="99"/>
    <w:semiHidden/>
    <w:unhideWhenUsed/>
    <w:rsid w:val="00D923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W8hKThqURbc&amp;list=PL-9pGQ8FiKL8ybNQEv13l993ecMZ5wwoB" TargetMode="External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18.png"/><Relationship Id="rId42" Type="http://schemas.openxmlformats.org/officeDocument/2006/relationships/hyperlink" Target="http://www.strahlrus.ru/catalog/zernosushilki/shakhtnye-zernosushilki-serii-fr/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strahlrus.ru/catalog/zernosushilki/dopolnitelnoe-osnashchenie-1/gorelki-serii-vd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hyperlink" Target="http://baitekleasing.ru/" TargetMode="External"/><Relationship Id="rId38" Type="http://schemas.openxmlformats.org/officeDocument/2006/relationships/hyperlink" Target="http://www.strahlrus.ru/news/" TargetMode="External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strahlrus.ru/gallery/" TargetMode="Externa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MwTrVxQi13CdKKqDyjubng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hyperlink" Target="https://strahlrus.ru/products/" TargetMode="External"/><Relationship Id="rId45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1wFnrdHFr5M&amp;list=PL-9pGQ8FiKL8QQSSjqs8vcz8-T4zSLItt" TargetMode="External"/><Relationship Id="rId36" Type="http://schemas.openxmlformats.org/officeDocument/2006/relationships/hyperlink" Target="https://strahlrus.ru/news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://www.strahlrus.ru/kartaprodazh/" TargetMode="External"/><Relationship Id="rId44" Type="http://schemas.openxmlformats.org/officeDocument/2006/relationships/hyperlink" Target="http://bm-diler.ru/%D0%BD%D0%B0%D1%88-%D0%BE%D1%84%D0%B8%D1%8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trahlrus.ru/" TargetMode="External"/><Relationship Id="rId22" Type="http://schemas.openxmlformats.org/officeDocument/2006/relationships/hyperlink" Target="http://www.strahlrus.ru" TargetMode="External"/><Relationship Id="rId27" Type="http://schemas.openxmlformats.org/officeDocument/2006/relationships/hyperlink" Target="https://www.youtube.com/watch?v=lXHEBaEgbBw&amp;list=PL-9pGQ8FiKL8_FJiZKf3GruXWC3u0VEU7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3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Ржанов М.С.</cp:lastModifiedBy>
  <cp:revision>18</cp:revision>
  <dcterms:created xsi:type="dcterms:W3CDTF">2021-04-14T13:25:00Z</dcterms:created>
  <dcterms:modified xsi:type="dcterms:W3CDTF">2024-04-01T11:37:00Z</dcterms:modified>
</cp:coreProperties>
</file>